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63C6" w14:textId="77777777" w:rsidR="005718BE" w:rsidRPr="00D43406" w:rsidRDefault="00132C9F" w:rsidP="00C2748B">
      <w:pPr>
        <w:rPr>
          <w:rFonts w:cs="Arial"/>
        </w:rPr>
      </w:pPr>
      <w:r w:rsidRPr="00D43406">
        <w:rPr>
          <w:noProof/>
          <w:lang w:val="fr-CA" w:eastAsia="fr-CA"/>
        </w:rPr>
        <w:drawing>
          <wp:inline distT="0" distB="0" distL="0" distR="0" wp14:anchorId="717A4889" wp14:editId="7B3DB36A">
            <wp:extent cx="2133600" cy="1113790"/>
            <wp:effectExtent l="0" t="0" r="0" b="0"/>
            <wp:docPr id="6" name="Image 6" descr="\\cnq.lan\fichiers\Public\COMM\A3_300_relations_publiques\301_identification_visuelle_logo\01_public\organisation_logo\logo_chambre_des_notaires\chambre_notaires_rvb.jpg"/>
            <wp:cNvGraphicFramePr/>
            <a:graphic xmlns:a="http://schemas.openxmlformats.org/drawingml/2006/main">
              <a:graphicData uri="http://schemas.openxmlformats.org/drawingml/2006/picture">
                <pic:pic xmlns:pic="http://schemas.openxmlformats.org/drawingml/2006/picture">
                  <pic:nvPicPr>
                    <pic:cNvPr id="5" name="Image 5" descr="\\cnq.lan\fichiers\Public\COMM\A3_300_relations_publiques\301_identification_visuelle_logo\01_public\organisation_logo\logo_chambre_des_notaires\chambre_notaires_rvb.jpg"/>
                    <pic:cNvPicPr/>
                  </pic:nvPicPr>
                  <pic:blipFill rotWithShape="1">
                    <a:blip r:embed="rId11" cstate="print">
                      <a:extLst>
                        <a:ext uri="{28A0092B-C50C-407E-A947-70E740481C1C}">
                          <a14:useLocalDpi xmlns:a14="http://schemas.microsoft.com/office/drawing/2010/main" val="0"/>
                        </a:ext>
                      </a:extLst>
                    </a:blip>
                    <a:srcRect l="12500" t="21484"/>
                    <a:stretch/>
                  </pic:blipFill>
                  <pic:spPr bwMode="auto">
                    <a:xfrm>
                      <a:off x="0" y="0"/>
                      <a:ext cx="2133600" cy="1113790"/>
                    </a:xfrm>
                    <a:prstGeom prst="rect">
                      <a:avLst/>
                    </a:prstGeom>
                    <a:noFill/>
                    <a:ln>
                      <a:noFill/>
                    </a:ln>
                    <a:extLst>
                      <a:ext uri="{53640926-AAD7-44D8-BBD7-CCE9431645EC}">
                        <a14:shadowObscured xmlns:a14="http://schemas.microsoft.com/office/drawing/2010/main"/>
                      </a:ext>
                    </a:extLst>
                  </pic:spPr>
                </pic:pic>
              </a:graphicData>
            </a:graphic>
          </wp:inline>
        </w:drawing>
      </w:r>
    </w:p>
    <w:p w14:paraId="52757E57" w14:textId="77777777" w:rsidR="005718BE" w:rsidRPr="00D43406" w:rsidRDefault="005718BE" w:rsidP="00E3449D">
      <w:pPr>
        <w:pBdr>
          <w:top w:val="single" w:sz="24" w:space="1" w:color="2F5496"/>
        </w:pBdr>
        <w:spacing w:after="360"/>
        <w:rPr>
          <w:rFonts w:cs="Arial"/>
          <w:b/>
          <w:bCs/>
          <w:color w:val="034EA9"/>
          <w:sz w:val="72"/>
          <w:szCs w:val="72"/>
        </w:rPr>
      </w:pPr>
      <w:r w:rsidRPr="00D43406">
        <w:rPr>
          <w:rFonts w:cs="Arial"/>
          <w:b/>
          <w:color w:val="034EA9"/>
          <w:sz w:val="72"/>
          <w:szCs w:val="72"/>
          <w:lang w:val="en-CA" w:bidi="en-CA"/>
        </w:rPr>
        <w:t>Guidelines</w:t>
      </w:r>
    </w:p>
    <w:tbl>
      <w:tblPr>
        <w:tblStyle w:val="Listemoyenne1-Accent1"/>
        <w:tblW w:w="0" w:type="auto"/>
        <w:tblInd w:w="0" w:type="dxa"/>
        <w:tblBorders>
          <w:top w:val="single" w:sz="8" w:space="0" w:color="012460"/>
          <w:bottom w:val="single" w:sz="8" w:space="0" w:color="012460"/>
        </w:tblBorders>
        <w:tblLook w:val="04A0" w:firstRow="1" w:lastRow="0" w:firstColumn="1" w:lastColumn="0" w:noHBand="0" w:noVBand="1"/>
      </w:tblPr>
      <w:tblGrid>
        <w:gridCol w:w="1935"/>
        <w:gridCol w:w="7471"/>
      </w:tblGrid>
      <w:tr w:rsidR="005718BE" w:rsidRPr="00D43406" w14:paraId="139427B6" w14:textId="77777777" w:rsidTr="005718BE">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987" w:type="dxa"/>
            <w:tcBorders>
              <w:left w:val="nil"/>
              <w:right w:val="nil"/>
            </w:tcBorders>
            <w:shd w:val="clear" w:color="auto" w:fill="D9E2F3" w:themeFill="accent1" w:themeFillTint="33"/>
            <w:hideMark/>
          </w:tcPr>
          <w:p w14:paraId="007CC087" w14:textId="77777777" w:rsidR="005718BE" w:rsidRPr="00D43406" w:rsidRDefault="005718BE">
            <w:pPr>
              <w:spacing w:before="120"/>
              <w:rPr>
                <w:rFonts w:eastAsia="Arial" w:cs="Arial"/>
              </w:rPr>
            </w:pPr>
            <w:r w:rsidRPr="00D43406">
              <w:rPr>
                <w:rFonts w:eastAsia="Arial" w:cs="Arial"/>
                <w:lang w:bidi="en-CA"/>
              </w:rPr>
              <w:t>Subject matter</w:t>
            </w:r>
          </w:p>
        </w:tc>
        <w:tc>
          <w:tcPr>
            <w:tcW w:w="8093" w:type="dxa"/>
            <w:tcBorders>
              <w:left w:val="nil"/>
              <w:right w:val="nil"/>
            </w:tcBorders>
            <w:shd w:val="clear" w:color="auto" w:fill="D9E2F3" w:themeFill="accent1" w:themeFillTint="33"/>
            <w:hideMark/>
          </w:tcPr>
          <w:p w14:paraId="4CF2A441" w14:textId="4723FD95" w:rsidR="005718BE" w:rsidRPr="00D43406" w:rsidRDefault="00A976B1" w:rsidP="002A0E2F">
            <w:pPr>
              <w:spacing w:before="120"/>
              <w:jc w:val="both"/>
              <w:cnfStyle w:val="100000000000" w:firstRow="1" w:lastRow="0" w:firstColumn="0" w:lastColumn="0" w:oddVBand="0" w:evenVBand="0" w:oddHBand="0" w:evenHBand="0" w:firstRowFirstColumn="0" w:firstRowLastColumn="0" w:lastRowFirstColumn="0" w:lastRowLastColumn="0"/>
              <w:rPr>
                <w:rFonts w:eastAsia="Arial" w:cs="Arial"/>
                <w:b/>
              </w:rPr>
            </w:pPr>
            <w:r w:rsidRPr="00D43406">
              <w:rPr>
                <w:rFonts w:eastAsia="Arial" w:cs="Arial"/>
                <w:b/>
                <w:lang w:bidi="en-CA"/>
              </w:rPr>
              <w:t xml:space="preserve">Standards for the execution of a notarial act </w:t>
            </w:r>
            <w:r w:rsidRPr="00D43406">
              <w:rPr>
                <w:rFonts w:eastAsia="Arial" w:cs="Arial"/>
                <w:b/>
                <w:i/>
                <w:lang w:bidi="en-CA"/>
              </w:rPr>
              <w:t>en minute</w:t>
            </w:r>
            <w:r w:rsidRPr="00D43406">
              <w:rPr>
                <w:rFonts w:eastAsia="Arial" w:cs="Arial"/>
                <w:b/>
                <w:lang w:bidi="en-CA"/>
              </w:rPr>
              <w:t xml:space="preserve"> using technological means </w:t>
            </w:r>
          </w:p>
        </w:tc>
      </w:tr>
      <w:tr w:rsidR="005718BE" w:rsidRPr="00D43406" w14:paraId="79507A04" w14:textId="77777777" w:rsidTr="005718B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987" w:type="dxa"/>
            <w:tcBorders>
              <w:top w:val="nil"/>
              <w:left w:val="nil"/>
              <w:bottom w:val="single" w:sz="8" w:space="0" w:color="012460"/>
              <w:right w:val="nil"/>
            </w:tcBorders>
            <w:shd w:val="clear" w:color="auto" w:fill="FFFFFF" w:themeFill="background1"/>
            <w:hideMark/>
          </w:tcPr>
          <w:p w14:paraId="35C424BE" w14:textId="77777777" w:rsidR="005718BE" w:rsidRPr="00D43406" w:rsidRDefault="005718BE">
            <w:pPr>
              <w:spacing w:before="120"/>
              <w:rPr>
                <w:rFonts w:eastAsia="Arial" w:cs="Arial"/>
              </w:rPr>
            </w:pPr>
            <w:r w:rsidRPr="00D43406">
              <w:rPr>
                <w:rFonts w:eastAsia="Arial" w:cs="Arial"/>
                <w:lang w:bidi="en-CA"/>
              </w:rPr>
              <w:t>Adoption and amendments</w:t>
            </w:r>
          </w:p>
        </w:tc>
        <w:tc>
          <w:tcPr>
            <w:tcW w:w="8093" w:type="dxa"/>
            <w:tcBorders>
              <w:top w:val="nil"/>
              <w:left w:val="nil"/>
              <w:bottom w:val="single" w:sz="8" w:space="0" w:color="012460"/>
              <w:right w:val="nil"/>
            </w:tcBorders>
            <w:shd w:val="clear" w:color="auto" w:fill="FFFFFF" w:themeFill="background1"/>
          </w:tcPr>
          <w:p w14:paraId="40C26CA2" w14:textId="77777777" w:rsidR="005718BE" w:rsidRPr="00D43406" w:rsidRDefault="005718BE">
            <w:pPr>
              <w:spacing w:before="120"/>
              <w:cnfStyle w:val="000000100000" w:firstRow="0" w:lastRow="0" w:firstColumn="0" w:lastColumn="0" w:oddVBand="0" w:evenVBand="0" w:oddHBand="1" w:evenHBand="0" w:firstRowFirstColumn="0" w:firstRowLastColumn="0" w:lastRowFirstColumn="0" w:lastRowLastColumn="0"/>
              <w:rPr>
                <w:rFonts w:eastAsia="Arial" w:cs="Arial"/>
              </w:rPr>
            </w:pPr>
            <w:r w:rsidRPr="00D43406">
              <w:rPr>
                <w:rFonts w:eastAsia="Arial" w:cs="Arial"/>
                <w:lang w:bidi="en-CA"/>
              </w:rPr>
              <w:t>Board of Directors</w:t>
            </w:r>
          </w:p>
          <w:p w14:paraId="7DCE53FF" w14:textId="77777777" w:rsidR="005718BE" w:rsidRPr="00D43406" w:rsidRDefault="00D76F31">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43406">
              <w:rPr>
                <w:rFonts w:eastAsia="Arial" w:cs="Arial"/>
                <w:sz w:val="18"/>
                <w:szCs w:val="18"/>
                <w:lang w:bidi="en-CA"/>
              </w:rPr>
              <w:t>March 30, 2020 (CAD-50-36-3)</w:t>
            </w:r>
          </w:p>
          <w:p w14:paraId="6F7952F9" w14:textId="77777777" w:rsidR="00D322AA" w:rsidRPr="00D43406" w:rsidRDefault="00D322AA">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43406">
              <w:rPr>
                <w:rFonts w:eastAsia="Arial" w:cs="Arial"/>
                <w:sz w:val="18"/>
                <w:szCs w:val="18"/>
                <w:lang w:bidi="en-CA"/>
              </w:rPr>
              <w:t>May 15, 2020 (CAD-50-37-7) – Sections 6.2, 6.3 and 7.2 effective as of May 19 and section 5.1 effective as of May 25</w:t>
            </w:r>
          </w:p>
          <w:p w14:paraId="1C7105AF" w14:textId="77777777" w:rsidR="00CC3019" w:rsidRPr="00D43406" w:rsidRDefault="00CC3019">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43406">
              <w:rPr>
                <w:rFonts w:eastAsia="Arial" w:cs="Arial"/>
                <w:sz w:val="18"/>
                <w:szCs w:val="18"/>
                <w:lang w:bidi="en-CA"/>
              </w:rPr>
              <w:t>June 20, 2020 (CAD-2020-2024-01-9) – Update on in-person execution (background and sections 5, 6 and 7); sections 4 and 11.2 become effective as of June 23, 2020; section 13 becomes effective as of July 17, 2020</w:t>
            </w:r>
          </w:p>
          <w:p w14:paraId="36F3BB5A" w14:textId="0ACBB363" w:rsidR="00CA1EAB" w:rsidRPr="00D43406" w:rsidRDefault="007424B6">
            <w:pPr>
              <w:cnfStyle w:val="000000100000" w:firstRow="0" w:lastRow="0" w:firstColumn="0" w:lastColumn="0" w:oddVBand="0" w:evenVBand="0" w:oddHBand="1" w:evenHBand="0" w:firstRowFirstColumn="0" w:firstRowLastColumn="0" w:lastRowFirstColumn="0" w:lastRowLastColumn="0"/>
              <w:rPr>
                <w:rFonts w:eastAsia="Arial" w:cs="Arial"/>
                <w:sz w:val="18"/>
                <w:szCs w:val="18"/>
                <w:lang w:bidi="en-CA"/>
              </w:rPr>
            </w:pPr>
            <w:r w:rsidRPr="00D43406">
              <w:rPr>
                <w:rFonts w:eastAsia="Arial" w:cs="Arial"/>
                <w:sz w:val="18"/>
                <w:szCs w:val="18"/>
                <w:lang w:bidi="en-CA"/>
              </w:rPr>
              <w:t xml:space="preserve">August </w:t>
            </w:r>
            <w:r w:rsidR="00A14560" w:rsidRPr="00D43406">
              <w:rPr>
                <w:rFonts w:eastAsia="Arial" w:cs="Arial"/>
                <w:sz w:val="18"/>
                <w:szCs w:val="18"/>
                <w:lang w:bidi="en-CA"/>
              </w:rPr>
              <w:t>12</w:t>
            </w:r>
            <w:r w:rsidRPr="00D43406">
              <w:rPr>
                <w:rFonts w:eastAsia="Arial" w:cs="Arial"/>
                <w:sz w:val="18"/>
                <w:szCs w:val="18"/>
                <w:lang w:bidi="en-CA"/>
              </w:rPr>
              <w:t>, 2020 (CAD-2020-2024-0</w:t>
            </w:r>
            <w:r w:rsidR="00A14560" w:rsidRPr="00D43406">
              <w:rPr>
                <w:rFonts w:eastAsia="Arial" w:cs="Arial"/>
                <w:sz w:val="18"/>
                <w:szCs w:val="18"/>
                <w:lang w:bidi="en-CA"/>
              </w:rPr>
              <w:t>3</w:t>
            </w:r>
            <w:r w:rsidRPr="00D43406">
              <w:rPr>
                <w:rFonts w:eastAsia="Arial" w:cs="Arial"/>
                <w:sz w:val="18"/>
                <w:szCs w:val="18"/>
                <w:lang w:bidi="en-CA"/>
              </w:rPr>
              <w:t>-</w:t>
            </w:r>
            <w:r w:rsidR="00A14560" w:rsidRPr="00D43406">
              <w:rPr>
                <w:rFonts w:eastAsia="Arial" w:cs="Arial"/>
                <w:sz w:val="18"/>
                <w:szCs w:val="18"/>
                <w:lang w:bidi="en-CA"/>
              </w:rPr>
              <w:t>3</w:t>
            </w:r>
            <w:r w:rsidRPr="00D43406">
              <w:rPr>
                <w:rFonts w:eastAsia="Arial" w:cs="Arial"/>
                <w:sz w:val="18"/>
                <w:szCs w:val="18"/>
                <w:lang w:bidi="en-CA"/>
              </w:rPr>
              <w:t xml:space="preserve">) – wording changes </w:t>
            </w:r>
            <w:proofErr w:type="gramStart"/>
            <w:r w:rsidRPr="00D43406">
              <w:rPr>
                <w:rFonts w:eastAsia="Arial" w:cs="Arial"/>
                <w:sz w:val="18"/>
                <w:szCs w:val="18"/>
                <w:lang w:bidi="en-CA"/>
              </w:rPr>
              <w:t>as a result of</w:t>
            </w:r>
            <w:proofErr w:type="gramEnd"/>
            <w:r w:rsidRPr="00D43406">
              <w:rPr>
                <w:rFonts w:eastAsia="Arial" w:cs="Arial"/>
                <w:sz w:val="18"/>
                <w:szCs w:val="18"/>
                <w:lang w:bidi="en-CA"/>
              </w:rPr>
              <w:t xml:space="preserve"> the Order of the Minister of Justice</w:t>
            </w:r>
            <w:r w:rsidR="002266CD" w:rsidRPr="00D43406">
              <w:rPr>
                <w:rFonts w:eastAsia="Arial" w:cs="Arial"/>
                <w:sz w:val="18"/>
                <w:szCs w:val="18"/>
                <w:lang w:bidi="en-CA"/>
              </w:rPr>
              <w:t xml:space="preserve"> on September 1</w:t>
            </w:r>
            <w:r w:rsidR="002266CD" w:rsidRPr="00D43406">
              <w:rPr>
                <w:rFonts w:eastAsia="Arial" w:cs="Arial"/>
                <w:sz w:val="18"/>
                <w:szCs w:val="18"/>
                <w:vertAlign w:val="superscript"/>
                <w:lang w:bidi="en-CA"/>
              </w:rPr>
              <w:t>st</w:t>
            </w:r>
            <w:r w:rsidR="002266CD" w:rsidRPr="00D43406">
              <w:rPr>
                <w:rFonts w:eastAsia="Arial" w:cs="Arial"/>
                <w:sz w:val="18"/>
                <w:szCs w:val="18"/>
                <w:lang w:bidi="en-CA"/>
              </w:rPr>
              <w:t>, 2020</w:t>
            </w:r>
            <w:r w:rsidRPr="00D43406">
              <w:rPr>
                <w:rFonts w:eastAsia="Arial" w:cs="Arial"/>
                <w:sz w:val="18"/>
                <w:szCs w:val="18"/>
                <w:lang w:bidi="en-CA"/>
              </w:rPr>
              <w:t xml:space="preserve">; </w:t>
            </w:r>
            <w:r w:rsidR="005C0FDC" w:rsidRPr="00D43406">
              <w:rPr>
                <w:rFonts w:eastAsia="Arial" w:cs="Arial"/>
                <w:sz w:val="18"/>
                <w:szCs w:val="18"/>
                <w:lang w:bidi="en-CA"/>
              </w:rPr>
              <w:t xml:space="preserve">article 8b) and </w:t>
            </w:r>
            <w:r w:rsidRPr="00D43406">
              <w:rPr>
                <w:rFonts w:eastAsia="Arial" w:cs="Arial"/>
                <w:sz w:val="18"/>
                <w:szCs w:val="18"/>
                <w:lang w:bidi="en-CA"/>
              </w:rPr>
              <w:t xml:space="preserve">section 9 effective on </w:t>
            </w:r>
            <w:r w:rsidR="003D59AB" w:rsidRPr="00D43406">
              <w:rPr>
                <w:rFonts w:eastAsia="Arial" w:cs="Arial"/>
                <w:sz w:val="18"/>
                <w:szCs w:val="18"/>
                <w:lang w:bidi="en-CA"/>
              </w:rPr>
              <w:t xml:space="preserve">September </w:t>
            </w:r>
            <w:r w:rsidR="00F20DB4" w:rsidRPr="00D43406">
              <w:rPr>
                <w:rFonts w:eastAsia="Arial" w:cs="Arial"/>
                <w:sz w:val="18"/>
                <w:szCs w:val="18"/>
                <w:lang w:bidi="en-CA"/>
              </w:rPr>
              <w:t>2</w:t>
            </w:r>
            <w:r w:rsidR="005262C3" w:rsidRPr="00D43406">
              <w:rPr>
                <w:rFonts w:eastAsia="Arial" w:cs="Arial"/>
                <w:sz w:val="18"/>
                <w:szCs w:val="18"/>
                <w:lang w:bidi="en-CA"/>
              </w:rPr>
              <w:t>8</w:t>
            </w:r>
            <w:r w:rsidR="005262C3" w:rsidRPr="00D43406">
              <w:rPr>
                <w:rFonts w:eastAsia="Arial" w:cs="Arial"/>
                <w:sz w:val="18"/>
                <w:szCs w:val="18"/>
                <w:vertAlign w:val="superscript"/>
                <w:lang w:bidi="en-CA"/>
              </w:rPr>
              <w:t>th</w:t>
            </w:r>
            <w:r w:rsidR="003D59AB" w:rsidRPr="00D43406">
              <w:rPr>
                <w:rFonts w:eastAsia="Arial" w:cs="Arial"/>
                <w:sz w:val="18"/>
                <w:szCs w:val="18"/>
                <w:lang w:bidi="en-CA"/>
              </w:rPr>
              <w:t>, 2020.</w:t>
            </w:r>
          </w:p>
          <w:p w14:paraId="43AD9E9A" w14:textId="29F4AFF4" w:rsidR="00986CDA" w:rsidRPr="00D43406" w:rsidRDefault="00986CDA">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43406">
              <w:rPr>
                <w:rFonts w:eastAsia="Arial" w:cs="Arial"/>
                <w:sz w:val="18"/>
                <w:szCs w:val="18"/>
                <w:lang w:bidi="en-CA"/>
              </w:rPr>
              <w:t>September 30</w:t>
            </w:r>
            <w:r w:rsidRPr="00D43406">
              <w:rPr>
                <w:rFonts w:eastAsia="Arial" w:cs="Arial"/>
                <w:sz w:val="18"/>
                <w:szCs w:val="18"/>
                <w:vertAlign w:val="superscript"/>
                <w:lang w:bidi="en-CA"/>
              </w:rPr>
              <w:t>th</w:t>
            </w:r>
            <w:r w:rsidRPr="00D43406">
              <w:rPr>
                <w:rFonts w:eastAsia="Arial" w:cs="Arial"/>
                <w:sz w:val="18"/>
                <w:szCs w:val="18"/>
              </w:rPr>
              <w:t>, 2020</w:t>
            </w:r>
            <w:r w:rsidR="00B9720E" w:rsidRPr="00D43406">
              <w:rPr>
                <w:rFonts w:eastAsia="Arial" w:cs="Arial"/>
                <w:sz w:val="18"/>
                <w:szCs w:val="18"/>
              </w:rPr>
              <w:t xml:space="preserve"> </w:t>
            </w:r>
            <w:r w:rsidR="00543779" w:rsidRPr="00D43406">
              <w:rPr>
                <w:rFonts w:eastAsia="Arial" w:cs="Arial"/>
                <w:sz w:val="18"/>
                <w:szCs w:val="18"/>
              </w:rPr>
              <w:t>–</w:t>
            </w:r>
            <w:r w:rsidR="00B9720E" w:rsidRPr="00D43406">
              <w:rPr>
                <w:rFonts w:eastAsia="Arial" w:cs="Arial"/>
                <w:sz w:val="18"/>
                <w:szCs w:val="18"/>
              </w:rPr>
              <w:t xml:space="preserve"> </w:t>
            </w:r>
            <w:r w:rsidR="00543779" w:rsidRPr="00D43406">
              <w:rPr>
                <w:rFonts w:eastAsia="Arial" w:cs="Arial"/>
                <w:sz w:val="18"/>
                <w:szCs w:val="18"/>
              </w:rPr>
              <w:t xml:space="preserve">Adjustments for </w:t>
            </w:r>
            <w:r w:rsidR="00570AF5" w:rsidRPr="00D43406">
              <w:rPr>
                <w:rFonts w:eastAsia="Arial" w:cs="Arial"/>
                <w:sz w:val="18"/>
                <w:szCs w:val="18"/>
              </w:rPr>
              <w:t xml:space="preserve">the </w:t>
            </w:r>
            <w:r w:rsidR="00543779" w:rsidRPr="00D43406">
              <w:rPr>
                <w:rFonts w:eastAsia="Arial" w:cs="Arial"/>
                <w:sz w:val="18"/>
                <w:szCs w:val="18"/>
              </w:rPr>
              <w:t xml:space="preserve">use of videoconferencing and removal of the audit log requirement for </w:t>
            </w:r>
            <w:r w:rsidR="00570AF5" w:rsidRPr="00D43406">
              <w:rPr>
                <w:rFonts w:eastAsia="Arial" w:cs="Arial"/>
                <w:sz w:val="18"/>
                <w:szCs w:val="18"/>
              </w:rPr>
              <w:t>c</w:t>
            </w:r>
            <w:r w:rsidR="00543779" w:rsidRPr="00D43406">
              <w:rPr>
                <w:rFonts w:eastAsia="Arial" w:cs="Arial"/>
                <w:sz w:val="18"/>
                <w:szCs w:val="18"/>
              </w:rPr>
              <w:t>ertified true copy of a technology-based notarial act</w:t>
            </w:r>
            <w:r w:rsidR="00570AF5" w:rsidRPr="00D43406">
              <w:rPr>
                <w:rFonts w:eastAsia="Arial" w:cs="Arial"/>
                <w:sz w:val="18"/>
                <w:szCs w:val="18"/>
              </w:rPr>
              <w:t>.</w:t>
            </w:r>
          </w:p>
          <w:p w14:paraId="2B0EF90F" w14:textId="74D5A380" w:rsidR="004863C5" w:rsidRPr="00D43406" w:rsidRDefault="004863C5">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43406">
              <w:rPr>
                <w:rFonts w:eastAsia="Arial" w:cs="Arial"/>
                <w:sz w:val="18"/>
                <w:szCs w:val="18"/>
              </w:rPr>
              <w:t>October 19, 2020 - Adjustments for locating technology-based notarial act to indicate the</w:t>
            </w:r>
            <w:r w:rsidR="00C27A4E" w:rsidRPr="00D43406">
              <w:rPr>
                <w:rFonts w:eastAsia="Arial" w:cs="Arial"/>
                <w:sz w:val="18"/>
                <w:szCs w:val="18"/>
              </w:rPr>
              <w:t xml:space="preserve"> project</w:t>
            </w:r>
            <w:r w:rsidRPr="00D43406">
              <w:rPr>
                <w:rFonts w:eastAsia="Arial" w:cs="Arial"/>
                <w:sz w:val="18"/>
                <w:szCs w:val="18"/>
              </w:rPr>
              <w:t xml:space="preserve"> name given to the </w:t>
            </w:r>
            <w:r w:rsidR="00C27A4E" w:rsidRPr="00D43406">
              <w:rPr>
                <w:rFonts w:eastAsia="Arial" w:cs="Arial"/>
                <w:sz w:val="18"/>
                <w:szCs w:val="18"/>
              </w:rPr>
              <w:t>act</w:t>
            </w:r>
            <w:r w:rsidRPr="00D43406">
              <w:rPr>
                <w:rFonts w:eastAsia="Arial" w:cs="Arial"/>
                <w:sz w:val="18"/>
                <w:szCs w:val="18"/>
              </w:rPr>
              <w:t xml:space="preserve"> in </w:t>
            </w:r>
            <w:proofErr w:type="spellStart"/>
            <w:r w:rsidRPr="00D43406">
              <w:rPr>
                <w:rFonts w:eastAsia="Arial" w:cs="Arial"/>
                <w:sz w:val="18"/>
                <w:szCs w:val="18"/>
              </w:rPr>
              <w:t>ConsignO</w:t>
            </w:r>
            <w:proofErr w:type="spellEnd"/>
            <w:r w:rsidRPr="00D43406">
              <w:rPr>
                <w:rFonts w:eastAsia="Arial" w:cs="Arial"/>
                <w:sz w:val="18"/>
                <w:szCs w:val="18"/>
              </w:rPr>
              <w:t xml:space="preserve"> Cloud-CNQ.</w:t>
            </w:r>
          </w:p>
          <w:p w14:paraId="42EE5C09" w14:textId="0CEC878D" w:rsidR="004811F9" w:rsidRPr="00D43406" w:rsidRDefault="004811F9">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43406">
              <w:rPr>
                <w:rFonts w:eastAsia="Arial" w:cs="Arial"/>
                <w:sz w:val="18"/>
                <w:szCs w:val="18"/>
              </w:rPr>
              <w:t xml:space="preserve">January 29, 2021 (CAD-2020-2024-09-10.1) - transfer process in the event of misuse of another notary's </w:t>
            </w:r>
            <w:proofErr w:type="spellStart"/>
            <w:r w:rsidRPr="00D43406">
              <w:rPr>
                <w:rFonts w:eastAsia="Arial" w:cs="Arial"/>
                <w:sz w:val="18"/>
                <w:szCs w:val="18"/>
              </w:rPr>
              <w:t>ConsignO</w:t>
            </w:r>
            <w:proofErr w:type="spellEnd"/>
            <w:r w:rsidRPr="00D43406">
              <w:rPr>
                <w:rFonts w:eastAsia="Arial" w:cs="Arial"/>
                <w:sz w:val="18"/>
                <w:szCs w:val="18"/>
              </w:rPr>
              <w:t xml:space="preserve"> Cloud-CNQ account (section 10.3) and adjustments regarding the notary's signature (section 6.4.4).</w:t>
            </w:r>
          </w:p>
          <w:p w14:paraId="3F674F0D" w14:textId="77777777" w:rsidR="005718BE" w:rsidRPr="00D43406" w:rsidRDefault="005718BE">
            <w:pPr>
              <w:cnfStyle w:val="000000100000" w:firstRow="0" w:lastRow="0" w:firstColumn="0" w:lastColumn="0" w:oddVBand="0" w:evenVBand="0" w:oddHBand="1" w:evenHBand="0" w:firstRowFirstColumn="0" w:firstRowLastColumn="0" w:lastRowFirstColumn="0" w:lastRowLastColumn="0"/>
              <w:rPr>
                <w:rFonts w:eastAsia="Arial" w:cs="Arial"/>
              </w:rPr>
            </w:pPr>
          </w:p>
        </w:tc>
      </w:tr>
    </w:tbl>
    <w:p w14:paraId="1F65D28F" w14:textId="77777777" w:rsidR="005718BE" w:rsidRPr="00D43406" w:rsidRDefault="005718BE" w:rsidP="005718BE">
      <w:pPr>
        <w:rPr>
          <w:rFonts w:eastAsia="Arial" w:cs="Arial"/>
          <w:b/>
          <w:color w:val="2F5496"/>
          <w:sz w:val="4"/>
          <w:szCs w:val="4"/>
        </w:rPr>
      </w:pPr>
    </w:p>
    <w:p w14:paraId="6FD5F67B" w14:textId="77777777" w:rsidR="004811F9" w:rsidRPr="00D43406" w:rsidRDefault="004811F9" w:rsidP="005718BE">
      <w:pPr>
        <w:spacing w:before="120" w:after="240"/>
        <w:rPr>
          <w:rFonts w:eastAsia="Arial" w:cs="Arial"/>
          <w:b/>
          <w:color w:val="034EA9"/>
          <w:sz w:val="24"/>
          <w:szCs w:val="24"/>
          <w:lang w:val="en-CA" w:bidi="en-CA"/>
        </w:rPr>
      </w:pPr>
    </w:p>
    <w:p w14:paraId="204B6908" w14:textId="428E801F" w:rsidR="005718BE" w:rsidRPr="00D43406" w:rsidRDefault="005718BE" w:rsidP="005718BE">
      <w:pPr>
        <w:spacing w:before="120" w:after="240"/>
        <w:rPr>
          <w:rFonts w:eastAsia="Arial" w:cs="Arial"/>
          <w:b/>
          <w:color w:val="034EA9"/>
          <w:sz w:val="24"/>
          <w:szCs w:val="24"/>
        </w:rPr>
      </w:pPr>
      <w:r w:rsidRPr="00D43406">
        <w:rPr>
          <w:rFonts w:eastAsia="Arial" w:cs="Arial"/>
          <w:b/>
          <w:color w:val="034EA9"/>
          <w:sz w:val="24"/>
          <w:szCs w:val="24"/>
          <w:lang w:val="en-CA" w:bidi="en-CA"/>
        </w:rPr>
        <w:t>Background</w:t>
      </w:r>
    </w:p>
    <w:p w14:paraId="08090A69" w14:textId="03E3BD31" w:rsidR="00CA1EAB" w:rsidRPr="00D43406" w:rsidRDefault="000C58ED" w:rsidP="00364B28">
      <w:pPr>
        <w:pStyle w:val="Paragraphedeliste"/>
        <w:ind w:left="0"/>
        <w:jc w:val="both"/>
        <w:rPr>
          <w:rStyle w:val="normaltextrun"/>
          <w:rFonts w:cs="Arial"/>
          <w:color w:val="000000" w:themeColor="text1"/>
        </w:rPr>
      </w:pPr>
      <w:r w:rsidRPr="00D43406">
        <w:rPr>
          <w:rStyle w:val="normaltextrun"/>
          <w:rFonts w:cs="Arial"/>
          <w:color w:val="000000" w:themeColor="text1"/>
          <w:lang w:val="en-CA" w:bidi="en-CA"/>
        </w:rPr>
        <w:t>In the context of the current public health emergency related to the COVID-19 virus, the Minister of Health and Social Services</w:t>
      </w:r>
      <w:r w:rsidR="00FB12C6" w:rsidRPr="00D43406">
        <w:rPr>
          <w:rFonts w:cs="Arial"/>
          <w:lang w:val="en-CA" w:bidi="en-CA"/>
        </w:rPr>
        <w:t>,</w:t>
      </w:r>
      <w:r w:rsidR="00CA1EAB" w:rsidRPr="00D43406">
        <w:rPr>
          <w:rStyle w:val="normaltextrun"/>
          <w:rFonts w:cs="Arial"/>
          <w:color w:val="000000" w:themeColor="text1"/>
          <w:lang w:val="en-CA" w:bidi="en-CA"/>
        </w:rPr>
        <w:t xml:space="preserve"> under </w:t>
      </w:r>
      <w:r w:rsidR="00FB12C6" w:rsidRPr="00D43406">
        <w:rPr>
          <w:rFonts w:cs="Arial"/>
          <w:lang w:val="en-CA" w:bidi="en-CA"/>
        </w:rPr>
        <w:t>the</w:t>
      </w:r>
      <w:r w:rsidR="00824900" w:rsidRPr="00D43406">
        <w:rPr>
          <w:rFonts w:cs="Arial"/>
          <w:lang w:val="en-CA" w:bidi="en-CA"/>
        </w:rPr>
        <w:t xml:space="preserve"> </w:t>
      </w:r>
      <w:r w:rsidR="00CA1EAB" w:rsidRPr="00D43406">
        <w:rPr>
          <w:rStyle w:val="normaltextrun"/>
          <w:rFonts w:cs="Arial"/>
          <w:i/>
          <w:color w:val="000000" w:themeColor="text1"/>
          <w:lang w:val="en-CA" w:bidi="en-CA"/>
        </w:rPr>
        <w:t>Public Health Act</w:t>
      </w:r>
      <w:r w:rsidR="00CA1EAB" w:rsidRPr="00D43406">
        <w:rPr>
          <w:rStyle w:val="Appelnotedebasdep"/>
          <w:rFonts w:cs="Arial"/>
          <w:i/>
          <w:color w:val="000000" w:themeColor="text1"/>
          <w:lang w:val="en-CA" w:bidi="en-CA"/>
        </w:rPr>
        <w:footnoteReference w:id="2"/>
      </w:r>
      <w:r w:rsidR="00CA1EAB" w:rsidRPr="00D43406">
        <w:rPr>
          <w:rStyle w:val="normaltextrun"/>
          <w:rFonts w:cs="Arial"/>
          <w:color w:val="000000" w:themeColor="text1"/>
          <w:lang w:val="en-CA" w:bidi="en-CA"/>
        </w:rPr>
        <w:t xml:space="preserve">, </w:t>
      </w:r>
      <w:r w:rsidR="00FB12C6" w:rsidRPr="00D43406">
        <w:rPr>
          <w:rFonts w:cs="Arial"/>
          <w:lang w:val="en-CA" w:bidi="en-CA"/>
        </w:rPr>
        <w:t xml:space="preserve">authorized </w:t>
      </w:r>
      <w:r w:rsidR="00FB12C6" w:rsidRPr="00D43406">
        <w:rPr>
          <w:rStyle w:val="normaltextrun"/>
          <w:rFonts w:cs="Arial"/>
          <w:color w:val="000000" w:themeColor="text1"/>
          <w:lang w:val="en-CA" w:bidi="en-CA"/>
        </w:rPr>
        <w:t>the Chambre des notaires</w:t>
      </w:r>
      <w:r w:rsidR="00FB12C6" w:rsidRPr="00D43406">
        <w:rPr>
          <w:rFonts w:cs="Arial"/>
          <w:lang w:val="en-CA" w:bidi="en-CA"/>
        </w:rPr>
        <w:t xml:space="preserve">, by </w:t>
      </w:r>
      <w:hyperlink r:id="rId12" w:history="1">
        <w:r w:rsidR="0041254D" w:rsidRPr="00D43406">
          <w:rPr>
            <w:rStyle w:val="Lienhypertexte"/>
            <w:rFonts w:cs="Arial"/>
            <w:lang w:val="en-CA" w:bidi="en-CA"/>
          </w:rPr>
          <w:t>Ministerial Order 2020-010</w:t>
        </w:r>
      </w:hyperlink>
      <w:r w:rsidR="00FB12C6" w:rsidRPr="00D43406">
        <w:rPr>
          <w:rFonts w:cs="Arial"/>
          <w:lang w:val="en-CA" w:bidi="en-CA"/>
        </w:rPr>
        <w:t xml:space="preserve"> of March 27, 2020, </w:t>
      </w:r>
      <w:r w:rsidRPr="00D43406">
        <w:rPr>
          <w:rStyle w:val="normaltextrun"/>
          <w:rFonts w:cs="Arial"/>
          <w:color w:val="000000" w:themeColor="text1"/>
          <w:lang w:val="en-CA" w:bidi="en-CA"/>
        </w:rPr>
        <w:t>to establish standards</w:t>
      </w:r>
      <w:r w:rsidR="007D2C1D" w:rsidRPr="00D43406">
        <w:rPr>
          <w:rStyle w:val="Appelnotedebasdep"/>
          <w:rFonts w:cs="Arial"/>
          <w:color w:val="000000" w:themeColor="text1"/>
          <w:lang w:val="en-CA" w:bidi="en-CA"/>
        </w:rPr>
        <w:footnoteReference w:id="3"/>
      </w:r>
      <w:r w:rsidRPr="00D43406">
        <w:rPr>
          <w:rStyle w:val="normaltextrun"/>
          <w:rFonts w:cs="Arial"/>
          <w:color w:val="000000" w:themeColor="text1"/>
          <w:lang w:val="en-CA" w:bidi="en-CA"/>
        </w:rPr>
        <w:t xml:space="preserve"> so that a notary can remotely close </w:t>
      </w:r>
      <w:r w:rsidR="00FB12C6" w:rsidRPr="00D43406">
        <w:rPr>
          <w:rFonts w:cs="Arial"/>
          <w:lang w:val="en-CA" w:bidi="en-CA"/>
        </w:rPr>
        <w:t>a</w:t>
      </w:r>
      <w:r w:rsidRPr="00D43406">
        <w:rPr>
          <w:rStyle w:val="normaltextrun"/>
          <w:rFonts w:cs="Arial"/>
          <w:b/>
          <w:color w:val="000000" w:themeColor="text1"/>
          <w:lang w:val="en-CA" w:bidi="en-CA"/>
        </w:rPr>
        <w:t xml:space="preserve"> notarial act </w:t>
      </w:r>
      <w:r w:rsidRPr="00D43406">
        <w:rPr>
          <w:rStyle w:val="normaltextrun"/>
          <w:rFonts w:cs="Arial"/>
          <w:b/>
          <w:i/>
          <w:color w:val="000000" w:themeColor="text1"/>
          <w:lang w:val="en-CA" w:bidi="en-CA"/>
        </w:rPr>
        <w:t>en minute</w:t>
      </w:r>
      <w:r w:rsidR="00FB12C6" w:rsidRPr="00D43406">
        <w:rPr>
          <w:rFonts w:cs="Arial"/>
          <w:lang w:val="en-CA" w:bidi="en-CA"/>
        </w:rPr>
        <w:t xml:space="preserve"> using</w:t>
      </w:r>
      <w:r w:rsidRPr="00D43406">
        <w:rPr>
          <w:rStyle w:val="normaltextrun"/>
          <w:rFonts w:cs="Arial"/>
          <w:color w:val="000000" w:themeColor="text1"/>
          <w:lang w:val="en-CA" w:bidi="en-CA"/>
        </w:rPr>
        <w:t xml:space="preserve"> a technological medium (“</w:t>
      </w:r>
      <w:r w:rsidR="00DD2A1F" w:rsidRPr="00D43406">
        <w:rPr>
          <w:rStyle w:val="normaltextrun"/>
          <w:rFonts w:cs="Arial"/>
          <w:b/>
          <w:color w:val="000000" w:themeColor="text1"/>
          <w:lang w:val="en-CA" w:bidi="en-CA"/>
        </w:rPr>
        <w:t>technology-based notarial act</w:t>
      </w:r>
      <w:r w:rsidR="00DD2A1F" w:rsidRPr="00D43406">
        <w:rPr>
          <w:rStyle w:val="normaltextrun"/>
          <w:rFonts w:cs="Arial"/>
          <w:color w:val="000000" w:themeColor="text1"/>
          <w:lang w:val="en-CA" w:bidi="en-CA"/>
        </w:rPr>
        <w:t xml:space="preserve">”). </w:t>
      </w:r>
      <w:r w:rsidR="00880115" w:rsidRPr="00D43406">
        <w:rPr>
          <w:rStyle w:val="normaltextrun"/>
          <w:rFonts w:cs="Arial"/>
          <w:color w:val="000000" w:themeColor="text1"/>
          <w:lang w:val="en-CA" w:bidi="en-CA"/>
        </w:rPr>
        <w:t xml:space="preserve">Then, on </w:t>
      </w:r>
      <w:r w:rsidR="003621E4" w:rsidRPr="00D43406">
        <w:rPr>
          <w:rStyle w:val="normaltextrun"/>
          <w:rFonts w:cs="Arial"/>
          <w:color w:val="000000" w:themeColor="text1"/>
          <w:lang w:val="en-CA" w:bidi="en-CA"/>
        </w:rPr>
        <w:t>August 3</w:t>
      </w:r>
      <w:r w:rsidR="003D59AB" w:rsidRPr="00D43406">
        <w:rPr>
          <w:rStyle w:val="normaltextrun"/>
          <w:rFonts w:cs="Arial"/>
          <w:color w:val="000000" w:themeColor="text1"/>
          <w:lang w:val="en-CA" w:bidi="en-CA"/>
        </w:rPr>
        <w:t>1</w:t>
      </w:r>
      <w:r w:rsidR="003D59AB" w:rsidRPr="00D43406">
        <w:rPr>
          <w:rStyle w:val="normaltextrun"/>
          <w:rFonts w:cs="Arial"/>
          <w:color w:val="000000" w:themeColor="text1"/>
          <w:vertAlign w:val="superscript"/>
          <w:lang w:val="en-CA" w:bidi="en-CA"/>
        </w:rPr>
        <w:t>st</w:t>
      </w:r>
      <w:r w:rsidR="003D59AB" w:rsidRPr="00D43406">
        <w:rPr>
          <w:rStyle w:val="normaltextrun"/>
          <w:rFonts w:cs="Arial"/>
          <w:color w:val="000000" w:themeColor="text1"/>
          <w:lang w:val="en-CA" w:bidi="en-CA"/>
        </w:rPr>
        <w:t>, 2020</w:t>
      </w:r>
      <w:r w:rsidR="00880115" w:rsidRPr="00D43406">
        <w:rPr>
          <w:rStyle w:val="normaltextrun"/>
          <w:rFonts w:cs="Arial"/>
          <w:color w:val="000000" w:themeColor="text1"/>
          <w:lang w:val="en-CA" w:bidi="en-CA"/>
        </w:rPr>
        <w:t xml:space="preserve">, this authorization was put forward by Order </w:t>
      </w:r>
      <w:r w:rsidR="003D59AB" w:rsidRPr="00D43406">
        <w:rPr>
          <w:rStyle w:val="normaltextrun"/>
          <w:rFonts w:cs="Arial"/>
          <w:color w:val="000000" w:themeColor="text1"/>
          <w:lang w:val="en-CA" w:bidi="en-CA"/>
        </w:rPr>
        <w:t>2020-4304</w:t>
      </w:r>
      <w:r w:rsidR="00880115" w:rsidRPr="00D43406">
        <w:rPr>
          <w:rStyle w:val="normaltextrun"/>
          <w:rFonts w:cs="Arial"/>
          <w:color w:val="000000" w:themeColor="text1"/>
          <w:lang w:val="en-CA" w:bidi="en-CA"/>
        </w:rPr>
        <w:t xml:space="preserve"> of the Minister of Justice under </w:t>
      </w:r>
      <w:r w:rsidR="002A0E2F" w:rsidRPr="00D43406">
        <w:rPr>
          <w:rStyle w:val="normaltextrun"/>
          <w:rFonts w:cs="Arial"/>
          <w:color w:val="000000" w:themeColor="text1"/>
          <w:lang w:val="en-CA" w:bidi="en-CA"/>
        </w:rPr>
        <w:t xml:space="preserve">article 5.1 </w:t>
      </w:r>
      <w:r w:rsidR="00287F93" w:rsidRPr="00D43406">
        <w:rPr>
          <w:rStyle w:val="normaltextrun"/>
          <w:rFonts w:cs="Arial"/>
          <w:color w:val="000000" w:themeColor="text1"/>
          <w:lang w:val="en-CA" w:bidi="en-CA"/>
        </w:rPr>
        <w:t xml:space="preserve">of </w:t>
      </w:r>
      <w:r w:rsidR="00880115" w:rsidRPr="00D43406">
        <w:rPr>
          <w:rStyle w:val="normaltextrun"/>
          <w:rFonts w:cs="Arial"/>
          <w:color w:val="000000" w:themeColor="text1"/>
          <w:lang w:val="en-CA" w:bidi="en-CA"/>
        </w:rPr>
        <w:t xml:space="preserve">the </w:t>
      </w:r>
      <w:r w:rsidR="00CA1EAB" w:rsidRPr="00D43406">
        <w:rPr>
          <w:rStyle w:val="normaltextrun"/>
          <w:rFonts w:cs="Arial"/>
          <w:i/>
          <w:color w:val="000000" w:themeColor="text1"/>
          <w:lang w:val="en-CA" w:bidi="en-CA"/>
        </w:rPr>
        <w:t>Act</w:t>
      </w:r>
      <w:r w:rsidR="002A0E2F" w:rsidRPr="00D43406">
        <w:rPr>
          <w:rStyle w:val="normaltextrun"/>
          <w:rFonts w:cs="Arial"/>
          <w:i/>
          <w:color w:val="000000" w:themeColor="text1"/>
          <w:lang w:val="en-CA" w:bidi="en-CA"/>
        </w:rPr>
        <w:t xml:space="preserve"> </w:t>
      </w:r>
      <w:r w:rsidR="00287F93" w:rsidRPr="00D43406">
        <w:rPr>
          <w:rStyle w:val="normaltextrun"/>
          <w:rFonts w:cs="Arial"/>
          <w:i/>
          <w:color w:val="000000" w:themeColor="text1"/>
          <w:lang w:val="en-CA" w:bidi="en-CA"/>
        </w:rPr>
        <w:t xml:space="preserve">Respecting the </w:t>
      </w:r>
      <w:proofErr w:type="spellStart"/>
      <w:r w:rsidR="00287F93" w:rsidRPr="00D43406">
        <w:rPr>
          <w:rStyle w:val="normaltextrun"/>
          <w:rFonts w:cs="Arial"/>
          <w:i/>
          <w:color w:val="000000" w:themeColor="text1"/>
          <w:lang w:val="en-CA" w:bidi="en-CA"/>
        </w:rPr>
        <w:t>M</w:t>
      </w:r>
      <w:r w:rsidR="002A0E2F" w:rsidRPr="00D43406">
        <w:rPr>
          <w:rStyle w:val="normaltextrun"/>
          <w:rFonts w:cs="Arial"/>
          <w:i/>
          <w:color w:val="000000" w:themeColor="text1"/>
          <w:lang w:val="en-CA" w:bidi="en-CA"/>
        </w:rPr>
        <w:t>inistère</w:t>
      </w:r>
      <w:proofErr w:type="spellEnd"/>
      <w:r w:rsidR="002A0E2F" w:rsidRPr="00D43406">
        <w:rPr>
          <w:rStyle w:val="normaltextrun"/>
          <w:rFonts w:cs="Arial"/>
          <w:i/>
          <w:color w:val="000000" w:themeColor="text1"/>
          <w:lang w:val="en-CA" w:bidi="en-CA"/>
        </w:rPr>
        <w:t xml:space="preserve"> de la Justice</w:t>
      </w:r>
      <w:r w:rsidR="00CA1EAB" w:rsidRPr="00D43406">
        <w:rPr>
          <w:rStyle w:val="Appelnotedebasdep"/>
          <w:rFonts w:cs="Arial"/>
          <w:i/>
          <w:color w:val="000000" w:themeColor="text1"/>
          <w:lang w:val="en-CA" w:bidi="en-CA"/>
        </w:rPr>
        <w:footnoteReference w:id="4"/>
      </w:r>
      <w:r w:rsidR="00880115" w:rsidRPr="00D43406">
        <w:rPr>
          <w:rStyle w:val="normaltextrun"/>
          <w:rFonts w:cs="Arial"/>
          <w:color w:val="000000" w:themeColor="text1"/>
          <w:lang w:val="en-CA" w:bidi="en-CA"/>
        </w:rPr>
        <w:t xml:space="preserve"> (see full text below). This authorization expires </w:t>
      </w:r>
      <w:r w:rsidR="00287F93" w:rsidRPr="00D43406">
        <w:rPr>
          <w:rStyle w:val="normaltextrun"/>
          <w:rFonts w:cs="Arial"/>
          <w:color w:val="000000" w:themeColor="text1"/>
          <w:lang w:val="en-CA" w:bidi="en-CA"/>
        </w:rPr>
        <w:t xml:space="preserve">on </w:t>
      </w:r>
      <w:r w:rsidR="0067370D" w:rsidRPr="00D43406">
        <w:rPr>
          <w:rStyle w:val="normaltextrun"/>
          <w:rFonts w:cs="Arial"/>
          <w:color w:val="000000" w:themeColor="text1"/>
          <w:lang w:val="en-CA" w:bidi="en-CA"/>
        </w:rPr>
        <w:t>September 1</w:t>
      </w:r>
      <w:r w:rsidR="0067370D" w:rsidRPr="00D43406">
        <w:rPr>
          <w:rStyle w:val="normaltextrun"/>
          <w:rFonts w:cs="Arial"/>
          <w:color w:val="000000" w:themeColor="text1"/>
          <w:vertAlign w:val="superscript"/>
          <w:lang w:val="en-CA" w:bidi="en-CA"/>
        </w:rPr>
        <w:t>st</w:t>
      </w:r>
      <w:r w:rsidR="0067370D" w:rsidRPr="00D43406">
        <w:rPr>
          <w:rStyle w:val="normaltextrun"/>
          <w:rFonts w:cs="Arial"/>
          <w:color w:val="000000" w:themeColor="text1"/>
          <w:lang w:val="en-CA" w:bidi="en-CA"/>
        </w:rPr>
        <w:t>, 2021 but</w:t>
      </w:r>
      <w:r w:rsidR="00880115" w:rsidRPr="00D43406">
        <w:rPr>
          <w:rStyle w:val="normaltextrun"/>
          <w:rFonts w:cs="Arial"/>
          <w:color w:val="000000" w:themeColor="text1"/>
          <w:lang w:val="en-CA" w:bidi="en-CA"/>
        </w:rPr>
        <w:t xml:space="preserve"> may be renewed up to five times for a period of one year.</w:t>
      </w:r>
    </w:p>
    <w:p w14:paraId="5DE121F4" w14:textId="77777777" w:rsidR="00CA1EAB" w:rsidRPr="00D43406" w:rsidRDefault="00CA1EAB" w:rsidP="00364B28">
      <w:pPr>
        <w:pStyle w:val="Paragraphedeliste"/>
        <w:ind w:left="0"/>
        <w:jc w:val="both"/>
        <w:rPr>
          <w:rStyle w:val="normaltextrun"/>
          <w:rFonts w:cs="Arial"/>
          <w:color w:val="000000" w:themeColor="text1"/>
        </w:rPr>
      </w:pPr>
    </w:p>
    <w:p w14:paraId="20E0763E" w14:textId="174BBC39" w:rsidR="00D84221" w:rsidRPr="00D43406" w:rsidRDefault="000A57CD" w:rsidP="00364B28">
      <w:pPr>
        <w:pStyle w:val="Paragraphedeliste"/>
        <w:ind w:left="0"/>
        <w:jc w:val="both"/>
        <w:rPr>
          <w:rFonts w:cs="Arial"/>
        </w:rPr>
      </w:pPr>
      <w:r w:rsidRPr="00D43406">
        <w:rPr>
          <w:rStyle w:val="normaltextrun"/>
          <w:rFonts w:cs="Arial"/>
          <w:color w:val="000000" w:themeColor="text1"/>
          <w:lang w:val="en-CA" w:bidi="en-CA"/>
        </w:rPr>
        <w:t xml:space="preserve">These are exceptional measures to ensure increased public access to notarial services. They supplement the existing laws that usually apply. </w:t>
      </w:r>
    </w:p>
    <w:p w14:paraId="5E24F1E0" w14:textId="7E5DC8FC" w:rsidR="006E4F69" w:rsidRPr="00D43406" w:rsidRDefault="006E4F69" w:rsidP="00364B28">
      <w:pPr>
        <w:pStyle w:val="Paragraphedeliste"/>
        <w:ind w:left="0"/>
        <w:jc w:val="both"/>
        <w:rPr>
          <w:rFonts w:cs="Arial"/>
        </w:rPr>
      </w:pPr>
    </w:p>
    <w:p w14:paraId="6EF478EF" w14:textId="77777777" w:rsidR="004811F9" w:rsidRPr="00D43406" w:rsidRDefault="004811F9" w:rsidP="00364B28">
      <w:pPr>
        <w:pStyle w:val="Paragraphedeliste"/>
        <w:ind w:left="0"/>
        <w:jc w:val="both"/>
        <w:rPr>
          <w:rFonts w:cs="Arial"/>
        </w:rPr>
      </w:pPr>
    </w:p>
    <w:p w14:paraId="4A6017E9" w14:textId="1EB87C5F" w:rsidR="007F0DE5" w:rsidRPr="00D43406" w:rsidRDefault="0037256B" w:rsidP="00364B28">
      <w:pPr>
        <w:pStyle w:val="Paragraphedeliste"/>
        <w:ind w:left="0"/>
        <w:jc w:val="both"/>
        <w:rPr>
          <w:rFonts w:cs="Arial"/>
          <w:b/>
          <w:bCs/>
        </w:rPr>
      </w:pPr>
      <w:r w:rsidRPr="00D43406">
        <w:rPr>
          <w:rFonts w:cs="Arial"/>
          <w:b/>
          <w:lang w:val="en-CA" w:bidi="en-CA"/>
        </w:rPr>
        <w:lastRenderedPageBreak/>
        <w:t>Excerpt from the Order of the Minister of Justice</w:t>
      </w:r>
    </w:p>
    <w:p w14:paraId="638210F2" w14:textId="77777777" w:rsidR="006E4F69" w:rsidRPr="00D43406" w:rsidRDefault="0037256B" w:rsidP="00364B28">
      <w:pPr>
        <w:pStyle w:val="Paragraphedeliste"/>
        <w:ind w:left="0"/>
        <w:jc w:val="both"/>
        <w:rPr>
          <w:rFonts w:cs="Arial"/>
        </w:rPr>
      </w:pPr>
      <w:r w:rsidRPr="00D43406">
        <w:rPr>
          <w:rFonts w:cs="Arial"/>
          <w:lang w:val="en-CA" w:bidi="en-CA"/>
        </w:rPr>
        <w:t xml:space="preserve"> </w:t>
      </w:r>
    </w:p>
    <w:p w14:paraId="0FD102D0" w14:textId="1754A243" w:rsidR="00A73016"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“THAT a notary be authorized to close</w:t>
      </w:r>
      <w:r w:rsidR="00423848" w:rsidRPr="00D43406">
        <w:rPr>
          <w:rFonts w:asciiTheme="minorBidi" w:hAnsiTheme="minorBidi"/>
          <w:color w:val="034EA9"/>
          <w:lang w:val="en-CA" w:bidi="en-CA"/>
        </w:rPr>
        <w:t>, including remotely,</w:t>
      </w:r>
      <w:r w:rsidRPr="00D43406">
        <w:rPr>
          <w:rFonts w:asciiTheme="minorBidi" w:hAnsiTheme="minorBidi"/>
          <w:color w:val="034EA9"/>
          <w:lang w:val="en-CA" w:bidi="en-CA"/>
        </w:rPr>
        <w:t xml:space="preserve"> a notarial act </w:t>
      </w:r>
      <w:r w:rsidRPr="00D43406">
        <w:rPr>
          <w:rFonts w:asciiTheme="minorBidi" w:hAnsiTheme="minorBidi"/>
          <w:i/>
          <w:color w:val="034EA9"/>
          <w:lang w:val="en-CA" w:bidi="en-CA"/>
        </w:rPr>
        <w:t xml:space="preserve">en minute </w:t>
      </w:r>
      <w:r w:rsidRPr="00D43406">
        <w:rPr>
          <w:rFonts w:asciiTheme="minorBidi" w:hAnsiTheme="minorBidi"/>
          <w:color w:val="034EA9"/>
          <w:lang w:val="en-CA" w:bidi="en-CA"/>
        </w:rPr>
        <w:t>using technological means, on the following conditions:</w:t>
      </w:r>
    </w:p>
    <w:p w14:paraId="60659271" w14:textId="77777777" w:rsidR="00464709"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 xml:space="preserve"> </w:t>
      </w:r>
    </w:p>
    <w:p w14:paraId="33AFF1B0" w14:textId="77777777" w:rsidR="00464709"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 xml:space="preserve">(1) the officiating notary must be able to see and hear each </w:t>
      </w:r>
      <w:proofErr w:type="gramStart"/>
      <w:r w:rsidRPr="00D43406">
        <w:rPr>
          <w:rFonts w:asciiTheme="minorBidi" w:hAnsiTheme="minorBidi"/>
          <w:color w:val="034EA9"/>
          <w:lang w:val="en-CA" w:bidi="en-CA"/>
        </w:rPr>
        <w:t>party;</w:t>
      </w:r>
      <w:proofErr w:type="gramEnd"/>
    </w:p>
    <w:p w14:paraId="7FD7B158" w14:textId="77777777" w:rsidR="00464709"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 xml:space="preserve">(2) each party or intervenor must be able to see and hear the officiating </w:t>
      </w:r>
      <w:proofErr w:type="gramStart"/>
      <w:r w:rsidRPr="00D43406">
        <w:rPr>
          <w:rFonts w:asciiTheme="minorBidi" w:hAnsiTheme="minorBidi"/>
          <w:color w:val="034EA9"/>
          <w:lang w:val="en-CA" w:bidi="en-CA"/>
        </w:rPr>
        <w:t>notary;</w:t>
      </w:r>
      <w:proofErr w:type="gramEnd"/>
    </w:p>
    <w:p w14:paraId="10BB76F5" w14:textId="77777777" w:rsidR="00464709"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 xml:space="preserve">(3) where the context requires, the witnesses must be able to see and hear the parties and the officiating </w:t>
      </w:r>
      <w:proofErr w:type="gramStart"/>
      <w:r w:rsidRPr="00D43406">
        <w:rPr>
          <w:rFonts w:asciiTheme="minorBidi" w:hAnsiTheme="minorBidi"/>
          <w:color w:val="034EA9"/>
          <w:lang w:val="en-CA" w:bidi="en-CA"/>
        </w:rPr>
        <w:t>notary;</w:t>
      </w:r>
      <w:proofErr w:type="gramEnd"/>
    </w:p>
    <w:p w14:paraId="02CF3D65" w14:textId="77777777" w:rsidR="00464709"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 xml:space="preserve">(4) the signatories and the officiating notary must be able to see the notarial act or, as applicable, the part of the notarial act concerning </w:t>
      </w:r>
      <w:proofErr w:type="gramStart"/>
      <w:r w:rsidRPr="00D43406">
        <w:rPr>
          <w:rFonts w:asciiTheme="minorBidi" w:hAnsiTheme="minorBidi"/>
          <w:color w:val="034EA9"/>
          <w:lang w:val="en-CA" w:bidi="en-CA"/>
        </w:rPr>
        <w:t>them;</w:t>
      </w:r>
      <w:proofErr w:type="gramEnd"/>
    </w:p>
    <w:p w14:paraId="6372FB7E" w14:textId="074082ED" w:rsidR="00464709"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 xml:space="preserve">(5) the signatories other than the notary must affix their signature using technological means enabling them to be identified and confirming their </w:t>
      </w:r>
      <w:proofErr w:type="gramStart"/>
      <w:r w:rsidRPr="00D43406">
        <w:rPr>
          <w:rFonts w:asciiTheme="minorBidi" w:hAnsiTheme="minorBidi"/>
          <w:color w:val="034EA9"/>
          <w:lang w:val="en-CA" w:bidi="en-CA"/>
        </w:rPr>
        <w:t>consent;</w:t>
      </w:r>
      <w:proofErr w:type="gramEnd"/>
      <w:r w:rsidRPr="00D43406">
        <w:rPr>
          <w:rFonts w:asciiTheme="minorBidi" w:hAnsiTheme="minorBidi"/>
          <w:color w:val="034EA9"/>
          <w:lang w:val="en-CA" w:bidi="en-CA"/>
        </w:rPr>
        <w:t xml:space="preserve"> </w:t>
      </w:r>
    </w:p>
    <w:p w14:paraId="4D270CA2" w14:textId="77777777" w:rsidR="00464709" w:rsidRPr="00D43406" w:rsidRDefault="0046470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 xml:space="preserve">(6) the notary must affix his or her official digital </w:t>
      </w:r>
      <w:proofErr w:type="gramStart"/>
      <w:r w:rsidRPr="00D43406">
        <w:rPr>
          <w:rFonts w:asciiTheme="minorBidi" w:hAnsiTheme="minorBidi"/>
          <w:color w:val="034EA9"/>
          <w:lang w:val="en-CA" w:bidi="en-CA"/>
        </w:rPr>
        <w:t>signature;</w:t>
      </w:r>
      <w:proofErr w:type="gramEnd"/>
    </w:p>
    <w:p w14:paraId="6E1C76FE" w14:textId="77777777" w:rsidR="00443289" w:rsidRPr="00D43406" w:rsidRDefault="00443289"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p>
    <w:p w14:paraId="550DEDCD" w14:textId="77777777" w:rsidR="00464709" w:rsidRPr="00D43406" w:rsidRDefault="007A0EAB"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r w:rsidRPr="00D43406">
        <w:rPr>
          <w:rFonts w:asciiTheme="minorBidi" w:hAnsiTheme="minorBidi"/>
          <w:color w:val="034EA9"/>
          <w:lang w:val="en-CA" w:bidi="en-CA"/>
        </w:rPr>
        <w:t>THAT a notary using technological means be required to ensure the integrity and confidentiality of the documents shared and the process leading to the signing of the notarial act, and be also required to maintain the integrity of the notarial act throughout its life cycle, in particular for the purpose of ensuring its preservation;</w:t>
      </w:r>
    </w:p>
    <w:p w14:paraId="1268B14F" w14:textId="77777777" w:rsidR="00A73016" w:rsidRPr="00D43406" w:rsidRDefault="00A73016" w:rsidP="002B4F3F">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ind w:left="567" w:right="759"/>
        <w:jc w:val="both"/>
        <w:rPr>
          <w:rFonts w:asciiTheme="minorBidi" w:hAnsiTheme="minorBidi"/>
          <w:color w:val="034EA9"/>
        </w:rPr>
      </w:pPr>
    </w:p>
    <w:p w14:paraId="5566E363" w14:textId="77777777" w:rsidR="00954F88" w:rsidRPr="00D43406" w:rsidRDefault="003D34D7" w:rsidP="004C71D4">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pacing w:after="240"/>
        <w:ind w:left="567" w:right="759"/>
        <w:jc w:val="both"/>
        <w:rPr>
          <w:rFonts w:cs="Arial"/>
        </w:rPr>
      </w:pPr>
      <w:r w:rsidRPr="00D43406">
        <w:rPr>
          <w:rFonts w:asciiTheme="minorBidi" w:hAnsiTheme="minorBidi"/>
          <w:color w:val="034EA9"/>
          <w:lang w:val="en-CA" w:bidi="en-CA"/>
        </w:rPr>
        <w:t xml:space="preserve">THAT the board of directors of the Ordre des notaires du Québec be able to establish and publish, on the Order’s website, any other of the standards provided for in section 98 of the </w:t>
      </w:r>
      <w:r w:rsidRPr="00D43406">
        <w:rPr>
          <w:rFonts w:asciiTheme="minorBidi" w:hAnsiTheme="minorBidi"/>
          <w:i/>
          <w:color w:val="034EA9"/>
          <w:lang w:val="en-CA" w:bidi="en-CA"/>
        </w:rPr>
        <w:t>Notaries Act</w:t>
      </w:r>
      <w:r w:rsidRPr="00D43406">
        <w:rPr>
          <w:rFonts w:asciiTheme="minorBidi" w:hAnsiTheme="minorBidi"/>
          <w:color w:val="034EA9"/>
          <w:lang w:val="en-CA" w:bidi="en-CA"/>
        </w:rPr>
        <w:t xml:space="preserve"> (chapter N-3), to the extent that the standards concern such a notarial act </w:t>
      </w:r>
      <w:r w:rsidR="00954F88" w:rsidRPr="00D43406">
        <w:rPr>
          <w:rFonts w:asciiTheme="minorBidi" w:hAnsiTheme="minorBidi"/>
          <w:color w:val="034EA9"/>
          <w:lang w:val="en-CA" w:bidi="en-CA"/>
        </w:rPr>
        <w:t>until a regulation establishing such standards is made under this section</w:t>
      </w:r>
      <w:r w:rsidRPr="00D43406">
        <w:rPr>
          <w:rFonts w:asciiTheme="minorBidi" w:hAnsiTheme="minorBidi"/>
          <w:color w:val="034EA9"/>
          <w:lang w:val="en-CA" w:bidi="en-CA"/>
        </w:rPr>
        <w:t>.</w:t>
      </w:r>
    </w:p>
    <w:p w14:paraId="672E35F0" w14:textId="54C1A80A" w:rsidR="003D34D7" w:rsidRPr="00D43406" w:rsidRDefault="00954F88" w:rsidP="004C71D4">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pacing w:after="240"/>
        <w:ind w:left="567" w:right="759"/>
        <w:jc w:val="both"/>
        <w:rPr>
          <w:rFonts w:asciiTheme="minorBidi" w:hAnsiTheme="minorBidi"/>
          <w:color w:val="034EA9"/>
        </w:rPr>
      </w:pPr>
      <w:r w:rsidRPr="00D43406">
        <w:rPr>
          <w:rFonts w:asciiTheme="minorBidi" w:hAnsiTheme="minorBidi"/>
          <w:color w:val="034EA9"/>
          <w:lang w:val="en-CA" w:bidi="en-CA"/>
        </w:rPr>
        <w:t xml:space="preserve">THAT the standards established by the board of directors of the Ordre des notaires du Québec under Order number 2020-010 of the Minister of Health and Social Services </w:t>
      </w:r>
      <w:r w:rsidR="00423848" w:rsidRPr="00D43406">
        <w:rPr>
          <w:rFonts w:asciiTheme="minorBidi" w:hAnsiTheme="minorBidi"/>
          <w:color w:val="034EA9"/>
          <w:lang w:val="en-CA" w:bidi="en-CA"/>
        </w:rPr>
        <w:t>dated</w:t>
      </w:r>
      <w:r w:rsidRPr="00D43406">
        <w:rPr>
          <w:rFonts w:asciiTheme="minorBidi" w:hAnsiTheme="minorBidi"/>
          <w:color w:val="034EA9"/>
          <w:lang w:val="en-CA" w:bidi="en-CA"/>
        </w:rPr>
        <w:t xml:space="preserve"> 27</w:t>
      </w:r>
      <w:r w:rsidR="00423848" w:rsidRPr="00D43406">
        <w:rPr>
          <w:rFonts w:asciiTheme="minorBidi" w:hAnsiTheme="minorBidi"/>
          <w:color w:val="034EA9"/>
          <w:lang w:val="en-CA" w:bidi="en-CA"/>
        </w:rPr>
        <w:t xml:space="preserve"> March</w:t>
      </w:r>
      <w:r w:rsidRPr="00D43406">
        <w:rPr>
          <w:rFonts w:asciiTheme="minorBidi" w:hAnsiTheme="minorBidi"/>
          <w:color w:val="034EA9"/>
          <w:lang w:val="en-CA" w:bidi="en-CA"/>
        </w:rPr>
        <w:t xml:space="preserve"> 2020 be deemed to have been established under this Order</w:t>
      </w:r>
      <w:r w:rsidR="007D73BA" w:rsidRPr="00D43406">
        <w:rPr>
          <w:rFonts w:asciiTheme="minorBidi" w:hAnsiTheme="minorBidi"/>
          <w:color w:val="034EA9"/>
          <w:lang w:val="en-CA" w:bidi="en-CA"/>
        </w:rPr>
        <w:t>.</w:t>
      </w:r>
      <w:r w:rsidRPr="00D43406">
        <w:rPr>
          <w:rFonts w:asciiTheme="minorBidi" w:hAnsiTheme="minorBidi"/>
          <w:color w:val="034EA9"/>
          <w:lang w:val="en-CA" w:bidi="en-CA"/>
        </w:rPr>
        <w:t>”</w:t>
      </w:r>
    </w:p>
    <w:p w14:paraId="72D82462" w14:textId="373072ED" w:rsidR="00435C77" w:rsidRPr="00D43406" w:rsidRDefault="00C45522" w:rsidP="004C71D4">
      <w:pPr>
        <w:pStyle w:val="Paragraphedeliste"/>
        <w:spacing w:before="120"/>
        <w:ind w:left="0"/>
        <w:jc w:val="both"/>
        <w:rPr>
          <w:rFonts w:cs="Arial"/>
          <w:b/>
        </w:rPr>
      </w:pPr>
      <w:r w:rsidRPr="00D43406">
        <w:rPr>
          <w:rFonts w:eastAsia="Arial" w:cs="Arial"/>
          <w:b/>
          <w:lang w:val="en-CA" w:bidi="en-CA"/>
        </w:rPr>
        <w:t>These guidelines apply both to the execution of a technology-based notarial act in the physical presence of a notary (hereafter referred to as “in-person”) or remotely by videoconference (hereafter referred to as “remotely”).</w:t>
      </w:r>
    </w:p>
    <w:p w14:paraId="68F8A887" w14:textId="77777777" w:rsidR="00435C77" w:rsidRPr="00D43406" w:rsidRDefault="00435C77" w:rsidP="00364B28">
      <w:pPr>
        <w:pStyle w:val="Paragraphedeliste"/>
        <w:ind w:left="0"/>
        <w:jc w:val="both"/>
        <w:rPr>
          <w:rFonts w:cs="Arial"/>
          <w:sz w:val="16"/>
          <w:szCs w:val="16"/>
        </w:rPr>
      </w:pPr>
    </w:p>
    <w:p w14:paraId="266636A9" w14:textId="77777777" w:rsidR="00DD2A1F" w:rsidRPr="00D43406" w:rsidRDefault="00DD2A1F" w:rsidP="00D11B31">
      <w:pPr>
        <w:pStyle w:val="Paragraphedeliste"/>
        <w:ind w:left="0"/>
        <w:jc w:val="both"/>
        <w:rPr>
          <w:rFonts w:cs="Arial"/>
        </w:rPr>
      </w:pPr>
      <w:r w:rsidRPr="00D43406">
        <w:rPr>
          <w:rFonts w:cs="Arial"/>
          <w:lang w:val="en-CA" w:bidi="en-CA"/>
        </w:rPr>
        <w:t xml:space="preserve">Given the urgency of the situation, the process requires the use of </w:t>
      </w:r>
      <w:proofErr w:type="gramStart"/>
      <w:r w:rsidRPr="00D43406">
        <w:rPr>
          <w:rFonts w:cs="Arial"/>
          <w:lang w:val="en-CA" w:bidi="en-CA"/>
        </w:rPr>
        <w:t>a number of</w:t>
      </w:r>
      <w:proofErr w:type="gramEnd"/>
      <w:r w:rsidRPr="00D43406">
        <w:rPr>
          <w:rFonts w:cs="Arial"/>
          <w:lang w:val="en-CA" w:bidi="en-CA"/>
        </w:rPr>
        <w:t xml:space="preserve"> technological means that are not fully integrated into a single application. Consequently, it will be necessary to be patient and to understand the various steps to be completed </w:t>
      </w:r>
      <w:proofErr w:type="gramStart"/>
      <w:r w:rsidRPr="00D43406">
        <w:rPr>
          <w:rFonts w:cs="Arial"/>
          <w:lang w:val="en-CA" w:bidi="en-CA"/>
        </w:rPr>
        <w:t>in order to</w:t>
      </w:r>
      <w:proofErr w:type="gramEnd"/>
      <w:r w:rsidRPr="00D43406">
        <w:rPr>
          <w:rFonts w:cs="Arial"/>
          <w:lang w:val="en-CA" w:bidi="en-CA"/>
        </w:rPr>
        <w:t xml:space="preserve"> execute a technology-based notarial act during this period. Please note that in addition to these guidelines, support tools will be made available to you.</w:t>
      </w:r>
    </w:p>
    <w:p w14:paraId="3A4BAF49" w14:textId="77777777" w:rsidR="00FC18AD" w:rsidRPr="00D43406" w:rsidRDefault="00FC18AD" w:rsidP="00D11B31">
      <w:pPr>
        <w:pStyle w:val="Paragraphedeliste"/>
        <w:ind w:left="0"/>
        <w:jc w:val="both"/>
        <w:rPr>
          <w:rFonts w:cs="Arial"/>
        </w:rPr>
      </w:pPr>
    </w:p>
    <w:p w14:paraId="04905EB6" w14:textId="77777777" w:rsidR="00FC18AD" w:rsidRPr="00D43406" w:rsidRDefault="00FC18AD" w:rsidP="00FC18AD">
      <w:pPr>
        <w:jc w:val="both"/>
      </w:pPr>
      <w:r w:rsidRPr="00D43406">
        <w:rPr>
          <w:rFonts w:cs="Arial"/>
          <w:lang w:val="en-CA" w:bidi="en-CA"/>
        </w:rPr>
        <w:t xml:space="preserve">The approved application for executing a technology-based notarial act is the </w:t>
      </w:r>
      <w:proofErr w:type="spellStart"/>
      <w:r w:rsidRPr="00D43406">
        <w:rPr>
          <w:rFonts w:cs="Arial"/>
          <w:lang w:val="en-CA" w:bidi="en-CA"/>
        </w:rPr>
        <w:t>Notarius</w:t>
      </w:r>
      <w:proofErr w:type="spellEnd"/>
      <w:r w:rsidRPr="00D43406">
        <w:rPr>
          <w:rFonts w:cs="Arial"/>
          <w:lang w:val="en-CA" w:bidi="en-CA"/>
        </w:rPr>
        <w:t xml:space="preserve"> </w:t>
      </w:r>
      <w:proofErr w:type="spellStart"/>
      <w:r w:rsidRPr="00D43406">
        <w:rPr>
          <w:rFonts w:cs="Arial"/>
          <w:lang w:val="en-CA" w:bidi="en-CA"/>
        </w:rPr>
        <w:t>ConsignO</w:t>
      </w:r>
      <w:proofErr w:type="spellEnd"/>
      <w:r w:rsidRPr="00D43406">
        <w:rPr>
          <w:rFonts w:cs="Arial"/>
          <w:lang w:val="en-CA" w:bidi="en-CA"/>
        </w:rPr>
        <w:t xml:space="preserve"> Cloud tool </w:t>
      </w:r>
      <w:r w:rsidRPr="00D43406">
        <w:rPr>
          <w:rFonts w:cs="Arial"/>
          <w:b/>
          <w:lang w:val="en-CA" w:bidi="en-CA"/>
        </w:rPr>
        <w:t xml:space="preserve">developed specifically for closing technology-based notarial acts </w:t>
      </w:r>
      <w:r w:rsidRPr="00D43406">
        <w:rPr>
          <w:rFonts w:cs="Arial"/>
          <w:lang w:val="en-CA" w:bidi="en-CA"/>
        </w:rPr>
        <w:t>(hereinafter referred to as “</w:t>
      </w:r>
      <w:proofErr w:type="spellStart"/>
      <w:r w:rsidRPr="00D43406">
        <w:rPr>
          <w:rFonts w:cs="Arial"/>
          <w:lang w:val="en-CA" w:bidi="en-CA"/>
        </w:rPr>
        <w:t>ConsignO</w:t>
      </w:r>
      <w:proofErr w:type="spellEnd"/>
      <w:r w:rsidRPr="00D43406">
        <w:rPr>
          <w:rFonts w:cs="Arial"/>
          <w:lang w:val="en-CA" w:bidi="en-CA"/>
        </w:rPr>
        <w:t xml:space="preserve"> Cloud-CNQ”).</w:t>
      </w:r>
      <w:r w:rsidRPr="00D43406">
        <w:rPr>
          <w:rStyle w:val="Appelnotedebasdep"/>
          <w:rFonts w:cs="Arial"/>
          <w:lang w:val="en-CA" w:bidi="en-CA"/>
        </w:rPr>
        <w:footnoteReference w:id="5"/>
      </w:r>
    </w:p>
    <w:p w14:paraId="318E21C4" w14:textId="5B9A7840" w:rsidR="005269CD" w:rsidRPr="00D43406" w:rsidRDefault="005269CD" w:rsidP="00D11B31">
      <w:pPr>
        <w:pStyle w:val="Paragraphedeliste"/>
        <w:ind w:left="0"/>
        <w:jc w:val="both"/>
        <w:rPr>
          <w:rFonts w:cs="Arial"/>
        </w:rPr>
      </w:pPr>
      <w:r w:rsidRPr="00D43406">
        <w:rPr>
          <w:rFonts w:cs="Arial"/>
          <w:lang w:val="en-CA" w:bidi="en-CA"/>
        </w:rPr>
        <w:br w:type="page"/>
      </w:r>
    </w:p>
    <w:p w14:paraId="5004124E" w14:textId="77777777" w:rsidR="00FC18AD" w:rsidRPr="00D43406" w:rsidRDefault="00FC18AD" w:rsidP="00D11B31">
      <w:pPr>
        <w:pStyle w:val="Paragraphedeliste"/>
        <w:ind w:left="0"/>
        <w:jc w:val="both"/>
        <w:rPr>
          <w:rFonts w:cs="Arial"/>
        </w:rPr>
      </w:pPr>
    </w:p>
    <w:sdt>
      <w:sdtPr>
        <w:rPr>
          <w:lang w:val="fr-FR"/>
        </w:rPr>
        <w:id w:val="-898590170"/>
        <w:docPartObj>
          <w:docPartGallery w:val="Table of Contents"/>
          <w:docPartUnique/>
        </w:docPartObj>
      </w:sdtPr>
      <w:sdtEndPr>
        <w:rPr>
          <w:b/>
          <w:bCs/>
          <w:sz w:val="12"/>
          <w:szCs w:val="12"/>
        </w:rPr>
      </w:sdtEndPr>
      <w:sdtContent>
        <w:p w14:paraId="3420920C" w14:textId="77777777" w:rsidR="00126BB3" w:rsidRPr="00D43406" w:rsidRDefault="00126BB3" w:rsidP="00ED456A">
          <w:pPr>
            <w:pBdr>
              <w:top w:val="single" w:sz="4" w:space="1" w:color="auto"/>
              <w:left w:val="single" w:sz="4" w:space="4" w:color="auto"/>
              <w:bottom w:val="single" w:sz="4" w:space="1" w:color="auto"/>
              <w:right w:val="single" w:sz="4" w:space="4" w:color="auto"/>
            </w:pBdr>
            <w:shd w:val="pct5" w:color="auto" w:fill="auto"/>
            <w:spacing w:after="120"/>
            <w:rPr>
              <w:rFonts w:cs="Arial"/>
              <w:b/>
              <w:bCs/>
              <w:color w:val="034EB3"/>
              <w:sz w:val="32"/>
              <w:szCs w:val="32"/>
              <w:lang w:val="fr-FR"/>
            </w:rPr>
          </w:pPr>
          <w:r w:rsidRPr="00D43406">
            <w:rPr>
              <w:rFonts w:cs="Arial"/>
              <w:b/>
              <w:color w:val="034EB3"/>
              <w:sz w:val="32"/>
              <w:szCs w:val="32"/>
              <w:lang w:val="en-CA" w:bidi="en-CA"/>
            </w:rPr>
            <w:t>Table of Contents</w:t>
          </w:r>
        </w:p>
        <w:p w14:paraId="608FAF73" w14:textId="77777777" w:rsidR="001B1D34" w:rsidRPr="00D43406" w:rsidRDefault="001B1D34" w:rsidP="00ED456A">
          <w:pPr>
            <w:pBdr>
              <w:top w:val="single" w:sz="4" w:space="1" w:color="auto"/>
              <w:left w:val="single" w:sz="4" w:space="4" w:color="auto"/>
              <w:bottom w:val="single" w:sz="4" w:space="1" w:color="auto"/>
              <w:right w:val="single" w:sz="4" w:space="4" w:color="auto"/>
            </w:pBdr>
            <w:shd w:val="pct5" w:color="auto" w:fill="auto"/>
            <w:spacing w:after="120"/>
            <w:rPr>
              <w:rFonts w:cs="Arial"/>
              <w:b/>
              <w:bCs/>
              <w:color w:val="034EB3"/>
              <w:sz w:val="6"/>
              <w:szCs w:val="6"/>
            </w:rPr>
          </w:pPr>
        </w:p>
        <w:p w14:paraId="261A700D" w14:textId="768351B5" w:rsidR="00F20DB4" w:rsidRPr="00D43406" w:rsidRDefault="00D11B31">
          <w:pPr>
            <w:pStyle w:val="TM1"/>
            <w:rPr>
              <w:rFonts w:asciiTheme="minorHAnsi" w:eastAsiaTheme="minorEastAsia" w:hAnsiTheme="minorHAnsi"/>
              <w:noProof/>
              <w:sz w:val="22"/>
              <w:lang w:val="fr-CA" w:eastAsia="fr-CA"/>
            </w:rPr>
          </w:pPr>
          <w:r w:rsidRPr="00D43406">
            <w:rPr>
              <w:lang w:val="en-CA" w:bidi="en-CA"/>
            </w:rPr>
            <w:fldChar w:fldCharType="begin"/>
          </w:r>
          <w:r w:rsidRPr="00D43406">
            <w:rPr>
              <w:lang w:val="en-CA" w:bidi="en-CA"/>
            </w:rPr>
            <w:instrText xml:space="preserve"> TOC \o "1-1" \h \z \u </w:instrText>
          </w:r>
          <w:r w:rsidRPr="00D43406">
            <w:rPr>
              <w:lang w:val="en-CA" w:bidi="en-CA"/>
            </w:rPr>
            <w:fldChar w:fldCharType="separate"/>
          </w:r>
          <w:hyperlink w:anchor="_Toc50568921" w:history="1">
            <w:r w:rsidR="00F20DB4" w:rsidRPr="00D43406">
              <w:rPr>
                <w:rStyle w:val="Lienhypertexte"/>
                <w:noProof/>
              </w:rPr>
              <w:t>1.</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Recommendations and risk management</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_Toc50568921 \h </w:instrText>
            </w:r>
            <w:r w:rsidR="00F20DB4" w:rsidRPr="00D43406">
              <w:rPr>
                <w:noProof/>
                <w:webHidden/>
              </w:rPr>
            </w:r>
            <w:r w:rsidR="00F20DB4" w:rsidRPr="00D43406">
              <w:rPr>
                <w:noProof/>
                <w:webHidden/>
              </w:rPr>
              <w:fldChar w:fldCharType="separate"/>
            </w:r>
            <w:r w:rsidR="00952D23">
              <w:rPr>
                <w:noProof/>
                <w:webHidden/>
              </w:rPr>
              <w:t>3</w:t>
            </w:r>
            <w:r w:rsidR="00F20DB4" w:rsidRPr="00D43406">
              <w:rPr>
                <w:noProof/>
                <w:webHidden/>
              </w:rPr>
              <w:fldChar w:fldCharType="end"/>
            </w:r>
          </w:hyperlink>
        </w:p>
        <w:p w14:paraId="5F496FF9" w14:textId="5933E01D" w:rsidR="00F20DB4" w:rsidRPr="00D43406" w:rsidRDefault="00952D23">
          <w:pPr>
            <w:pStyle w:val="TM1"/>
            <w:rPr>
              <w:rFonts w:asciiTheme="minorHAnsi" w:eastAsiaTheme="minorEastAsia" w:hAnsiTheme="minorHAnsi"/>
              <w:noProof/>
              <w:sz w:val="22"/>
              <w:lang w:val="fr-CA" w:eastAsia="fr-CA"/>
            </w:rPr>
          </w:pPr>
          <w:hyperlink w:anchor="_Toc50568922" w:history="1">
            <w:r w:rsidR="00F20DB4" w:rsidRPr="00D43406">
              <w:rPr>
                <w:rStyle w:val="Lienhypertexte"/>
                <w:noProof/>
              </w:rPr>
              <w:t>2.</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Professional service contract</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_Toc50568922 \h </w:instrText>
            </w:r>
            <w:r w:rsidR="00F20DB4" w:rsidRPr="00D43406">
              <w:rPr>
                <w:noProof/>
                <w:webHidden/>
              </w:rPr>
            </w:r>
            <w:r w:rsidR="00F20DB4" w:rsidRPr="00D43406">
              <w:rPr>
                <w:noProof/>
                <w:webHidden/>
              </w:rPr>
              <w:fldChar w:fldCharType="separate"/>
            </w:r>
            <w:r>
              <w:rPr>
                <w:noProof/>
                <w:webHidden/>
              </w:rPr>
              <w:t>4</w:t>
            </w:r>
            <w:r w:rsidR="00F20DB4" w:rsidRPr="00D43406">
              <w:rPr>
                <w:noProof/>
                <w:webHidden/>
              </w:rPr>
              <w:fldChar w:fldCharType="end"/>
            </w:r>
          </w:hyperlink>
        </w:p>
        <w:p w14:paraId="1F5987B7" w14:textId="74121C58" w:rsidR="00F20DB4" w:rsidRPr="00D43406" w:rsidRDefault="00952D23">
          <w:pPr>
            <w:pStyle w:val="TM1"/>
            <w:rPr>
              <w:rFonts w:asciiTheme="minorHAnsi" w:eastAsiaTheme="minorEastAsia" w:hAnsiTheme="minorHAnsi"/>
              <w:noProof/>
              <w:sz w:val="22"/>
              <w:lang w:val="fr-CA" w:eastAsia="fr-CA"/>
            </w:rPr>
          </w:pPr>
          <w:hyperlink w:anchor="_Toc50568923" w:history="1">
            <w:r w:rsidR="00F20DB4" w:rsidRPr="00D43406">
              <w:rPr>
                <w:rStyle w:val="Lienhypertexte"/>
                <w:noProof/>
              </w:rPr>
              <w:t>3.</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Secure exchange of documents</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_Toc50568923 \h </w:instrText>
            </w:r>
            <w:r w:rsidR="00F20DB4" w:rsidRPr="00D43406">
              <w:rPr>
                <w:noProof/>
                <w:webHidden/>
              </w:rPr>
            </w:r>
            <w:r w:rsidR="00F20DB4" w:rsidRPr="00D43406">
              <w:rPr>
                <w:noProof/>
                <w:webHidden/>
              </w:rPr>
              <w:fldChar w:fldCharType="separate"/>
            </w:r>
            <w:r>
              <w:rPr>
                <w:noProof/>
                <w:webHidden/>
              </w:rPr>
              <w:t>4</w:t>
            </w:r>
            <w:r w:rsidR="00F20DB4" w:rsidRPr="00D43406">
              <w:rPr>
                <w:noProof/>
                <w:webHidden/>
              </w:rPr>
              <w:fldChar w:fldCharType="end"/>
            </w:r>
          </w:hyperlink>
        </w:p>
        <w:p w14:paraId="48B82C4E" w14:textId="3C896B13" w:rsidR="00F20DB4" w:rsidRPr="00D43406" w:rsidRDefault="00952D23">
          <w:pPr>
            <w:pStyle w:val="TM1"/>
            <w:rPr>
              <w:rFonts w:asciiTheme="minorHAnsi" w:eastAsiaTheme="minorEastAsia" w:hAnsiTheme="minorHAnsi"/>
              <w:noProof/>
              <w:sz w:val="22"/>
              <w:lang w:val="fr-CA" w:eastAsia="fr-CA"/>
            </w:rPr>
          </w:pPr>
          <w:hyperlink w:anchor="_Toc50568924" w:history="1">
            <w:r w:rsidR="00F20DB4" w:rsidRPr="00D43406">
              <w:rPr>
                <w:rStyle w:val="Lienhypertexte"/>
                <w:noProof/>
              </w:rPr>
              <w:t>4.</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Mandatory nomenclature of the draft act in ConsignO Cloud-CNQ</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_Toc50568924 \h </w:instrText>
            </w:r>
            <w:r w:rsidR="00F20DB4" w:rsidRPr="00D43406">
              <w:rPr>
                <w:noProof/>
                <w:webHidden/>
              </w:rPr>
            </w:r>
            <w:r w:rsidR="00F20DB4" w:rsidRPr="00D43406">
              <w:rPr>
                <w:noProof/>
                <w:webHidden/>
              </w:rPr>
              <w:fldChar w:fldCharType="separate"/>
            </w:r>
            <w:r>
              <w:rPr>
                <w:noProof/>
                <w:webHidden/>
              </w:rPr>
              <w:t>4</w:t>
            </w:r>
            <w:r w:rsidR="00F20DB4" w:rsidRPr="00D43406">
              <w:rPr>
                <w:noProof/>
                <w:webHidden/>
              </w:rPr>
              <w:fldChar w:fldCharType="end"/>
            </w:r>
          </w:hyperlink>
        </w:p>
        <w:p w14:paraId="5C888859" w14:textId="11F11CF2" w:rsidR="00F20DB4" w:rsidRPr="00D43406" w:rsidRDefault="00952D23">
          <w:pPr>
            <w:pStyle w:val="TM1"/>
            <w:rPr>
              <w:rFonts w:asciiTheme="minorHAnsi" w:eastAsiaTheme="minorEastAsia" w:hAnsiTheme="minorHAnsi"/>
              <w:noProof/>
              <w:sz w:val="22"/>
              <w:lang w:val="fr-CA" w:eastAsia="fr-CA"/>
            </w:rPr>
          </w:pPr>
          <w:hyperlink w:anchor="_Toc50568925" w:history="1">
            <w:r w:rsidR="00F20DB4" w:rsidRPr="00D43406">
              <w:rPr>
                <w:rStyle w:val="Lienhypertexte"/>
                <w:noProof/>
              </w:rPr>
              <w:t>5.</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Closing a technology-based notarial act in person</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_Toc50568925 \h </w:instrText>
            </w:r>
            <w:r w:rsidR="00F20DB4" w:rsidRPr="00D43406">
              <w:rPr>
                <w:noProof/>
                <w:webHidden/>
              </w:rPr>
            </w:r>
            <w:r w:rsidR="00F20DB4" w:rsidRPr="00D43406">
              <w:rPr>
                <w:noProof/>
                <w:webHidden/>
              </w:rPr>
              <w:fldChar w:fldCharType="separate"/>
            </w:r>
            <w:r>
              <w:rPr>
                <w:noProof/>
                <w:webHidden/>
              </w:rPr>
              <w:t>4</w:t>
            </w:r>
            <w:r w:rsidR="00F20DB4" w:rsidRPr="00D43406">
              <w:rPr>
                <w:noProof/>
                <w:webHidden/>
              </w:rPr>
              <w:fldChar w:fldCharType="end"/>
            </w:r>
          </w:hyperlink>
        </w:p>
        <w:p w14:paraId="7CE39A44" w14:textId="3C2309A8" w:rsidR="00F20DB4" w:rsidRPr="00D43406" w:rsidRDefault="00952D23">
          <w:pPr>
            <w:pStyle w:val="TM1"/>
            <w:rPr>
              <w:rFonts w:asciiTheme="minorHAnsi" w:eastAsiaTheme="minorEastAsia" w:hAnsiTheme="minorHAnsi"/>
              <w:noProof/>
              <w:sz w:val="22"/>
              <w:lang w:val="fr-CA" w:eastAsia="fr-CA"/>
            </w:rPr>
          </w:pPr>
          <w:hyperlink w:anchor="_Toc50568926" w:history="1">
            <w:r w:rsidR="00F20DB4" w:rsidRPr="00D43406">
              <w:rPr>
                <w:rStyle w:val="Lienhypertexte"/>
                <w:noProof/>
              </w:rPr>
              <w:t>6.</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Closing a technology-based notarial act remotely</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_Toc50568926 \h </w:instrText>
            </w:r>
            <w:r w:rsidR="00F20DB4" w:rsidRPr="00D43406">
              <w:rPr>
                <w:noProof/>
                <w:webHidden/>
              </w:rPr>
            </w:r>
            <w:r w:rsidR="00F20DB4" w:rsidRPr="00D43406">
              <w:rPr>
                <w:noProof/>
                <w:webHidden/>
              </w:rPr>
              <w:fldChar w:fldCharType="separate"/>
            </w:r>
            <w:r>
              <w:rPr>
                <w:noProof/>
                <w:webHidden/>
              </w:rPr>
              <w:t>5</w:t>
            </w:r>
            <w:r w:rsidR="00F20DB4" w:rsidRPr="00D43406">
              <w:rPr>
                <w:noProof/>
                <w:webHidden/>
              </w:rPr>
              <w:fldChar w:fldCharType="end"/>
            </w:r>
          </w:hyperlink>
        </w:p>
        <w:p w14:paraId="42A21E09" w14:textId="6834C540" w:rsidR="00F20DB4" w:rsidRPr="00D43406" w:rsidRDefault="00952D23">
          <w:pPr>
            <w:pStyle w:val="TM1"/>
            <w:rPr>
              <w:rFonts w:asciiTheme="minorHAnsi" w:eastAsiaTheme="minorEastAsia" w:hAnsiTheme="minorHAnsi"/>
              <w:noProof/>
              <w:sz w:val="22"/>
              <w:lang w:val="fr-CA" w:eastAsia="fr-CA"/>
            </w:rPr>
          </w:pPr>
          <w:hyperlink w:anchor="_Toc50568927" w:history="1">
            <w:r w:rsidR="00F20DB4" w:rsidRPr="00D43406">
              <w:rPr>
                <w:rStyle w:val="Lienhypertexte"/>
                <w:noProof/>
              </w:rPr>
              <w:t>7.</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Signature and closing of a technology-based notarial act with ConsignO Cloud-CNQ</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_Toc50568927 \h </w:instrText>
            </w:r>
            <w:r w:rsidR="00F20DB4" w:rsidRPr="00D43406">
              <w:rPr>
                <w:noProof/>
                <w:webHidden/>
              </w:rPr>
            </w:r>
            <w:r w:rsidR="00F20DB4" w:rsidRPr="00D43406">
              <w:rPr>
                <w:noProof/>
                <w:webHidden/>
              </w:rPr>
              <w:fldChar w:fldCharType="separate"/>
            </w:r>
            <w:r>
              <w:rPr>
                <w:noProof/>
                <w:webHidden/>
              </w:rPr>
              <w:t>8</w:t>
            </w:r>
            <w:r w:rsidR="00F20DB4" w:rsidRPr="00D43406">
              <w:rPr>
                <w:noProof/>
                <w:webHidden/>
              </w:rPr>
              <w:fldChar w:fldCharType="end"/>
            </w:r>
          </w:hyperlink>
        </w:p>
        <w:p w14:paraId="60671882" w14:textId="0E40BFF4" w:rsidR="00F20DB4" w:rsidRPr="00D43406" w:rsidRDefault="00952D23">
          <w:pPr>
            <w:pStyle w:val="TM1"/>
            <w:rPr>
              <w:rFonts w:asciiTheme="minorHAnsi" w:eastAsiaTheme="minorEastAsia" w:hAnsiTheme="minorHAnsi"/>
              <w:noProof/>
              <w:sz w:val="22"/>
              <w:lang w:val="fr-CA" w:eastAsia="fr-CA"/>
            </w:rPr>
          </w:pPr>
          <w:hyperlink w:anchor="_Toc50568928" w:history="1">
            <w:r w:rsidR="00F20DB4" w:rsidRPr="00D43406">
              <w:rPr>
                <w:rStyle w:val="Lienhypertexte"/>
                <w:noProof/>
              </w:rPr>
              <w:t>8.</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Formalities once the technology-based notarial act is closed</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_Toc50568928 \h </w:instrText>
            </w:r>
            <w:r w:rsidR="00F20DB4" w:rsidRPr="00D43406">
              <w:rPr>
                <w:noProof/>
                <w:webHidden/>
              </w:rPr>
            </w:r>
            <w:r w:rsidR="00F20DB4" w:rsidRPr="00D43406">
              <w:rPr>
                <w:noProof/>
                <w:webHidden/>
              </w:rPr>
              <w:fldChar w:fldCharType="separate"/>
            </w:r>
            <w:r>
              <w:rPr>
                <w:noProof/>
                <w:webHidden/>
              </w:rPr>
              <w:t>10</w:t>
            </w:r>
            <w:r w:rsidR="00F20DB4" w:rsidRPr="00D43406">
              <w:rPr>
                <w:noProof/>
                <w:webHidden/>
              </w:rPr>
              <w:fldChar w:fldCharType="end"/>
            </w:r>
          </w:hyperlink>
        </w:p>
        <w:p w14:paraId="6E2419E0" w14:textId="4D5A9F60" w:rsidR="00F20DB4" w:rsidRPr="00D43406" w:rsidRDefault="00952D23">
          <w:pPr>
            <w:pStyle w:val="TM1"/>
            <w:rPr>
              <w:rFonts w:asciiTheme="minorHAnsi" w:eastAsiaTheme="minorEastAsia" w:hAnsiTheme="minorHAnsi"/>
              <w:noProof/>
              <w:sz w:val="22"/>
              <w:lang w:val="fr-CA" w:eastAsia="fr-CA"/>
            </w:rPr>
          </w:pPr>
          <w:hyperlink w:anchor="_Toc50568929" w:history="1">
            <w:r w:rsidR="00F20DB4" w:rsidRPr="00D43406">
              <w:rPr>
                <w:rStyle w:val="Lienhypertexte"/>
                <w:noProof/>
              </w:rPr>
              <w:t>9.</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Locating a technology-based notarial act</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_Toc50568929 \h </w:instrText>
            </w:r>
            <w:r w:rsidR="00F20DB4" w:rsidRPr="00D43406">
              <w:rPr>
                <w:noProof/>
                <w:webHidden/>
              </w:rPr>
            </w:r>
            <w:r w:rsidR="00F20DB4" w:rsidRPr="00D43406">
              <w:rPr>
                <w:noProof/>
                <w:webHidden/>
              </w:rPr>
              <w:fldChar w:fldCharType="separate"/>
            </w:r>
            <w:r>
              <w:rPr>
                <w:noProof/>
                <w:webHidden/>
              </w:rPr>
              <w:t>10</w:t>
            </w:r>
            <w:r w:rsidR="00F20DB4" w:rsidRPr="00D43406">
              <w:rPr>
                <w:noProof/>
                <w:webHidden/>
              </w:rPr>
              <w:fldChar w:fldCharType="end"/>
            </w:r>
          </w:hyperlink>
        </w:p>
        <w:p w14:paraId="7A01A0BB" w14:textId="46C63B64" w:rsidR="00F20DB4" w:rsidRPr="00D43406" w:rsidRDefault="00952D23">
          <w:pPr>
            <w:pStyle w:val="TM1"/>
            <w:rPr>
              <w:rFonts w:asciiTheme="minorHAnsi" w:eastAsiaTheme="minorEastAsia" w:hAnsiTheme="minorHAnsi"/>
              <w:noProof/>
              <w:sz w:val="22"/>
              <w:lang w:val="fr-CA" w:eastAsia="fr-CA"/>
            </w:rPr>
          </w:pPr>
          <w:hyperlink w:anchor="_Toc50568930" w:history="1">
            <w:r w:rsidR="00F20DB4" w:rsidRPr="00D43406">
              <w:rPr>
                <w:rStyle w:val="Lienhypertexte"/>
                <w:noProof/>
              </w:rPr>
              <w:t>10.</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Retention of a technology-based notarial act</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_Toc50568930 \h </w:instrText>
            </w:r>
            <w:r w:rsidR="00F20DB4" w:rsidRPr="00D43406">
              <w:rPr>
                <w:noProof/>
                <w:webHidden/>
              </w:rPr>
            </w:r>
            <w:r w:rsidR="00F20DB4" w:rsidRPr="00D43406">
              <w:rPr>
                <w:noProof/>
                <w:webHidden/>
              </w:rPr>
              <w:fldChar w:fldCharType="separate"/>
            </w:r>
            <w:r>
              <w:rPr>
                <w:noProof/>
                <w:webHidden/>
              </w:rPr>
              <w:t>11</w:t>
            </w:r>
            <w:r w:rsidR="00F20DB4" w:rsidRPr="00D43406">
              <w:rPr>
                <w:noProof/>
                <w:webHidden/>
              </w:rPr>
              <w:fldChar w:fldCharType="end"/>
            </w:r>
          </w:hyperlink>
        </w:p>
        <w:p w14:paraId="2B80179A" w14:textId="03F9AD63" w:rsidR="00F20DB4" w:rsidRPr="00D43406" w:rsidRDefault="00952D23">
          <w:pPr>
            <w:pStyle w:val="TM1"/>
            <w:rPr>
              <w:rFonts w:asciiTheme="minorHAnsi" w:eastAsiaTheme="minorEastAsia" w:hAnsiTheme="minorHAnsi"/>
              <w:noProof/>
              <w:sz w:val="22"/>
              <w:lang w:val="fr-CA" w:eastAsia="fr-CA"/>
            </w:rPr>
          </w:pPr>
          <w:hyperlink w:anchor="_Toc50568931" w:history="1">
            <w:r w:rsidR="00F20DB4" w:rsidRPr="00D43406">
              <w:rPr>
                <w:rStyle w:val="Lienhypertexte"/>
                <w:noProof/>
              </w:rPr>
              <w:t>11.</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Certified true copy of a technology-based notarial act</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_Toc50568931 \h </w:instrText>
            </w:r>
            <w:r w:rsidR="00F20DB4" w:rsidRPr="00D43406">
              <w:rPr>
                <w:noProof/>
                <w:webHidden/>
              </w:rPr>
            </w:r>
            <w:r w:rsidR="00F20DB4" w:rsidRPr="00D43406">
              <w:rPr>
                <w:noProof/>
                <w:webHidden/>
              </w:rPr>
              <w:fldChar w:fldCharType="separate"/>
            </w:r>
            <w:r>
              <w:rPr>
                <w:noProof/>
                <w:webHidden/>
              </w:rPr>
              <w:t>13</w:t>
            </w:r>
            <w:r w:rsidR="00F20DB4" w:rsidRPr="00D43406">
              <w:rPr>
                <w:noProof/>
                <w:webHidden/>
              </w:rPr>
              <w:fldChar w:fldCharType="end"/>
            </w:r>
          </w:hyperlink>
        </w:p>
        <w:p w14:paraId="6C16378C" w14:textId="1039661B" w:rsidR="00F20DB4" w:rsidRPr="00D43406" w:rsidRDefault="00952D23">
          <w:pPr>
            <w:pStyle w:val="TM1"/>
            <w:rPr>
              <w:rFonts w:asciiTheme="minorHAnsi" w:eastAsiaTheme="minorEastAsia" w:hAnsiTheme="minorHAnsi"/>
              <w:noProof/>
              <w:sz w:val="22"/>
              <w:lang w:val="fr-CA" w:eastAsia="fr-CA"/>
            </w:rPr>
          </w:pPr>
          <w:hyperlink w:anchor="_Toc50568932" w:history="1">
            <w:r w:rsidR="00F20DB4" w:rsidRPr="00D43406">
              <w:rPr>
                <w:rStyle w:val="Lienhypertexte"/>
                <w:noProof/>
              </w:rPr>
              <w:t>12.</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Certified true copy on paper</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_Toc50568932 \h </w:instrText>
            </w:r>
            <w:r w:rsidR="00F20DB4" w:rsidRPr="00D43406">
              <w:rPr>
                <w:noProof/>
                <w:webHidden/>
              </w:rPr>
            </w:r>
            <w:r w:rsidR="00F20DB4" w:rsidRPr="00D43406">
              <w:rPr>
                <w:noProof/>
                <w:webHidden/>
              </w:rPr>
              <w:fldChar w:fldCharType="separate"/>
            </w:r>
            <w:r>
              <w:rPr>
                <w:noProof/>
                <w:webHidden/>
              </w:rPr>
              <w:t>16</w:t>
            </w:r>
            <w:r w:rsidR="00F20DB4" w:rsidRPr="00D43406">
              <w:rPr>
                <w:noProof/>
                <w:webHidden/>
              </w:rPr>
              <w:fldChar w:fldCharType="end"/>
            </w:r>
          </w:hyperlink>
        </w:p>
        <w:p w14:paraId="2B5DF670" w14:textId="266FDDF7" w:rsidR="00F20DB4" w:rsidRPr="00D43406" w:rsidRDefault="00952D23">
          <w:pPr>
            <w:pStyle w:val="TM1"/>
            <w:rPr>
              <w:rFonts w:asciiTheme="minorHAnsi" w:eastAsiaTheme="minorEastAsia" w:hAnsiTheme="minorHAnsi"/>
              <w:noProof/>
              <w:sz w:val="22"/>
              <w:lang w:val="fr-CA" w:eastAsia="fr-CA"/>
            </w:rPr>
          </w:pPr>
          <w:hyperlink w:anchor="_Toc50568933" w:history="1">
            <w:r w:rsidR="00F20DB4" w:rsidRPr="00D43406">
              <w:rPr>
                <w:rStyle w:val="Lienhypertexte"/>
                <w:noProof/>
              </w:rPr>
              <w:t>13.</w:t>
            </w:r>
            <w:r w:rsidR="00F20DB4" w:rsidRPr="00D43406">
              <w:rPr>
                <w:rFonts w:asciiTheme="minorHAnsi" w:eastAsiaTheme="minorEastAsia" w:hAnsiTheme="minorHAnsi"/>
                <w:noProof/>
                <w:sz w:val="22"/>
                <w:lang w:val="fr-CA" w:eastAsia="fr-CA"/>
              </w:rPr>
              <w:tab/>
            </w:r>
            <w:r w:rsidR="00F20DB4" w:rsidRPr="00D43406">
              <w:rPr>
                <w:rStyle w:val="Lienhypertexte"/>
                <w:noProof/>
                <w:lang w:val="en-CA" w:bidi="en-CA"/>
              </w:rPr>
              <w:t xml:space="preserve">Surrender, assignment, provisional custody and mandate for the issuance of certified true copies </w:t>
            </w:r>
            <w:r w:rsidR="00F20DB4" w:rsidRPr="00D43406">
              <w:rPr>
                <w:rStyle w:val="Lienhypertexte"/>
                <w:noProof/>
                <w:lang w:val="en-CA" w:bidi="en-CA"/>
              </w:rPr>
              <w:br/>
              <w:t>of technology-based notarial acts</w:t>
            </w:r>
            <w:r w:rsidR="00F20DB4" w:rsidRPr="00D43406">
              <w:rPr>
                <w:noProof/>
                <w:webHidden/>
              </w:rPr>
              <w:tab/>
            </w:r>
            <w:r w:rsidR="00F20DB4" w:rsidRPr="00D43406">
              <w:rPr>
                <w:noProof/>
                <w:webHidden/>
              </w:rPr>
              <w:fldChar w:fldCharType="begin"/>
            </w:r>
            <w:r w:rsidR="00F20DB4" w:rsidRPr="00D43406">
              <w:rPr>
                <w:noProof/>
                <w:webHidden/>
              </w:rPr>
              <w:instrText xml:space="preserve"> PAGEREF _Toc50568933 \h </w:instrText>
            </w:r>
            <w:r w:rsidR="00F20DB4" w:rsidRPr="00D43406">
              <w:rPr>
                <w:noProof/>
                <w:webHidden/>
              </w:rPr>
            </w:r>
            <w:r w:rsidR="00F20DB4" w:rsidRPr="00D43406">
              <w:rPr>
                <w:noProof/>
                <w:webHidden/>
              </w:rPr>
              <w:fldChar w:fldCharType="separate"/>
            </w:r>
            <w:r>
              <w:rPr>
                <w:noProof/>
                <w:webHidden/>
              </w:rPr>
              <w:t>17</w:t>
            </w:r>
            <w:r w:rsidR="00F20DB4" w:rsidRPr="00D43406">
              <w:rPr>
                <w:noProof/>
                <w:webHidden/>
              </w:rPr>
              <w:fldChar w:fldCharType="end"/>
            </w:r>
          </w:hyperlink>
        </w:p>
        <w:p w14:paraId="1F9ED9B4" w14:textId="4EC3F4D6" w:rsidR="00126BB3" w:rsidRPr="00D43406" w:rsidRDefault="00D11B31" w:rsidP="00D11B31">
          <w:pPr>
            <w:pBdr>
              <w:top w:val="single" w:sz="4" w:space="1" w:color="auto"/>
              <w:left w:val="single" w:sz="4" w:space="4" w:color="auto"/>
              <w:bottom w:val="single" w:sz="4" w:space="1" w:color="auto"/>
              <w:right w:val="single" w:sz="4" w:space="4" w:color="auto"/>
            </w:pBdr>
            <w:shd w:val="pct5" w:color="auto" w:fill="auto"/>
            <w:rPr>
              <w:sz w:val="12"/>
              <w:szCs w:val="12"/>
            </w:rPr>
          </w:pPr>
          <w:r w:rsidRPr="00D43406">
            <w:rPr>
              <w:lang w:val="en-CA" w:bidi="en-CA"/>
            </w:rPr>
            <w:fldChar w:fldCharType="end"/>
          </w:r>
        </w:p>
      </w:sdtContent>
    </w:sdt>
    <w:p w14:paraId="2C12969F" w14:textId="5C7C3496" w:rsidR="00831797" w:rsidRPr="00D43406" w:rsidRDefault="00831797" w:rsidP="003C08C2">
      <w:pPr>
        <w:jc w:val="both"/>
        <w:textAlignment w:val="baseline"/>
        <w:rPr>
          <w:rFonts w:eastAsia="Times New Roman" w:cs="Arial"/>
          <w:sz w:val="21"/>
          <w:szCs w:val="21"/>
          <w:lang w:eastAsia="fr-CA"/>
        </w:rPr>
      </w:pPr>
    </w:p>
    <w:p w14:paraId="23FA4E10" w14:textId="77777777" w:rsidR="005269CD" w:rsidRPr="00D43406" w:rsidRDefault="005269CD" w:rsidP="003C08C2">
      <w:pPr>
        <w:jc w:val="both"/>
        <w:textAlignment w:val="baseline"/>
        <w:rPr>
          <w:rFonts w:eastAsia="Times New Roman" w:cs="Arial"/>
          <w:sz w:val="21"/>
          <w:szCs w:val="21"/>
          <w:lang w:eastAsia="fr-CA"/>
        </w:rPr>
      </w:pPr>
    </w:p>
    <w:p w14:paraId="60292F7F" w14:textId="77777777" w:rsidR="00B27677" w:rsidRPr="00D43406" w:rsidRDefault="00B27677">
      <w:pPr>
        <w:pStyle w:val="Titre1"/>
      </w:pPr>
      <w:bookmarkStart w:id="0" w:name="_Toc50568921"/>
      <w:r w:rsidRPr="00D43406">
        <w:rPr>
          <w:lang w:val="en-CA" w:bidi="en-CA"/>
        </w:rPr>
        <w:t>Recommendations and risk management</w:t>
      </w:r>
      <w:bookmarkEnd w:id="0"/>
    </w:p>
    <w:p w14:paraId="270FFDE5" w14:textId="77777777" w:rsidR="004E1D89" w:rsidRPr="00D43406" w:rsidRDefault="004E1D89" w:rsidP="004E1D89">
      <w:pPr>
        <w:jc w:val="both"/>
        <w:rPr>
          <w:rFonts w:cs="Arial"/>
        </w:rPr>
      </w:pPr>
      <w:r w:rsidRPr="00D43406">
        <w:rPr>
          <w:rFonts w:cs="Arial"/>
          <w:lang w:val="en-CA" w:bidi="en-CA"/>
        </w:rPr>
        <w:t>Before executing a technology-based notarial act, you must first read these guidelines. If you are unfamiliar with the recommended technological means, we suggest that you test them with a colleague or members of your staff before using them with your clients.</w:t>
      </w:r>
    </w:p>
    <w:p w14:paraId="2B8BFD1B" w14:textId="77777777" w:rsidR="001E0ACB" w:rsidRPr="00D43406" w:rsidRDefault="001E0ACB" w:rsidP="004E1D89">
      <w:pPr>
        <w:jc w:val="both"/>
        <w:rPr>
          <w:rFonts w:cs="Arial"/>
        </w:rPr>
      </w:pPr>
    </w:p>
    <w:p w14:paraId="3479B027" w14:textId="77777777" w:rsidR="00CC3584" w:rsidRPr="00D43406" w:rsidRDefault="001A15EA" w:rsidP="006D4352">
      <w:pPr>
        <w:jc w:val="both"/>
        <w:rPr>
          <w:rFonts w:cs="Arial"/>
        </w:rPr>
      </w:pPr>
      <w:r w:rsidRPr="00D43406">
        <w:rPr>
          <w:rFonts w:cs="Arial"/>
          <w:lang w:val="en-CA" w:bidi="en-CA"/>
        </w:rPr>
        <w:t>In addition, please continue to be extremely vigilant with respect to the following risks and adapt your practices to the use of technological means:</w:t>
      </w:r>
    </w:p>
    <w:p w14:paraId="3B679C9D" w14:textId="77777777" w:rsidR="00CC3584" w:rsidRPr="00D43406" w:rsidRDefault="00CC3584" w:rsidP="004A3FB7">
      <w:pPr>
        <w:pStyle w:val="Paragraphedeliste"/>
        <w:numPr>
          <w:ilvl w:val="0"/>
          <w:numId w:val="7"/>
        </w:numPr>
        <w:jc w:val="both"/>
        <w:rPr>
          <w:rFonts w:cs="Arial"/>
        </w:rPr>
      </w:pPr>
      <w:r w:rsidRPr="00D43406">
        <w:rPr>
          <w:rFonts w:cs="Arial"/>
          <w:lang w:val="en-CA" w:bidi="en-CA"/>
        </w:rPr>
        <w:t>Fraud</w:t>
      </w:r>
    </w:p>
    <w:p w14:paraId="10F001B7" w14:textId="77777777" w:rsidR="009814FB" w:rsidRPr="00D43406" w:rsidRDefault="00CC3584" w:rsidP="00C74780">
      <w:pPr>
        <w:pStyle w:val="Paragraphedeliste"/>
        <w:numPr>
          <w:ilvl w:val="0"/>
          <w:numId w:val="7"/>
        </w:numPr>
        <w:ind w:left="714" w:hanging="357"/>
        <w:contextualSpacing w:val="0"/>
        <w:jc w:val="both"/>
        <w:rPr>
          <w:rFonts w:cs="Arial"/>
        </w:rPr>
      </w:pPr>
      <w:r w:rsidRPr="00D43406">
        <w:rPr>
          <w:rFonts w:cs="Arial"/>
          <w:lang w:val="en-CA" w:bidi="en-CA"/>
        </w:rPr>
        <w:t>Identity theft</w:t>
      </w:r>
    </w:p>
    <w:p w14:paraId="627E7251" w14:textId="77777777" w:rsidR="00CC3584" w:rsidRPr="00D43406" w:rsidRDefault="00CC3584" w:rsidP="00C74780">
      <w:pPr>
        <w:pStyle w:val="Paragraphedeliste"/>
        <w:numPr>
          <w:ilvl w:val="0"/>
          <w:numId w:val="7"/>
        </w:numPr>
        <w:ind w:left="714" w:hanging="357"/>
        <w:contextualSpacing w:val="0"/>
        <w:jc w:val="both"/>
        <w:rPr>
          <w:rFonts w:cs="Arial"/>
        </w:rPr>
      </w:pPr>
      <w:r w:rsidRPr="00D43406">
        <w:rPr>
          <w:rFonts w:cs="Arial"/>
          <w:lang w:val="en-CA" w:bidi="en-CA"/>
        </w:rPr>
        <w:t xml:space="preserve">Undue influence and </w:t>
      </w:r>
      <w:proofErr w:type="spellStart"/>
      <w:r w:rsidRPr="00D43406">
        <w:rPr>
          <w:rFonts w:cs="Arial"/>
          <w:lang w:val="en-CA" w:bidi="en-CA"/>
        </w:rPr>
        <w:t>captation</w:t>
      </w:r>
      <w:proofErr w:type="spellEnd"/>
    </w:p>
    <w:p w14:paraId="27F4670B" w14:textId="77777777" w:rsidR="00CC3584" w:rsidRPr="00D43406" w:rsidRDefault="00CC3584" w:rsidP="004A3FB7">
      <w:pPr>
        <w:pStyle w:val="Paragraphedeliste"/>
        <w:numPr>
          <w:ilvl w:val="0"/>
          <w:numId w:val="7"/>
        </w:numPr>
        <w:jc w:val="both"/>
        <w:rPr>
          <w:rFonts w:cs="Arial"/>
        </w:rPr>
      </w:pPr>
      <w:r w:rsidRPr="00D43406">
        <w:rPr>
          <w:rFonts w:cs="Arial"/>
          <w:lang w:val="en-CA" w:bidi="en-CA"/>
        </w:rPr>
        <w:t>Coercion</w:t>
      </w:r>
    </w:p>
    <w:p w14:paraId="6621CDC3" w14:textId="77777777" w:rsidR="00F048BC" w:rsidRPr="00D43406" w:rsidRDefault="00F048BC" w:rsidP="004A3FB7">
      <w:pPr>
        <w:pStyle w:val="Paragraphedeliste"/>
        <w:numPr>
          <w:ilvl w:val="0"/>
          <w:numId w:val="7"/>
        </w:numPr>
        <w:jc w:val="both"/>
        <w:rPr>
          <w:rFonts w:cs="Arial"/>
        </w:rPr>
      </w:pPr>
      <w:r w:rsidRPr="00D43406">
        <w:rPr>
          <w:rFonts w:cs="Arial"/>
          <w:lang w:val="en-CA" w:bidi="en-CA"/>
        </w:rPr>
        <w:t>Incapacity to perform a juridical act</w:t>
      </w:r>
    </w:p>
    <w:p w14:paraId="39DF9798" w14:textId="77777777" w:rsidR="00CC3584" w:rsidRPr="00D43406" w:rsidRDefault="00776B48" w:rsidP="004A3FB7">
      <w:pPr>
        <w:pStyle w:val="Paragraphedeliste"/>
        <w:numPr>
          <w:ilvl w:val="0"/>
          <w:numId w:val="7"/>
        </w:numPr>
        <w:jc w:val="both"/>
        <w:rPr>
          <w:rFonts w:cs="Arial"/>
        </w:rPr>
      </w:pPr>
      <w:r w:rsidRPr="00D43406">
        <w:rPr>
          <w:rFonts w:cs="Arial"/>
          <w:lang w:val="en-CA" w:bidi="en-CA"/>
        </w:rPr>
        <w:t>Uninformed consent (in particular in the case of a person who has not expressed that he or she has not had sufficient opportunity to ask questions or seek clarification, because he or she is vulnerable due to the use of technology).</w:t>
      </w:r>
    </w:p>
    <w:p w14:paraId="51C76F52" w14:textId="77777777" w:rsidR="000562AE" w:rsidRPr="00D43406" w:rsidRDefault="000562AE" w:rsidP="000562AE">
      <w:pPr>
        <w:pStyle w:val="Paragraphedeliste"/>
        <w:jc w:val="both"/>
        <w:rPr>
          <w:rFonts w:cs="Arial"/>
        </w:rPr>
      </w:pPr>
    </w:p>
    <w:p w14:paraId="6B06731B" w14:textId="77777777" w:rsidR="00CC3584" w:rsidRPr="00D43406" w:rsidRDefault="00CC3584" w:rsidP="006D4352">
      <w:pPr>
        <w:jc w:val="both"/>
        <w:rPr>
          <w:rFonts w:cs="Arial"/>
        </w:rPr>
      </w:pPr>
      <w:r w:rsidRPr="00D43406">
        <w:rPr>
          <w:rFonts w:cs="Arial"/>
          <w:lang w:val="en-CA" w:bidi="en-CA"/>
        </w:rPr>
        <w:t>To manage these risks, in addition to the standards presented below, the following is recommended:</w:t>
      </w:r>
    </w:p>
    <w:p w14:paraId="717AB63C" w14:textId="77777777" w:rsidR="00F4210C" w:rsidRPr="00D43406" w:rsidRDefault="00036D0B" w:rsidP="004A3FB7">
      <w:pPr>
        <w:pStyle w:val="Paragraphedeliste"/>
        <w:numPr>
          <w:ilvl w:val="0"/>
          <w:numId w:val="8"/>
        </w:numPr>
        <w:spacing w:after="60"/>
        <w:ind w:left="714" w:hanging="357"/>
        <w:contextualSpacing w:val="0"/>
        <w:jc w:val="both"/>
        <w:rPr>
          <w:rFonts w:cs="Arial"/>
        </w:rPr>
      </w:pPr>
      <w:r w:rsidRPr="00D43406">
        <w:rPr>
          <w:rFonts w:cs="Arial"/>
          <w:lang w:val="en-CA" w:bidi="en-CA"/>
        </w:rPr>
        <w:t>For a signatory who is unfamiliar with the use of technology, schedule a videoconference session prior to the signing session to explain the process and provide reassurance.</w:t>
      </w:r>
    </w:p>
    <w:p w14:paraId="0BAE1D80" w14:textId="77777777" w:rsidR="00FB7B0F" w:rsidRPr="00D43406" w:rsidRDefault="00FB7B0F" w:rsidP="004A3FB7">
      <w:pPr>
        <w:pStyle w:val="Paragraphedeliste"/>
        <w:numPr>
          <w:ilvl w:val="0"/>
          <w:numId w:val="8"/>
        </w:numPr>
        <w:spacing w:after="60"/>
        <w:ind w:left="714" w:hanging="357"/>
        <w:contextualSpacing w:val="0"/>
        <w:jc w:val="both"/>
        <w:rPr>
          <w:rFonts w:cs="Arial"/>
          <w:b/>
          <w:bCs/>
        </w:rPr>
      </w:pPr>
      <w:r w:rsidRPr="00D43406">
        <w:rPr>
          <w:rFonts w:cs="Arial"/>
          <w:b/>
          <w:lang w:val="en-CA" w:bidi="en-CA"/>
        </w:rPr>
        <w:t>Great care is required for wills, protection mandates and powers of attorney</w:t>
      </w:r>
      <w:r w:rsidRPr="00D43406">
        <w:rPr>
          <w:rFonts w:cs="Arial"/>
          <w:lang w:val="en-CA" w:bidi="en-CA"/>
        </w:rPr>
        <w:t>. If you have the slightest doubt about the influence of a third party, or if you cannot confirm that the testator is alone when that is what you require, you should refrain from remotely closing the act.</w:t>
      </w:r>
    </w:p>
    <w:p w14:paraId="31AE7B29" w14:textId="7990E7B4" w:rsidR="00CC3584" w:rsidRPr="00D43406" w:rsidRDefault="00E441F5" w:rsidP="004A3FB7">
      <w:pPr>
        <w:pStyle w:val="Paragraphedeliste"/>
        <w:numPr>
          <w:ilvl w:val="0"/>
          <w:numId w:val="8"/>
        </w:numPr>
        <w:spacing w:after="60"/>
        <w:ind w:left="714" w:hanging="357"/>
        <w:contextualSpacing w:val="0"/>
        <w:jc w:val="both"/>
        <w:rPr>
          <w:rFonts w:cs="Arial"/>
        </w:rPr>
      </w:pPr>
      <w:r w:rsidRPr="00D43406">
        <w:rPr>
          <w:rFonts w:cs="Arial"/>
          <w:lang w:val="en-CA" w:bidi="en-CA"/>
        </w:rPr>
        <w:t xml:space="preserve">You must be particularly attentive to persons who may try to take advantage of the ongoing crisis to commit illegal acts, </w:t>
      </w:r>
      <w:proofErr w:type="gramStart"/>
      <w:r w:rsidRPr="00D43406">
        <w:rPr>
          <w:rFonts w:cs="Arial"/>
          <w:lang w:val="en-CA" w:bidi="en-CA"/>
        </w:rPr>
        <w:t>in particular through</w:t>
      </w:r>
      <w:proofErr w:type="gramEnd"/>
      <w:r w:rsidRPr="00D43406">
        <w:rPr>
          <w:rFonts w:cs="Arial"/>
          <w:lang w:val="en-CA" w:bidi="en-CA"/>
        </w:rPr>
        <w:t xml:space="preserve"> the malicious use of technology, the use of false identity documents or misrepresentation. Tips to help you can be found in the </w:t>
      </w:r>
      <w:r w:rsidRPr="00D43406">
        <w:rPr>
          <w:rFonts w:cs="Arial"/>
          <w:lang w:val="en-CA" w:bidi="en-CA"/>
        </w:rPr>
        <w:lastRenderedPageBreak/>
        <w:t xml:space="preserve">Federation of Law Societies of Canada’s publication called </w:t>
      </w:r>
      <w:hyperlink r:id="rId13" w:history="1">
        <w:r w:rsidR="00CC3584" w:rsidRPr="00D43406">
          <w:rPr>
            <w:rStyle w:val="Lienhypertexte"/>
            <w:rFonts w:cs="Arial"/>
            <w:lang w:val="en-CA" w:bidi="en-CA"/>
          </w:rPr>
          <w:t>“Risk Advisories for the Legal Profession.”</w:t>
        </w:r>
      </w:hyperlink>
    </w:p>
    <w:p w14:paraId="0DB7AE90" w14:textId="77777777" w:rsidR="00CC3584" w:rsidRPr="00D43406" w:rsidRDefault="00026CEB" w:rsidP="004A3FB7">
      <w:pPr>
        <w:pStyle w:val="Paragraphedeliste"/>
        <w:numPr>
          <w:ilvl w:val="0"/>
          <w:numId w:val="8"/>
        </w:numPr>
        <w:jc w:val="both"/>
        <w:rPr>
          <w:rFonts w:cs="Arial"/>
        </w:rPr>
      </w:pPr>
      <w:r w:rsidRPr="00D43406">
        <w:rPr>
          <w:rFonts w:cs="Arial"/>
          <w:lang w:val="en-CA" w:bidi="en-CA"/>
        </w:rPr>
        <w:t>When remotely closing a technology-based notarial act, confirm with the parties that they have understood on more than one occasion, and give them opportunities to ask questions.</w:t>
      </w:r>
    </w:p>
    <w:p w14:paraId="5AB0758B" w14:textId="77777777" w:rsidR="004E1D89" w:rsidRPr="00D43406" w:rsidRDefault="004E1D89" w:rsidP="006D4352">
      <w:pPr>
        <w:pStyle w:val="Paragraphedeliste"/>
        <w:jc w:val="both"/>
        <w:rPr>
          <w:rFonts w:cs="Arial"/>
        </w:rPr>
      </w:pPr>
    </w:p>
    <w:p w14:paraId="3E9A4E48" w14:textId="77777777" w:rsidR="00DF3B42" w:rsidRPr="00D43406" w:rsidRDefault="00DF3B42">
      <w:pPr>
        <w:pStyle w:val="Titre1"/>
      </w:pPr>
      <w:bookmarkStart w:id="1" w:name="_Toc50568922"/>
      <w:r w:rsidRPr="00D43406">
        <w:rPr>
          <w:lang w:val="en-CA" w:bidi="en-CA"/>
        </w:rPr>
        <w:t>Professional service contract</w:t>
      </w:r>
      <w:bookmarkEnd w:id="1"/>
      <w:r w:rsidRPr="00D43406">
        <w:rPr>
          <w:lang w:val="en-CA" w:bidi="en-CA"/>
        </w:rPr>
        <w:t xml:space="preserve"> </w:t>
      </w:r>
    </w:p>
    <w:p w14:paraId="40B9F281" w14:textId="77777777" w:rsidR="00DF3B42" w:rsidRPr="00D43406" w:rsidRDefault="00DF3B42" w:rsidP="00DF3B42">
      <w:pPr>
        <w:jc w:val="both"/>
        <w:rPr>
          <w:rFonts w:cs="Arial"/>
        </w:rPr>
      </w:pPr>
      <w:r w:rsidRPr="00D43406">
        <w:rPr>
          <w:rFonts w:cs="Arial"/>
          <w:lang w:val="en-CA" w:bidi="en-CA"/>
        </w:rPr>
        <w:t>Agree with the client on the technological means that will be used to execute the technology-based notarial act (videoconference, electronic signature, etc.) and set this information down in your professional service contract. Also, determine the email address that the client will use and the shared secret code or password that may be used during your exchanges.</w:t>
      </w:r>
    </w:p>
    <w:p w14:paraId="38990A3E" w14:textId="77777777" w:rsidR="00DF3B42" w:rsidRPr="00D43406" w:rsidRDefault="00DF3B42" w:rsidP="00DF3B42"/>
    <w:p w14:paraId="622ABC05" w14:textId="77777777" w:rsidR="0069408F" w:rsidRPr="00D43406" w:rsidRDefault="0069408F">
      <w:pPr>
        <w:pStyle w:val="Titre1"/>
      </w:pPr>
      <w:bookmarkStart w:id="2" w:name="_Toc50568923"/>
      <w:r w:rsidRPr="00D43406">
        <w:rPr>
          <w:lang w:val="en-CA" w:bidi="en-CA"/>
        </w:rPr>
        <w:t>Secure exchange of documents</w:t>
      </w:r>
      <w:bookmarkEnd w:id="2"/>
    </w:p>
    <w:p w14:paraId="1C7C014E" w14:textId="4715CAAB" w:rsidR="0069408F" w:rsidRPr="00D43406" w:rsidRDefault="0069408F" w:rsidP="003D5F15">
      <w:pPr>
        <w:jc w:val="both"/>
        <w:rPr>
          <w:rStyle w:val="Lienhypertexte"/>
          <w:rFonts w:cs="Arial"/>
        </w:rPr>
      </w:pPr>
      <w:r w:rsidRPr="00D43406">
        <w:rPr>
          <w:rFonts w:cs="Arial"/>
          <w:lang w:val="en-CA" w:bidi="en-CA"/>
        </w:rPr>
        <w:t xml:space="preserve">To exchange technological documents securely with your client, you must use one of the secure applications approved by the Chambre. The list is available at </w:t>
      </w:r>
      <w:hyperlink r:id="rId14" w:history="1">
        <w:r w:rsidRPr="00D43406">
          <w:rPr>
            <w:rStyle w:val="Lienhypertexte"/>
            <w:rFonts w:cs="Arial"/>
            <w:lang w:val="en-CA" w:bidi="en-CA"/>
          </w:rPr>
          <w:t>https://inforoute.cdnq.org/prive/services-membres/services-offerts/encadrement-numerique/</w:t>
        </w:r>
      </w:hyperlink>
      <w:r w:rsidRPr="00D43406">
        <w:rPr>
          <w:rStyle w:val="Lienhypertexte"/>
          <w:rFonts w:cs="Arial"/>
          <w:lang w:val="en-CA" w:bidi="en-CA"/>
        </w:rPr>
        <w:t>.</w:t>
      </w:r>
    </w:p>
    <w:p w14:paraId="5C4ADFFB" w14:textId="77777777" w:rsidR="00735CA1" w:rsidRPr="00D43406" w:rsidRDefault="00735CA1" w:rsidP="0069408F"/>
    <w:p w14:paraId="3F7F876F" w14:textId="77777777" w:rsidR="00C5524C" w:rsidRPr="00D43406" w:rsidRDefault="00C5524C">
      <w:pPr>
        <w:pStyle w:val="Titre1"/>
      </w:pPr>
      <w:bookmarkStart w:id="3" w:name="_Nomenclature_obligatoire_du"/>
      <w:bookmarkStart w:id="4" w:name="_Toc50568924"/>
      <w:bookmarkEnd w:id="3"/>
      <w:r w:rsidRPr="00D43406">
        <w:rPr>
          <w:lang w:val="en-CA" w:bidi="en-CA"/>
        </w:rPr>
        <w:t xml:space="preserve">Mandatory nomenclature of the draft act in </w:t>
      </w:r>
      <w:proofErr w:type="spellStart"/>
      <w:r w:rsidRPr="00D43406">
        <w:rPr>
          <w:lang w:val="en-CA" w:bidi="en-CA"/>
        </w:rPr>
        <w:t>ConsignO</w:t>
      </w:r>
      <w:proofErr w:type="spellEnd"/>
      <w:r w:rsidRPr="00D43406">
        <w:rPr>
          <w:lang w:val="en-CA" w:bidi="en-CA"/>
        </w:rPr>
        <w:t xml:space="preserve"> Cloud-CNQ</w:t>
      </w:r>
      <w:bookmarkEnd w:id="4"/>
    </w:p>
    <w:p w14:paraId="1A7B92B4" w14:textId="77777777" w:rsidR="00C5524C" w:rsidRPr="00D43406" w:rsidRDefault="00C5524C" w:rsidP="00C5524C"/>
    <w:p w14:paraId="11B7D404" w14:textId="77777777" w:rsidR="00C5524C" w:rsidRPr="00D43406" w:rsidRDefault="00C5524C" w:rsidP="00C5524C">
      <w:pPr>
        <w:jc w:val="both"/>
      </w:pPr>
      <w:proofErr w:type="gramStart"/>
      <w:r w:rsidRPr="00D43406">
        <w:rPr>
          <w:lang w:val="en-CA" w:bidi="en-CA"/>
        </w:rPr>
        <w:t>In order to</w:t>
      </w:r>
      <w:proofErr w:type="gramEnd"/>
      <w:r w:rsidRPr="00D43406">
        <w:rPr>
          <w:lang w:val="en-CA" w:bidi="en-CA"/>
        </w:rPr>
        <w:t xml:space="preserve"> easily locate a technology-based notarial act in </w:t>
      </w:r>
      <w:proofErr w:type="spellStart"/>
      <w:r w:rsidRPr="00D43406">
        <w:rPr>
          <w:lang w:val="en-CA" w:bidi="en-CA"/>
        </w:rPr>
        <w:t>ConsignO</w:t>
      </w:r>
      <w:proofErr w:type="spellEnd"/>
      <w:r w:rsidRPr="00D43406">
        <w:rPr>
          <w:lang w:val="en-CA" w:bidi="en-CA"/>
        </w:rPr>
        <w:t xml:space="preserve"> Cloud-CNQ and the corresponding notary file, the name of the draft act in </w:t>
      </w:r>
      <w:proofErr w:type="spellStart"/>
      <w:r w:rsidRPr="00D43406">
        <w:rPr>
          <w:lang w:val="en-CA" w:bidi="en-CA"/>
        </w:rPr>
        <w:t>ConsignO</w:t>
      </w:r>
      <w:proofErr w:type="spellEnd"/>
      <w:r w:rsidRPr="00D43406">
        <w:rPr>
          <w:lang w:val="en-CA" w:bidi="en-CA"/>
        </w:rPr>
        <w:t xml:space="preserve"> Cloud-CNQ </w:t>
      </w:r>
      <w:r w:rsidRPr="00D43406">
        <w:rPr>
          <w:b/>
          <w:lang w:val="en-CA" w:bidi="en-CA"/>
        </w:rPr>
        <w:t xml:space="preserve">must, </w:t>
      </w:r>
      <w:r w:rsidRPr="00D43406">
        <w:rPr>
          <w:lang w:val="en-CA" w:bidi="en-CA"/>
        </w:rPr>
        <w:t>as of June 23, 2020, begin in the following manner:</w:t>
      </w:r>
    </w:p>
    <w:p w14:paraId="544D6203" w14:textId="77777777" w:rsidR="00C5524C" w:rsidRPr="00D43406" w:rsidRDefault="00C5524C" w:rsidP="00C5524C">
      <w:pPr>
        <w:jc w:val="both"/>
      </w:pPr>
    </w:p>
    <w:p w14:paraId="37B5EEA6" w14:textId="77777777" w:rsidR="00C5524C" w:rsidRPr="00D43406" w:rsidRDefault="00C5524C" w:rsidP="00BD7DBF">
      <w:pPr>
        <w:ind w:left="-300" w:firstLine="300"/>
        <w:jc w:val="both"/>
        <w:rPr>
          <w:rStyle w:val="text"/>
          <w:rFonts w:eastAsia="Times New Roman" w:cs="Arial"/>
          <w:color w:val="000000"/>
          <w:sz w:val="21"/>
          <w:szCs w:val="21"/>
        </w:rPr>
      </w:pPr>
      <w:proofErr w:type="spellStart"/>
      <w:r w:rsidRPr="00D43406">
        <w:rPr>
          <w:rStyle w:val="text"/>
          <w:rFonts w:eastAsia="Times New Roman" w:cs="Arial"/>
          <w:color w:val="000000"/>
          <w:sz w:val="21"/>
          <w:szCs w:val="21"/>
          <w:lang w:val="en-CA" w:bidi="en-CA"/>
        </w:rPr>
        <w:t>NotaryCode_FileNumber_Minute</w:t>
      </w:r>
      <w:proofErr w:type="spellEnd"/>
      <w:r w:rsidRPr="00D43406">
        <w:rPr>
          <w:rStyle w:val="text"/>
          <w:rFonts w:eastAsia="Times New Roman" w:cs="Arial"/>
          <w:color w:val="000000"/>
          <w:sz w:val="21"/>
          <w:szCs w:val="21"/>
          <w:lang w:val="en-CA" w:bidi="en-CA"/>
        </w:rPr>
        <w:t xml:space="preserve"> </w:t>
      </w:r>
      <w:r w:rsidRPr="00D43406">
        <w:rPr>
          <w:rStyle w:val="text"/>
          <w:rFonts w:eastAsia="Times New Roman" w:cs="Arial"/>
          <w:b/>
          <w:color w:val="000000"/>
          <w:sz w:val="21"/>
          <w:szCs w:val="21"/>
          <w:lang w:val="en-CA" w:bidi="en-CA"/>
        </w:rPr>
        <w:t xml:space="preserve">OR </w:t>
      </w:r>
      <w:proofErr w:type="spellStart"/>
      <w:r w:rsidRPr="00D43406">
        <w:rPr>
          <w:rStyle w:val="text"/>
          <w:rFonts w:eastAsia="Times New Roman" w:cs="Arial"/>
          <w:color w:val="000000"/>
          <w:sz w:val="21"/>
          <w:szCs w:val="21"/>
          <w:lang w:val="en-CA" w:bidi="en-CA"/>
        </w:rPr>
        <w:t>NotaryCode_PartyNames_Minute</w:t>
      </w:r>
      <w:proofErr w:type="spellEnd"/>
    </w:p>
    <w:p w14:paraId="59911CD0" w14:textId="77777777" w:rsidR="00C5524C" w:rsidRPr="00D43406" w:rsidRDefault="00C5524C" w:rsidP="00BD7DBF">
      <w:pPr>
        <w:ind w:left="-300" w:firstLine="300"/>
        <w:jc w:val="both"/>
        <w:rPr>
          <w:rStyle w:val="text"/>
          <w:rFonts w:eastAsia="Times New Roman" w:cs="Arial"/>
          <w:color w:val="000000"/>
          <w:sz w:val="21"/>
          <w:szCs w:val="21"/>
        </w:rPr>
      </w:pPr>
    </w:p>
    <w:p w14:paraId="2F0B2E7B" w14:textId="77777777" w:rsidR="00C5524C" w:rsidRPr="00D43406" w:rsidRDefault="000E485A" w:rsidP="00C5524C">
      <w:pPr>
        <w:jc w:val="both"/>
      </w:pPr>
      <w:r w:rsidRPr="00D43406">
        <w:rPr>
          <w:rStyle w:val="text"/>
          <w:rFonts w:eastAsia="Times New Roman" w:cs="Arial"/>
          <w:color w:val="000000"/>
          <w:sz w:val="21"/>
          <w:szCs w:val="21"/>
          <w:lang w:val="en-CA" w:bidi="en-CA"/>
        </w:rPr>
        <w:t xml:space="preserve">The insertion of the word “Minute” in the name of the draft act is intended to distinguish it from acts under private signature that can also be signed through </w:t>
      </w:r>
      <w:proofErr w:type="spellStart"/>
      <w:r w:rsidRPr="00D43406">
        <w:rPr>
          <w:rStyle w:val="text"/>
          <w:rFonts w:eastAsia="Times New Roman" w:cs="Arial"/>
          <w:color w:val="000000"/>
          <w:sz w:val="21"/>
          <w:szCs w:val="21"/>
          <w:lang w:val="en-CA" w:bidi="en-CA"/>
        </w:rPr>
        <w:t>ConsignO</w:t>
      </w:r>
      <w:proofErr w:type="spellEnd"/>
      <w:r w:rsidRPr="00D43406">
        <w:rPr>
          <w:rStyle w:val="text"/>
          <w:rFonts w:eastAsia="Times New Roman" w:cs="Arial"/>
          <w:color w:val="000000"/>
          <w:sz w:val="21"/>
          <w:szCs w:val="21"/>
          <w:lang w:val="en-CA" w:bidi="en-CA"/>
        </w:rPr>
        <w:t xml:space="preserve"> Cloud-CNQ (for example, adjustments and disbursements as part of a sale). The word “Minute” may or may not be followed by the minute number</w:t>
      </w:r>
      <w:r w:rsidR="00C5524C" w:rsidRPr="00D43406">
        <w:rPr>
          <w:lang w:val="en-CA" w:bidi="en-CA"/>
        </w:rPr>
        <w:t xml:space="preserve"> insofar as this number is known at the time the signatures are affixed to the technology-based notarial act.</w:t>
      </w:r>
    </w:p>
    <w:p w14:paraId="5B02F322" w14:textId="77777777" w:rsidR="00872497" w:rsidRPr="00D43406" w:rsidRDefault="00872497" w:rsidP="00AD09FB">
      <w:pPr>
        <w:jc w:val="both"/>
      </w:pPr>
    </w:p>
    <w:p w14:paraId="1B364003" w14:textId="77777777" w:rsidR="00A52F78" w:rsidRPr="00D43406" w:rsidRDefault="008E58E5">
      <w:pPr>
        <w:pStyle w:val="Titre1"/>
      </w:pPr>
      <w:bookmarkStart w:id="5" w:name="_Toc50568925"/>
      <w:r w:rsidRPr="00D43406">
        <w:rPr>
          <w:lang w:val="en-CA" w:bidi="en-CA"/>
        </w:rPr>
        <w:t>Closing a technology-based notarial act in person</w:t>
      </w:r>
      <w:bookmarkEnd w:id="5"/>
    </w:p>
    <w:p w14:paraId="0B4272B5" w14:textId="77777777" w:rsidR="005533A0" w:rsidRPr="00D43406" w:rsidRDefault="005533A0" w:rsidP="004A3FB7">
      <w:pPr>
        <w:pStyle w:val="Titre2"/>
        <w:numPr>
          <w:ilvl w:val="1"/>
          <w:numId w:val="32"/>
        </w:numPr>
        <w:rPr>
          <w:rFonts w:hint="eastAsia"/>
        </w:rPr>
      </w:pPr>
      <w:r w:rsidRPr="00D43406">
        <w:rPr>
          <w:lang w:val="en-CA" w:bidi="en-CA"/>
        </w:rPr>
        <w:t xml:space="preserve">Summary of the steps leading to the closing of the act </w:t>
      </w:r>
    </w:p>
    <w:p w14:paraId="0F374566" w14:textId="2A0CD9B7" w:rsidR="005533A0" w:rsidRPr="00D43406" w:rsidRDefault="005533A0" w:rsidP="00226A5C">
      <w:pPr>
        <w:pStyle w:val="Paragraphedeliste"/>
        <w:numPr>
          <w:ilvl w:val="0"/>
          <w:numId w:val="17"/>
        </w:numPr>
        <w:spacing w:after="60"/>
        <w:ind w:left="1134"/>
        <w:contextualSpacing w:val="0"/>
        <w:jc w:val="both"/>
        <w:rPr>
          <w:lang w:val="en-CA"/>
        </w:rPr>
      </w:pPr>
      <w:r w:rsidRPr="00D43406">
        <w:rPr>
          <w:lang w:val="en-CA" w:bidi="en-CA"/>
        </w:rPr>
        <w:t>Prepare your file and the draft act as usual, and name the draft act as provided for in the section entitled “</w:t>
      </w:r>
      <w:hyperlink w:anchor="_Nomenclature_obligatoire_du" w:history="1">
        <w:r w:rsidR="00556DAB" w:rsidRPr="00D43406">
          <w:rPr>
            <w:rStyle w:val="Lienhypertexte"/>
            <w:lang w:val="en-CA" w:bidi="en-CA"/>
          </w:rPr>
          <w:t xml:space="preserve">Mandatory nomenclature of the draft act in </w:t>
        </w:r>
        <w:proofErr w:type="spellStart"/>
        <w:r w:rsidR="00556DAB" w:rsidRPr="00D43406">
          <w:rPr>
            <w:rStyle w:val="Lienhypertexte"/>
            <w:lang w:val="en-CA" w:bidi="en-CA"/>
          </w:rPr>
          <w:t>ConsignO</w:t>
        </w:r>
        <w:proofErr w:type="spellEnd"/>
        <w:r w:rsidR="00556DAB" w:rsidRPr="00D43406">
          <w:rPr>
            <w:rStyle w:val="Lienhypertexte"/>
            <w:lang w:val="en-CA" w:bidi="en-CA"/>
          </w:rPr>
          <w:t xml:space="preserve"> Cloud-CNQ.</w:t>
        </w:r>
      </w:hyperlink>
      <w:r w:rsidRPr="00D43406">
        <w:rPr>
          <w:lang w:val="en-CA" w:bidi="en-CA"/>
        </w:rPr>
        <w:t>”</w:t>
      </w:r>
    </w:p>
    <w:p w14:paraId="566E2402" w14:textId="77777777" w:rsidR="005533A0" w:rsidRPr="00D43406" w:rsidRDefault="005533A0" w:rsidP="00226A5C">
      <w:pPr>
        <w:pStyle w:val="Paragraphedeliste"/>
        <w:numPr>
          <w:ilvl w:val="0"/>
          <w:numId w:val="17"/>
        </w:numPr>
        <w:spacing w:after="60"/>
        <w:ind w:left="1134"/>
        <w:contextualSpacing w:val="0"/>
        <w:jc w:val="both"/>
        <w:rPr>
          <w:lang w:val="fr-FR"/>
        </w:rPr>
      </w:pPr>
      <w:r w:rsidRPr="00D43406">
        <w:rPr>
          <w:lang w:val="en-CA" w:bidi="en-CA"/>
        </w:rPr>
        <w:t>Call the parties to schedule an in-person meeting and confirm that technological means will be used. Verify that the parties can meet the technical requirements.</w:t>
      </w:r>
    </w:p>
    <w:p w14:paraId="5A684547" w14:textId="569B764D" w:rsidR="005533A0" w:rsidRPr="00D43406" w:rsidRDefault="005533A0" w:rsidP="00226A5C">
      <w:pPr>
        <w:pStyle w:val="Paragraphedeliste"/>
        <w:numPr>
          <w:ilvl w:val="0"/>
          <w:numId w:val="17"/>
        </w:numPr>
        <w:spacing w:after="60"/>
        <w:ind w:left="1134"/>
        <w:contextualSpacing w:val="0"/>
        <w:jc w:val="both"/>
        <w:rPr>
          <w:lang w:val="en-CA"/>
        </w:rPr>
      </w:pPr>
      <w:r w:rsidRPr="00D43406">
        <w:rPr>
          <w:lang w:val="en-CA" w:bidi="en-CA"/>
        </w:rPr>
        <w:t xml:space="preserve">Prepare the act in </w:t>
      </w:r>
      <w:proofErr w:type="spellStart"/>
      <w:r w:rsidRPr="00D43406">
        <w:rPr>
          <w:lang w:val="en-CA" w:bidi="en-CA"/>
        </w:rPr>
        <w:t>ConsignO</w:t>
      </w:r>
      <w:proofErr w:type="spellEnd"/>
      <w:r w:rsidRPr="00D43406">
        <w:rPr>
          <w:lang w:val="en-CA" w:bidi="en-CA"/>
        </w:rPr>
        <w:t xml:space="preserve"> Cloud-CNQ (see the section entitled</w:t>
      </w:r>
      <w:hyperlink w:anchor="_Signature_et_clôture" w:history="1">
        <w:r w:rsidR="00AB39CB" w:rsidRPr="00D43406">
          <w:rPr>
            <w:rStyle w:val="Lienhypertexte"/>
            <w:lang w:val="en-CA" w:bidi="en-CA"/>
          </w:rPr>
          <w:t xml:space="preserve"> </w:t>
        </w:r>
      </w:hyperlink>
      <w:r w:rsidRPr="00D43406">
        <w:rPr>
          <w:lang w:val="en-CA" w:bidi="en-CA"/>
        </w:rPr>
        <w:t xml:space="preserve"> “</w:t>
      </w:r>
      <w:hyperlink w:anchor="_Signature_et_clôture" w:history="1">
        <w:r w:rsidR="004E31B0" w:rsidRPr="00D43406">
          <w:rPr>
            <w:rStyle w:val="Lienhypertexte"/>
            <w:lang w:val="en-CA" w:bidi="en-CA"/>
          </w:rPr>
          <w:t xml:space="preserve">Signature and closing of a technology-based notarial act with </w:t>
        </w:r>
        <w:proofErr w:type="spellStart"/>
        <w:r w:rsidR="004E31B0" w:rsidRPr="00D43406">
          <w:rPr>
            <w:rStyle w:val="Lienhypertexte"/>
            <w:lang w:val="en-CA" w:bidi="en-CA"/>
          </w:rPr>
          <w:t>ConsignO</w:t>
        </w:r>
        <w:proofErr w:type="spellEnd"/>
        <w:r w:rsidR="004E31B0" w:rsidRPr="00D43406">
          <w:rPr>
            <w:rStyle w:val="Lienhypertexte"/>
            <w:lang w:val="en-CA" w:bidi="en-CA"/>
          </w:rPr>
          <w:t xml:space="preserve"> Cloud-CNQ</w:t>
        </w:r>
      </w:hyperlink>
      <w:r w:rsidRPr="00D43406">
        <w:rPr>
          <w:lang w:val="en-CA" w:bidi="en-CA"/>
        </w:rPr>
        <w:t>”).</w:t>
      </w:r>
    </w:p>
    <w:p w14:paraId="6D36ABDA" w14:textId="77777777" w:rsidR="005533A0" w:rsidRPr="00D43406" w:rsidRDefault="005533A0" w:rsidP="00226A5C">
      <w:pPr>
        <w:pStyle w:val="Paragraphedeliste"/>
        <w:numPr>
          <w:ilvl w:val="0"/>
          <w:numId w:val="17"/>
        </w:numPr>
        <w:spacing w:after="60"/>
        <w:ind w:left="1134"/>
        <w:contextualSpacing w:val="0"/>
        <w:jc w:val="both"/>
        <w:rPr>
          <w:lang w:val="en-CA"/>
        </w:rPr>
      </w:pPr>
      <w:r w:rsidRPr="00D43406">
        <w:rPr>
          <w:lang w:val="en-CA" w:bidi="en-CA"/>
        </w:rPr>
        <w:t>During the meeting, verify the identity and capacity of the parties.</w:t>
      </w:r>
    </w:p>
    <w:p w14:paraId="656BBC16" w14:textId="77777777" w:rsidR="005533A0" w:rsidRPr="00D43406" w:rsidRDefault="005533A0" w:rsidP="00226A5C">
      <w:pPr>
        <w:pStyle w:val="Paragraphedeliste"/>
        <w:numPr>
          <w:ilvl w:val="0"/>
          <w:numId w:val="17"/>
        </w:numPr>
        <w:spacing w:after="60"/>
        <w:ind w:left="1134"/>
        <w:contextualSpacing w:val="0"/>
        <w:jc w:val="both"/>
        <w:rPr>
          <w:lang w:val="en-CA"/>
        </w:rPr>
      </w:pPr>
      <w:r w:rsidRPr="00D43406">
        <w:rPr>
          <w:lang w:val="en-CA" w:bidi="en-CA"/>
        </w:rPr>
        <w:t>Fulfill your duty to advise by going through the notarial act displayed on the screen with the client.</w:t>
      </w:r>
    </w:p>
    <w:p w14:paraId="711B756D" w14:textId="77777777" w:rsidR="005533A0" w:rsidRPr="00D43406" w:rsidRDefault="005533A0" w:rsidP="00226A5C">
      <w:pPr>
        <w:pStyle w:val="Paragraphedeliste"/>
        <w:numPr>
          <w:ilvl w:val="0"/>
          <w:numId w:val="17"/>
        </w:numPr>
        <w:spacing w:after="60"/>
        <w:ind w:left="1134"/>
        <w:contextualSpacing w:val="0"/>
        <w:jc w:val="both"/>
        <w:rPr>
          <w:lang w:val="en-CA"/>
        </w:rPr>
      </w:pPr>
      <w:r w:rsidRPr="00D43406">
        <w:rPr>
          <w:lang w:val="en-CA" w:bidi="en-CA"/>
        </w:rPr>
        <w:t xml:space="preserve">Perform the signature step in </w:t>
      </w:r>
      <w:proofErr w:type="spellStart"/>
      <w:r w:rsidRPr="00D43406">
        <w:rPr>
          <w:lang w:val="en-CA" w:bidi="en-CA"/>
        </w:rPr>
        <w:t>ConsignO</w:t>
      </w:r>
      <w:proofErr w:type="spellEnd"/>
      <w:r w:rsidRPr="00D43406">
        <w:rPr>
          <w:lang w:val="en-CA" w:bidi="en-CA"/>
        </w:rPr>
        <w:t xml:space="preserve"> Cloud-CNQ.</w:t>
      </w:r>
    </w:p>
    <w:p w14:paraId="4574C3D8" w14:textId="77777777" w:rsidR="00603637" w:rsidRPr="00D43406" w:rsidRDefault="00011793" w:rsidP="00226A5C">
      <w:pPr>
        <w:pStyle w:val="Paragraphedeliste"/>
        <w:numPr>
          <w:ilvl w:val="0"/>
          <w:numId w:val="17"/>
        </w:numPr>
        <w:spacing w:after="60"/>
        <w:ind w:left="1134"/>
        <w:contextualSpacing w:val="0"/>
        <w:jc w:val="both"/>
        <w:rPr>
          <w:lang w:val="en-CA"/>
        </w:rPr>
      </w:pPr>
      <w:r w:rsidRPr="00D43406">
        <w:rPr>
          <w:lang w:val="en-CA" w:bidi="en-CA"/>
        </w:rPr>
        <w:t>Register the act in your repertory and index.</w:t>
      </w:r>
    </w:p>
    <w:p w14:paraId="2B8A0904" w14:textId="77777777" w:rsidR="005533A0" w:rsidRPr="00D43406" w:rsidRDefault="00993A5E" w:rsidP="00226A5C">
      <w:pPr>
        <w:pStyle w:val="Paragraphedeliste"/>
        <w:numPr>
          <w:ilvl w:val="0"/>
          <w:numId w:val="17"/>
        </w:numPr>
        <w:spacing w:after="60"/>
        <w:ind w:left="1134"/>
        <w:contextualSpacing w:val="0"/>
        <w:jc w:val="both"/>
        <w:rPr>
          <w:lang w:val="en-CA"/>
        </w:rPr>
      </w:pPr>
      <w:r w:rsidRPr="00D43406">
        <w:rPr>
          <w:lang w:val="en-CA" w:bidi="en-CA"/>
        </w:rPr>
        <w:t xml:space="preserve">If you wish, you may download the act and the signature log from </w:t>
      </w:r>
      <w:proofErr w:type="spellStart"/>
      <w:r w:rsidRPr="00D43406">
        <w:rPr>
          <w:lang w:val="en-CA" w:bidi="en-CA"/>
        </w:rPr>
        <w:t>ConsignO</w:t>
      </w:r>
      <w:proofErr w:type="spellEnd"/>
      <w:r w:rsidRPr="00D43406">
        <w:rPr>
          <w:lang w:val="en-CA" w:bidi="en-CA"/>
        </w:rPr>
        <w:t xml:space="preserve"> Cloud-CNQ to your environment (your office management software or other).</w:t>
      </w:r>
    </w:p>
    <w:p w14:paraId="6988A63B" w14:textId="25165153" w:rsidR="005533A0" w:rsidRPr="00D43406" w:rsidRDefault="005533A0" w:rsidP="00226A5C">
      <w:pPr>
        <w:pStyle w:val="Paragraphedeliste"/>
        <w:numPr>
          <w:ilvl w:val="0"/>
          <w:numId w:val="17"/>
        </w:numPr>
        <w:spacing w:after="60"/>
        <w:ind w:left="1134"/>
        <w:contextualSpacing w:val="0"/>
        <w:jc w:val="both"/>
        <w:rPr>
          <w:lang w:val="en-CA"/>
        </w:rPr>
      </w:pPr>
      <w:r w:rsidRPr="00D43406">
        <w:rPr>
          <w:lang w:val="en-CA" w:bidi="en-CA"/>
        </w:rPr>
        <w:lastRenderedPageBreak/>
        <w:t>Prepare a certified copy of the act, if necessary (see the section entitled “</w:t>
      </w:r>
      <w:hyperlink w:anchor="_Copie_conforme_d’un" w:history="1">
        <w:r w:rsidR="00315116" w:rsidRPr="00D43406">
          <w:rPr>
            <w:rStyle w:val="Lienhypertexte"/>
            <w:lang w:val="en-CA" w:bidi="en-CA"/>
          </w:rPr>
          <w:t>Certified true copy of a technology-based notarial act</w:t>
        </w:r>
      </w:hyperlink>
      <w:r w:rsidRPr="00D43406">
        <w:rPr>
          <w:lang w:val="en-CA" w:bidi="en-CA"/>
        </w:rPr>
        <w:t>”).</w:t>
      </w:r>
    </w:p>
    <w:p w14:paraId="3A5E2616" w14:textId="77777777" w:rsidR="00B6313B" w:rsidRPr="00D43406" w:rsidRDefault="00B6313B" w:rsidP="002D383A">
      <w:pPr>
        <w:spacing w:after="60"/>
        <w:ind w:left="1134"/>
      </w:pPr>
    </w:p>
    <w:p w14:paraId="48E7EF1C" w14:textId="77777777" w:rsidR="005C5438" w:rsidRPr="00D43406" w:rsidRDefault="00C03429" w:rsidP="004A3FB7">
      <w:pPr>
        <w:pStyle w:val="Titre2"/>
        <w:numPr>
          <w:ilvl w:val="1"/>
          <w:numId w:val="32"/>
        </w:numPr>
        <w:rPr>
          <w:rFonts w:hint="eastAsia"/>
        </w:rPr>
      </w:pPr>
      <w:r w:rsidRPr="00D43406">
        <w:rPr>
          <w:lang w:val="en-CA" w:bidi="en-CA"/>
        </w:rPr>
        <w:t>Technical requirements for an officiating notary</w:t>
      </w:r>
    </w:p>
    <w:p w14:paraId="04CCEC34" w14:textId="77777777" w:rsidR="00C03429" w:rsidRPr="00D43406" w:rsidRDefault="00C03429" w:rsidP="00BE2B6F">
      <w:pPr>
        <w:pStyle w:val="Paragraphedeliste"/>
        <w:ind w:left="0"/>
        <w:jc w:val="both"/>
        <w:rPr>
          <w:rFonts w:cs="Arial"/>
        </w:rPr>
      </w:pPr>
      <w:proofErr w:type="gramStart"/>
      <w:r w:rsidRPr="00D43406">
        <w:rPr>
          <w:rFonts w:cs="Arial"/>
          <w:lang w:val="en-CA" w:bidi="en-CA"/>
        </w:rPr>
        <w:t>In order to</w:t>
      </w:r>
      <w:proofErr w:type="gramEnd"/>
      <w:r w:rsidRPr="00D43406">
        <w:rPr>
          <w:rFonts w:cs="Arial"/>
          <w:lang w:val="en-CA" w:bidi="en-CA"/>
        </w:rPr>
        <w:t xml:space="preserve"> </w:t>
      </w:r>
      <w:r w:rsidRPr="00D43406">
        <w:rPr>
          <w:rStyle w:val="normaltextrun"/>
          <w:rFonts w:cs="Arial"/>
          <w:color w:val="000000"/>
          <w:lang w:val="en-CA" w:bidi="en-CA"/>
        </w:rPr>
        <w:t>close a technology-based notarial act</w:t>
      </w:r>
      <w:r w:rsidR="00745ACD" w:rsidRPr="00D43406">
        <w:rPr>
          <w:rStyle w:val="normaltextrun"/>
          <w:rFonts w:cs="Arial"/>
          <w:b/>
          <w:color w:val="000000"/>
          <w:lang w:val="en-CA" w:bidi="en-CA"/>
        </w:rPr>
        <w:t xml:space="preserve"> in person</w:t>
      </w:r>
      <w:r w:rsidRPr="00D43406">
        <w:rPr>
          <w:rStyle w:val="normaltextrun"/>
          <w:rFonts w:cs="Arial"/>
          <w:color w:val="000000"/>
          <w:lang w:val="en-CA" w:bidi="en-CA"/>
        </w:rPr>
        <w:t>, you must have the following technological means at your disposal:</w:t>
      </w:r>
    </w:p>
    <w:p w14:paraId="448E3100" w14:textId="77777777" w:rsidR="00DB72C5" w:rsidRPr="00D43406" w:rsidRDefault="00DB72C5" w:rsidP="00DB72C5">
      <w:pPr>
        <w:pStyle w:val="Paragraphedeliste"/>
        <w:ind w:left="360"/>
        <w:rPr>
          <w:rFonts w:cs="Arial"/>
          <w:sz w:val="16"/>
          <w:szCs w:val="16"/>
        </w:rPr>
      </w:pPr>
    </w:p>
    <w:p w14:paraId="1DFAA9FD" w14:textId="77777777" w:rsidR="00434250" w:rsidRPr="00D43406" w:rsidRDefault="00434250" w:rsidP="004A3FB7">
      <w:pPr>
        <w:pStyle w:val="Paragraphedeliste"/>
        <w:numPr>
          <w:ilvl w:val="1"/>
          <w:numId w:val="1"/>
        </w:numPr>
        <w:rPr>
          <w:rFonts w:cs="Arial"/>
        </w:rPr>
      </w:pPr>
      <w:r w:rsidRPr="00D43406">
        <w:rPr>
          <w:rFonts w:cs="Arial"/>
          <w:lang w:val="en-CA" w:bidi="en-CA"/>
        </w:rPr>
        <w:t>Your official digital signature.</w:t>
      </w:r>
    </w:p>
    <w:p w14:paraId="34581259" w14:textId="77777777" w:rsidR="001075EA" w:rsidRPr="00D43406" w:rsidRDefault="00CA7864" w:rsidP="004A3FB7">
      <w:pPr>
        <w:pStyle w:val="Paragraphedeliste"/>
        <w:numPr>
          <w:ilvl w:val="1"/>
          <w:numId w:val="1"/>
        </w:numPr>
        <w:jc w:val="both"/>
        <w:rPr>
          <w:rFonts w:cs="Arial"/>
        </w:rPr>
      </w:pPr>
      <w:r w:rsidRPr="00D43406">
        <w:rPr>
          <w:rFonts w:cs="Arial"/>
          <w:lang w:val="en-CA" w:bidi="en-CA"/>
        </w:rPr>
        <w:t xml:space="preserve">The </w:t>
      </w:r>
      <w:proofErr w:type="spellStart"/>
      <w:r w:rsidRPr="00D43406">
        <w:rPr>
          <w:rFonts w:cs="Arial"/>
          <w:lang w:val="en-CA" w:bidi="en-CA"/>
        </w:rPr>
        <w:t>ConsignO</w:t>
      </w:r>
      <w:proofErr w:type="spellEnd"/>
      <w:r w:rsidRPr="00D43406">
        <w:rPr>
          <w:rFonts w:cs="Arial"/>
          <w:lang w:val="en-CA" w:bidi="en-CA"/>
        </w:rPr>
        <w:t xml:space="preserve"> Cloud-CNQ software.</w:t>
      </w:r>
    </w:p>
    <w:p w14:paraId="31C4A617" w14:textId="77777777" w:rsidR="021B2534" w:rsidRPr="00D43406" w:rsidRDefault="021B2534" w:rsidP="004A3FB7">
      <w:pPr>
        <w:pStyle w:val="Paragraphedeliste"/>
        <w:numPr>
          <w:ilvl w:val="1"/>
          <w:numId w:val="1"/>
        </w:numPr>
        <w:ind w:left="788" w:hanging="431"/>
      </w:pPr>
      <w:r w:rsidRPr="00D43406">
        <w:rPr>
          <w:rFonts w:cs="Arial"/>
          <w:lang w:val="en-CA" w:bidi="en-CA"/>
        </w:rPr>
        <w:t>A reliable internet connection.</w:t>
      </w:r>
    </w:p>
    <w:p w14:paraId="60249E50" w14:textId="77777777" w:rsidR="0077797A" w:rsidRPr="00D43406" w:rsidRDefault="0077797A" w:rsidP="0077797A"/>
    <w:p w14:paraId="77DA5AB8" w14:textId="77777777" w:rsidR="00AE0F0C" w:rsidRPr="00D43406" w:rsidRDefault="008D49E9" w:rsidP="004A3FB7">
      <w:pPr>
        <w:pStyle w:val="Titre2"/>
        <w:numPr>
          <w:ilvl w:val="1"/>
          <w:numId w:val="32"/>
        </w:numPr>
        <w:rPr>
          <w:rFonts w:hint="eastAsia"/>
        </w:rPr>
      </w:pPr>
      <w:r w:rsidRPr="00D43406">
        <w:rPr>
          <w:lang w:val="en-CA" w:bidi="en-CA"/>
        </w:rPr>
        <w:t xml:space="preserve">Technical requirements for a party, an </w:t>
      </w:r>
      <w:proofErr w:type="gramStart"/>
      <w:r w:rsidRPr="00D43406">
        <w:rPr>
          <w:lang w:val="en-CA" w:bidi="en-CA"/>
        </w:rPr>
        <w:t>intervenor</w:t>
      </w:r>
      <w:proofErr w:type="gramEnd"/>
      <w:r w:rsidRPr="00D43406">
        <w:rPr>
          <w:lang w:val="en-CA" w:bidi="en-CA"/>
        </w:rPr>
        <w:t xml:space="preserve"> or a witness</w:t>
      </w:r>
    </w:p>
    <w:p w14:paraId="0ED7481F" w14:textId="77777777" w:rsidR="00AE0F0C" w:rsidRPr="00D43406" w:rsidRDefault="00AE0F0C" w:rsidP="00AE0F0C">
      <w:pPr>
        <w:jc w:val="both"/>
        <w:rPr>
          <w:rFonts w:eastAsia="Arial Gras" w:cs="Arial"/>
        </w:rPr>
      </w:pPr>
      <w:r w:rsidRPr="00D43406">
        <w:rPr>
          <w:rFonts w:eastAsia="Arial Gras" w:cs="Arial"/>
          <w:lang w:val="en-CA" w:bidi="en-CA"/>
        </w:rPr>
        <w:t xml:space="preserve">Persons other than the notary who must sign the </w:t>
      </w:r>
      <w:r w:rsidR="00EC0101" w:rsidRPr="00D43406">
        <w:rPr>
          <w:rStyle w:val="normaltextrun"/>
          <w:rFonts w:cs="Arial"/>
          <w:color w:val="000000"/>
          <w:lang w:val="en-CA" w:bidi="en-CA"/>
        </w:rPr>
        <w:t>technology-based notarial act</w:t>
      </w:r>
      <w:r w:rsidRPr="00D43406">
        <w:rPr>
          <w:rFonts w:eastAsia="Arial Gras" w:cs="Arial"/>
          <w:lang w:val="en-CA" w:bidi="en-CA"/>
        </w:rPr>
        <w:t xml:space="preserve"> </w:t>
      </w:r>
      <w:r w:rsidR="00EC0101" w:rsidRPr="00D43406">
        <w:rPr>
          <w:rStyle w:val="normaltextrun"/>
          <w:rFonts w:cs="Arial"/>
          <w:b/>
          <w:color w:val="000000"/>
          <w:lang w:val="en-CA" w:bidi="en-CA"/>
        </w:rPr>
        <w:t>in person</w:t>
      </w:r>
      <w:r w:rsidRPr="00D43406">
        <w:rPr>
          <w:rFonts w:eastAsia="Arial Gras" w:cs="Arial"/>
          <w:lang w:val="en-CA" w:bidi="en-CA"/>
        </w:rPr>
        <w:t xml:space="preserve">, whether a party, </w:t>
      </w:r>
      <w:proofErr w:type="gramStart"/>
      <w:r w:rsidRPr="00D43406">
        <w:rPr>
          <w:rFonts w:eastAsia="Arial Gras" w:cs="Arial"/>
          <w:lang w:val="en-CA" w:bidi="en-CA"/>
        </w:rPr>
        <w:t>intervenor</w:t>
      </w:r>
      <w:proofErr w:type="gramEnd"/>
      <w:r w:rsidRPr="00D43406">
        <w:rPr>
          <w:rFonts w:eastAsia="Arial Gras" w:cs="Arial"/>
          <w:lang w:val="en-CA" w:bidi="en-CA"/>
        </w:rPr>
        <w:t xml:space="preserve"> or witness (hereinafter referred to as a “</w:t>
      </w:r>
      <w:r w:rsidRPr="00D43406">
        <w:rPr>
          <w:rFonts w:eastAsia="Arial Gras" w:cs="Arial"/>
          <w:b/>
          <w:lang w:val="en-CA" w:bidi="en-CA"/>
        </w:rPr>
        <w:t>signatory</w:t>
      </w:r>
      <w:r w:rsidRPr="00D43406">
        <w:rPr>
          <w:rFonts w:eastAsia="Arial Gras" w:cs="Arial"/>
          <w:lang w:val="en-CA" w:bidi="en-CA"/>
        </w:rPr>
        <w:t>”), must have the following:</w:t>
      </w:r>
    </w:p>
    <w:p w14:paraId="73F689BA" w14:textId="77777777" w:rsidR="00AE0F0C" w:rsidRPr="00D43406" w:rsidRDefault="00AE0F0C" w:rsidP="004A3FB7">
      <w:pPr>
        <w:pStyle w:val="Paragraphedeliste"/>
        <w:numPr>
          <w:ilvl w:val="0"/>
          <w:numId w:val="2"/>
        </w:numPr>
        <w:rPr>
          <w:rFonts w:eastAsia="Arial Gras" w:cs="Arial"/>
        </w:rPr>
      </w:pPr>
      <w:r w:rsidRPr="00D43406">
        <w:rPr>
          <w:rFonts w:eastAsia="Arial Gras" w:cs="Arial"/>
          <w:lang w:val="en-CA" w:bidi="en-CA"/>
        </w:rPr>
        <w:t>A personal (not shared) email address.</w:t>
      </w:r>
    </w:p>
    <w:p w14:paraId="540E94D0" w14:textId="77777777" w:rsidR="00AE0F0C" w:rsidRPr="00D43406" w:rsidRDefault="00AE0F0C" w:rsidP="004A3FB7">
      <w:pPr>
        <w:pStyle w:val="Paragraphedeliste"/>
        <w:numPr>
          <w:ilvl w:val="0"/>
          <w:numId w:val="2"/>
        </w:numPr>
        <w:ind w:left="714" w:hanging="357"/>
        <w:contextualSpacing w:val="0"/>
        <w:jc w:val="both"/>
        <w:rPr>
          <w:rFonts w:eastAsia="Arial Gras" w:cs="Arial"/>
        </w:rPr>
      </w:pPr>
      <w:r w:rsidRPr="00D43406">
        <w:rPr>
          <w:rFonts w:cs="Arial"/>
          <w:lang w:val="en-CA" w:bidi="en-CA"/>
        </w:rPr>
        <w:t xml:space="preserve">A computer, </w:t>
      </w:r>
      <w:proofErr w:type="gramStart"/>
      <w:r w:rsidRPr="00D43406">
        <w:rPr>
          <w:rFonts w:cs="Arial"/>
          <w:lang w:val="en-CA" w:bidi="en-CA"/>
        </w:rPr>
        <w:t>tablet</w:t>
      </w:r>
      <w:proofErr w:type="gramEnd"/>
      <w:r w:rsidRPr="00D43406">
        <w:rPr>
          <w:rFonts w:cs="Arial"/>
          <w:lang w:val="en-CA" w:bidi="en-CA"/>
        </w:rPr>
        <w:t xml:space="preserve"> or smartphone with which they can receive and read their emails.</w:t>
      </w:r>
    </w:p>
    <w:p w14:paraId="4E6FCD4C" w14:textId="77777777" w:rsidR="00B9137C" w:rsidRPr="00D43406" w:rsidRDefault="00B9137C" w:rsidP="004A3FB7">
      <w:pPr>
        <w:pStyle w:val="Paragraphedeliste"/>
        <w:numPr>
          <w:ilvl w:val="0"/>
          <w:numId w:val="2"/>
        </w:numPr>
        <w:ind w:left="714" w:hanging="357"/>
        <w:contextualSpacing w:val="0"/>
        <w:jc w:val="both"/>
        <w:rPr>
          <w:rFonts w:eastAsia="Arial Gras" w:cs="Arial"/>
        </w:rPr>
      </w:pPr>
      <w:r w:rsidRPr="00D43406">
        <w:rPr>
          <w:rFonts w:eastAsia="Arial" w:cs="Arial"/>
          <w:lang w:val="en-CA" w:bidi="en-CA"/>
        </w:rPr>
        <w:t xml:space="preserve">A cellular telephone </w:t>
      </w:r>
      <w:proofErr w:type="gramStart"/>
      <w:r w:rsidRPr="00D43406">
        <w:rPr>
          <w:rFonts w:eastAsia="Arial" w:cs="Arial"/>
          <w:lang w:val="en-CA" w:bidi="en-CA"/>
        </w:rPr>
        <w:t>in order to</w:t>
      </w:r>
      <w:proofErr w:type="gramEnd"/>
      <w:r w:rsidRPr="00D43406">
        <w:rPr>
          <w:rFonts w:eastAsia="Arial" w:cs="Arial"/>
          <w:lang w:val="en-CA" w:bidi="en-CA"/>
        </w:rPr>
        <w:t xml:space="preserve"> receive a second authentication factor code.</w:t>
      </w:r>
    </w:p>
    <w:p w14:paraId="3223BF5E" w14:textId="77777777" w:rsidR="001059FD" w:rsidRPr="00D43406" w:rsidRDefault="001059FD" w:rsidP="001059FD">
      <w:pPr>
        <w:pStyle w:val="Paragraphedeliste"/>
        <w:ind w:left="714"/>
        <w:contextualSpacing w:val="0"/>
        <w:jc w:val="both"/>
        <w:rPr>
          <w:rFonts w:eastAsia="Arial Gras" w:cs="Arial"/>
          <w:sz w:val="16"/>
          <w:szCs w:val="16"/>
        </w:rPr>
      </w:pPr>
    </w:p>
    <w:p w14:paraId="20713C10" w14:textId="77777777" w:rsidR="00AE0F0C" w:rsidRPr="00D43406" w:rsidRDefault="00AE0F0C" w:rsidP="00B9137C">
      <w:pPr>
        <w:pStyle w:val="Paragraphedeliste"/>
        <w:ind w:left="284"/>
        <w:contextualSpacing w:val="0"/>
        <w:jc w:val="both"/>
        <w:rPr>
          <w:rFonts w:eastAsia="Arial Gras" w:cs="Arial"/>
        </w:rPr>
      </w:pPr>
      <w:r w:rsidRPr="00D43406">
        <w:rPr>
          <w:rFonts w:eastAsia="Arial Gras" w:cs="Arial"/>
          <w:b/>
          <w:color w:val="034EA9"/>
          <w:lang w:val="en-CA" w:bidi="en-CA"/>
        </w:rPr>
        <w:t>Note</w:t>
      </w:r>
      <w:r w:rsidRPr="00D43406">
        <w:rPr>
          <w:rFonts w:eastAsia="Arial Gras" w:cs="Arial"/>
          <w:color w:val="034EA9"/>
          <w:lang w:val="en-CA" w:bidi="en-CA"/>
        </w:rPr>
        <w:t xml:space="preserve">: </w:t>
      </w:r>
      <w:r w:rsidRPr="00D43406">
        <w:rPr>
          <w:rFonts w:eastAsia="Arial Gras" w:cs="Arial"/>
          <w:lang w:val="en-CA" w:bidi="en-CA"/>
        </w:rPr>
        <w:t>You may make such equipment available to the signatories, but you must apply appropriate hygiene measures.</w:t>
      </w:r>
    </w:p>
    <w:p w14:paraId="3319ED28" w14:textId="77777777" w:rsidR="0069408F" w:rsidRPr="00D43406" w:rsidRDefault="0069408F" w:rsidP="00B9137C">
      <w:pPr>
        <w:pStyle w:val="Paragraphedeliste"/>
        <w:ind w:left="284"/>
        <w:contextualSpacing w:val="0"/>
        <w:jc w:val="both"/>
        <w:rPr>
          <w:rFonts w:eastAsia="Arial Gras" w:cs="Arial"/>
        </w:rPr>
      </w:pPr>
    </w:p>
    <w:p w14:paraId="04ABEBFB" w14:textId="77777777" w:rsidR="0099271D" w:rsidRPr="00D43406" w:rsidRDefault="0099271D">
      <w:pPr>
        <w:pStyle w:val="Titre1"/>
      </w:pPr>
      <w:bookmarkStart w:id="6" w:name="_Toc50568926"/>
      <w:r w:rsidRPr="00D43406">
        <w:rPr>
          <w:lang w:val="en-CA" w:bidi="en-CA"/>
        </w:rPr>
        <w:t>Closing a technology-based notarial act remotely</w:t>
      </w:r>
      <w:bookmarkEnd w:id="6"/>
    </w:p>
    <w:p w14:paraId="5288A47F" w14:textId="77777777" w:rsidR="00D145EC" w:rsidRPr="00D43406" w:rsidRDefault="00D145EC" w:rsidP="004A3FB7">
      <w:pPr>
        <w:pStyle w:val="Titre2"/>
        <w:numPr>
          <w:ilvl w:val="1"/>
          <w:numId w:val="32"/>
        </w:numPr>
        <w:rPr>
          <w:rFonts w:hint="eastAsia"/>
        </w:rPr>
      </w:pPr>
      <w:r w:rsidRPr="00D43406">
        <w:rPr>
          <w:lang w:val="en-CA" w:bidi="en-CA"/>
        </w:rPr>
        <w:t xml:space="preserve">Summary of the steps leading to the closing of the act </w:t>
      </w:r>
    </w:p>
    <w:p w14:paraId="5F1B6B56" w14:textId="643A9F76" w:rsidR="00ED1B29" w:rsidRPr="00D43406" w:rsidRDefault="00D145EC" w:rsidP="001E1BD1">
      <w:pPr>
        <w:pStyle w:val="Paragraphedeliste"/>
        <w:numPr>
          <w:ilvl w:val="0"/>
          <w:numId w:val="13"/>
        </w:numPr>
        <w:spacing w:after="60"/>
        <w:ind w:left="426" w:hanging="426"/>
        <w:contextualSpacing w:val="0"/>
        <w:jc w:val="both"/>
        <w:rPr>
          <w:rFonts w:cs="Arial"/>
          <w:lang w:val="en-CA"/>
        </w:rPr>
      </w:pPr>
      <w:r w:rsidRPr="00D43406">
        <w:rPr>
          <w:rFonts w:cs="Arial"/>
          <w:lang w:val="en-CA" w:bidi="en-CA"/>
        </w:rPr>
        <w:t xml:space="preserve">Prepare your file and the draft act as usual, </w:t>
      </w:r>
      <w:r w:rsidR="00694BD5" w:rsidRPr="00D43406">
        <w:rPr>
          <w:lang w:val="en-CA" w:bidi="en-CA"/>
        </w:rPr>
        <w:t>and name the draft act as provided for in the section entitled “</w:t>
      </w:r>
      <w:hyperlink w:anchor="_Nomenclature_obligatoire_du" w:history="1">
        <w:r w:rsidR="00442593" w:rsidRPr="00D43406">
          <w:rPr>
            <w:rStyle w:val="Lienhypertexte"/>
            <w:lang w:val="en-CA" w:bidi="en-CA"/>
          </w:rPr>
          <w:t xml:space="preserve">Mandatory nomenclature of the draft act in </w:t>
        </w:r>
        <w:proofErr w:type="spellStart"/>
        <w:r w:rsidR="00442593" w:rsidRPr="00D43406">
          <w:rPr>
            <w:rStyle w:val="Lienhypertexte"/>
            <w:lang w:val="en-CA" w:bidi="en-CA"/>
          </w:rPr>
          <w:t>ConsignO</w:t>
        </w:r>
        <w:proofErr w:type="spellEnd"/>
        <w:r w:rsidR="00442593" w:rsidRPr="00D43406">
          <w:rPr>
            <w:rStyle w:val="Lienhypertexte"/>
            <w:lang w:val="en-CA" w:bidi="en-CA"/>
          </w:rPr>
          <w:t xml:space="preserve"> Cloud-CNQ</w:t>
        </w:r>
      </w:hyperlink>
      <w:r w:rsidR="00694BD5" w:rsidRPr="00D43406">
        <w:rPr>
          <w:lang w:val="en-CA" w:bidi="en-CA"/>
        </w:rPr>
        <w:t xml:space="preserve">.” </w:t>
      </w:r>
    </w:p>
    <w:p w14:paraId="39F19BDB" w14:textId="77777777" w:rsidR="00D145EC" w:rsidRPr="00D43406" w:rsidRDefault="00D145EC" w:rsidP="001E1BD1">
      <w:pPr>
        <w:pStyle w:val="Paragraphedeliste"/>
        <w:numPr>
          <w:ilvl w:val="0"/>
          <w:numId w:val="13"/>
        </w:numPr>
        <w:spacing w:after="60"/>
        <w:ind w:left="426" w:hanging="426"/>
        <w:contextualSpacing w:val="0"/>
        <w:jc w:val="both"/>
        <w:rPr>
          <w:rFonts w:cs="Arial"/>
          <w:lang w:val="fr-FR"/>
        </w:rPr>
      </w:pPr>
      <w:r w:rsidRPr="00D43406">
        <w:rPr>
          <w:rFonts w:cs="Arial"/>
          <w:lang w:val="en-CA" w:bidi="en-CA"/>
        </w:rPr>
        <w:t>Call the signatories to confirm that technological means will be used and schedule the videoconference. Verify that the parties can meet the technical requirements.</w:t>
      </w:r>
    </w:p>
    <w:p w14:paraId="04F503B1" w14:textId="77777777" w:rsidR="00D145EC" w:rsidRPr="00D43406" w:rsidRDefault="00D145EC" w:rsidP="00207856">
      <w:pPr>
        <w:pStyle w:val="Paragraphedeliste"/>
        <w:numPr>
          <w:ilvl w:val="0"/>
          <w:numId w:val="13"/>
        </w:numPr>
        <w:spacing w:after="60"/>
        <w:ind w:left="426" w:hanging="426"/>
        <w:contextualSpacing w:val="0"/>
        <w:jc w:val="both"/>
        <w:rPr>
          <w:rFonts w:cs="Arial"/>
          <w:lang w:val="en-CA"/>
        </w:rPr>
      </w:pPr>
      <w:r w:rsidRPr="00D43406">
        <w:rPr>
          <w:rFonts w:cs="Arial"/>
          <w:lang w:val="en-CA" w:bidi="en-CA"/>
        </w:rPr>
        <w:t>Schedule the videoconference date with Teams.</w:t>
      </w:r>
    </w:p>
    <w:p w14:paraId="469B5CB1" w14:textId="3804688E" w:rsidR="00D145EC" w:rsidRPr="00D43406" w:rsidRDefault="00D145EC" w:rsidP="00207856">
      <w:pPr>
        <w:pStyle w:val="Paragraphedeliste"/>
        <w:numPr>
          <w:ilvl w:val="0"/>
          <w:numId w:val="13"/>
        </w:numPr>
        <w:spacing w:after="60"/>
        <w:ind w:left="426" w:hanging="426"/>
        <w:contextualSpacing w:val="0"/>
        <w:jc w:val="both"/>
        <w:rPr>
          <w:rFonts w:cs="Arial"/>
          <w:lang w:val="en-CA"/>
        </w:rPr>
      </w:pPr>
      <w:r w:rsidRPr="00D43406">
        <w:rPr>
          <w:rFonts w:cs="Arial"/>
          <w:lang w:val="en-CA" w:bidi="en-CA"/>
        </w:rPr>
        <w:t xml:space="preserve">Prepare the act in </w:t>
      </w:r>
      <w:proofErr w:type="spellStart"/>
      <w:r w:rsidRPr="00D43406">
        <w:rPr>
          <w:rFonts w:cs="Arial"/>
          <w:lang w:val="en-CA" w:bidi="en-CA"/>
        </w:rPr>
        <w:t>ConsignO</w:t>
      </w:r>
      <w:proofErr w:type="spellEnd"/>
      <w:r w:rsidRPr="00D43406">
        <w:rPr>
          <w:rFonts w:cs="Arial"/>
          <w:lang w:val="en-CA" w:bidi="en-CA"/>
        </w:rPr>
        <w:t xml:space="preserve"> Cloud-CNQ (see the section entitled “</w:t>
      </w:r>
      <w:hyperlink w:anchor="_Signature_et_clôture" w:history="1">
        <w:r w:rsidR="00372E91" w:rsidRPr="00D43406">
          <w:rPr>
            <w:rStyle w:val="Lienhypertexte"/>
            <w:rFonts w:cs="Arial"/>
            <w:lang w:val="en-CA" w:bidi="en-CA"/>
          </w:rPr>
          <w:t xml:space="preserve">Signature and closing of a technology-based notarial act with </w:t>
        </w:r>
        <w:proofErr w:type="spellStart"/>
        <w:r w:rsidR="00372E91" w:rsidRPr="00D43406">
          <w:rPr>
            <w:rStyle w:val="Lienhypertexte"/>
            <w:rFonts w:cs="Arial"/>
            <w:lang w:val="en-CA" w:bidi="en-CA"/>
          </w:rPr>
          <w:t>ConsignO</w:t>
        </w:r>
        <w:proofErr w:type="spellEnd"/>
        <w:r w:rsidR="00372E91" w:rsidRPr="00D43406">
          <w:rPr>
            <w:rStyle w:val="Lienhypertexte"/>
            <w:rFonts w:cs="Arial"/>
            <w:lang w:val="en-CA" w:bidi="en-CA"/>
          </w:rPr>
          <w:t xml:space="preserve"> Cloud-CNQ</w:t>
        </w:r>
      </w:hyperlink>
      <w:r w:rsidRPr="00D43406">
        <w:rPr>
          <w:rFonts w:cs="Arial"/>
          <w:lang w:val="en-CA" w:bidi="en-CA"/>
        </w:rPr>
        <w:t>”).</w:t>
      </w:r>
    </w:p>
    <w:p w14:paraId="513FBF67" w14:textId="77777777" w:rsidR="00D145EC" w:rsidRPr="00D43406" w:rsidRDefault="00D145EC" w:rsidP="00207856">
      <w:pPr>
        <w:pStyle w:val="Paragraphedeliste"/>
        <w:numPr>
          <w:ilvl w:val="0"/>
          <w:numId w:val="13"/>
        </w:numPr>
        <w:spacing w:after="60"/>
        <w:ind w:left="426" w:hanging="426"/>
        <w:contextualSpacing w:val="0"/>
        <w:jc w:val="both"/>
        <w:rPr>
          <w:rFonts w:cs="Arial"/>
          <w:lang w:val="en-CA"/>
        </w:rPr>
      </w:pPr>
      <w:r w:rsidRPr="00D43406">
        <w:rPr>
          <w:rFonts w:cs="Arial"/>
          <w:lang w:val="en-CA" w:bidi="en-CA"/>
        </w:rPr>
        <w:t>Start the videoconference with Teams.</w:t>
      </w:r>
    </w:p>
    <w:p w14:paraId="159EA8BD" w14:textId="77777777" w:rsidR="00D145EC" w:rsidRPr="00D43406" w:rsidRDefault="00D145EC" w:rsidP="00207856">
      <w:pPr>
        <w:pStyle w:val="Paragraphedeliste"/>
        <w:numPr>
          <w:ilvl w:val="0"/>
          <w:numId w:val="13"/>
        </w:numPr>
        <w:spacing w:after="60"/>
        <w:ind w:left="426" w:hanging="426"/>
        <w:contextualSpacing w:val="0"/>
        <w:jc w:val="both"/>
        <w:rPr>
          <w:rFonts w:cs="Arial"/>
          <w:lang w:val="en-CA"/>
        </w:rPr>
      </w:pPr>
      <w:r w:rsidRPr="00D43406">
        <w:rPr>
          <w:rFonts w:cs="Arial"/>
          <w:lang w:val="en-CA" w:bidi="en-CA"/>
        </w:rPr>
        <w:t>Verify the signatories’ identity and capacity, and whether confidentiality can be maintained.</w:t>
      </w:r>
    </w:p>
    <w:p w14:paraId="02BC17BB" w14:textId="77777777" w:rsidR="00D145EC" w:rsidRPr="00D43406" w:rsidRDefault="00D145EC" w:rsidP="00207856">
      <w:pPr>
        <w:pStyle w:val="Paragraphedeliste"/>
        <w:numPr>
          <w:ilvl w:val="0"/>
          <w:numId w:val="13"/>
        </w:numPr>
        <w:spacing w:after="60"/>
        <w:ind w:left="426" w:hanging="426"/>
        <w:contextualSpacing w:val="0"/>
        <w:jc w:val="both"/>
        <w:rPr>
          <w:rFonts w:cs="Arial"/>
          <w:lang w:val="en-CA"/>
        </w:rPr>
      </w:pPr>
      <w:r w:rsidRPr="00D43406">
        <w:rPr>
          <w:rFonts w:cs="Arial"/>
          <w:lang w:val="en-CA" w:bidi="en-CA"/>
        </w:rPr>
        <w:t>Fulfill your duty to advise by going through the notarial act displayed on the screen.</w:t>
      </w:r>
    </w:p>
    <w:p w14:paraId="04E715D6" w14:textId="77777777" w:rsidR="00ED1B29" w:rsidRPr="00D43406" w:rsidRDefault="00D145EC" w:rsidP="00ED1B29">
      <w:pPr>
        <w:pStyle w:val="Paragraphedeliste"/>
        <w:numPr>
          <w:ilvl w:val="0"/>
          <w:numId w:val="13"/>
        </w:numPr>
        <w:spacing w:after="60"/>
        <w:ind w:left="426" w:hanging="426"/>
        <w:contextualSpacing w:val="0"/>
        <w:jc w:val="both"/>
        <w:rPr>
          <w:rFonts w:cs="Arial"/>
          <w:lang w:val="en-CA"/>
        </w:rPr>
      </w:pPr>
      <w:r w:rsidRPr="00D43406">
        <w:rPr>
          <w:rFonts w:cs="Arial"/>
          <w:lang w:val="en-CA" w:bidi="en-CA"/>
        </w:rPr>
        <w:t xml:space="preserve">Start the signature step in </w:t>
      </w:r>
      <w:proofErr w:type="spellStart"/>
      <w:r w:rsidRPr="00D43406">
        <w:rPr>
          <w:rFonts w:cs="Arial"/>
          <w:lang w:val="en-CA" w:bidi="en-CA"/>
        </w:rPr>
        <w:t>ConsignO</w:t>
      </w:r>
      <w:proofErr w:type="spellEnd"/>
      <w:r w:rsidRPr="00D43406">
        <w:rPr>
          <w:rFonts w:cs="Arial"/>
          <w:lang w:val="en-CA" w:bidi="en-CA"/>
        </w:rPr>
        <w:t xml:space="preserve"> Cloud-CNQ.</w:t>
      </w:r>
    </w:p>
    <w:p w14:paraId="303D6F5D" w14:textId="77777777" w:rsidR="000F561D" w:rsidRPr="00D43406" w:rsidRDefault="000F561D" w:rsidP="00ED1B29">
      <w:pPr>
        <w:pStyle w:val="Paragraphedeliste"/>
        <w:numPr>
          <w:ilvl w:val="0"/>
          <w:numId w:val="13"/>
        </w:numPr>
        <w:spacing w:after="60"/>
        <w:ind w:left="426" w:hanging="426"/>
        <w:contextualSpacing w:val="0"/>
        <w:jc w:val="both"/>
        <w:rPr>
          <w:rFonts w:cs="Arial"/>
          <w:lang w:val="en-CA"/>
        </w:rPr>
      </w:pPr>
      <w:r w:rsidRPr="00D43406">
        <w:rPr>
          <w:lang w:val="en-CA" w:bidi="en-CA"/>
        </w:rPr>
        <w:t xml:space="preserve">Register the act in your repertory and index. </w:t>
      </w:r>
    </w:p>
    <w:p w14:paraId="3FE60B3B" w14:textId="77777777" w:rsidR="00D145EC" w:rsidRPr="00D43406" w:rsidRDefault="0082246B" w:rsidP="00207856">
      <w:pPr>
        <w:pStyle w:val="Paragraphedeliste"/>
        <w:numPr>
          <w:ilvl w:val="0"/>
          <w:numId w:val="13"/>
        </w:numPr>
        <w:spacing w:after="60"/>
        <w:ind w:left="426" w:hanging="426"/>
        <w:contextualSpacing w:val="0"/>
        <w:jc w:val="both"/>
        <w:rPr>
          <w:rFonts w:cs="Arial"/>
          <w:lang w:val="en-CA"/>
        </w:rPr>
      </w:pPr>
      <w:r w:rsidRPr="00D43406">
        <w:rPr>
          <w:lang w:val="en-CA" w:bidi="en-CA"/>
        </w:rPr>
        <w:t>If you wish</w:t>
      </w:r>
      <w:r w:rsidRPr="00D43406">
        <w:rPr>
          <w:rFonts w:cs="Arial"/>
          <w:lang w:val="en-CA" w:bidi="en-CA"/>
        </w:rPr>
        <w:t xml:space="preserve">, you may download the act and the signature log from </w:t>
      </w:r>
      <w:proofErr w:type="spellStart"/>
      <w:r w:rsidRPr="00D43406">
        <w:rPr>
          <w:rFonts w:cs="Arial"/>
          <w:lang w:val="en-CA" w:bidi="en-CA"/>
        </w:rPr>
        <w:t>ConsignO</w:t>
      </w:r>
      <w:proofErr w:type="spellEnd"/>
      <w:r w:rsidRPr="00D43406">
        <w:rPr>
          <w:rFonts w:cs="Arial"/>
          <w:lang w:val="en-CA" w:bidi="en-CA"/>
        </w:rPr>
        <w:t xml:space="preserve"> Cloud-CNQ</w:t>
      </w:r>
      <w:r w:rsidRPr="00D43406">
        <w:rPr>
          <w:lang w:val="en-CA" w:bidi="en-CA"/>
        </w:rPr>
        <w:t xml:space="preserve"> to your environment (your office management software or other).</w:t>
      </w:r>
    </w:p>
    <w:p w14:paraId="7749B9D3" w14:textId="1C2BDEA3" w:rsidR="00D145EC" w:rsidRPr="00D43406" w:rsidRDefault="00D145EC" w:rsidP="00207856">
      <w:pPr>
        <w:pStyle w:val="Paragraphedeliste"/>
        <w:numPr>
          <w:ilvl w:val="0"/>
          <w:numId w:val="13"/>
        </w:numPr>
        <w:ind w:left="426" w:hanging="426"/>
        <w:contextualSpacing w:val="0"/>
        <w:jc w:val="both"/>
        <w:rPr>
          <w:rFonts w:cs="Arial"/>
          <w:lang w:val="en-CA"/>
        </w:rPr>
      </w:pPr>
      <w:r w:rsidRPr="00D43406">
        <w:rPr>
          <w:rFonts w:cs="Arial"/>
          <w:lang w:val="en-CA" w:bidi="en-CA"/>
        </w:rPr>
        <w:t>Prepare a certified copy of the act, if necessary (see the section entitled “</w:t>
      </w:r>
      <w:hyperlink w:anchor="_Copie_certifiée_conforme" w:history="1">
        <w:r w:rsidR="00372E91" w:rsidRPr="00D43406">
          <w:rPr>
            <w:rStyle w:val="Lienhypertexte"/>
            <w:rFonts w:cs="Arial"/>
            <w:lang w:val="en-CA" w:bidi="en-CA"/>
          </w:rPr>
          <w:t>Certified true copy of a technology-based notarial act</w:t>
        </w:r>
      </w:hyperlink>
      <w:r w:rsidRPr="00D43406">
        <w:rPr>
          <w:rFonts w:cs="Arial"/>
          <w:lang w:val="en-CA" w:bidi="en-CA"/>
        </w:rPr>
        <w:t>”).</w:t>
      </w:r>
    </w:p>
    <w:p w14:paraId="626ABEA6" w14:textId="77777777" w:rsidR="00D145EC" w:rsidRPr="00D43406" w:rsidRDefault="00D145EC" w:rsidP="00D145EC">
      <w:pPr>
        <w:rPr>
          <w:lang w:val="en-CA"/>
        </w:rPr>
      </w:pPr>
    </w:p>
    <w:p w14:paraId="3420CED5" w14:textId="77777777" w:rsidR="005604CF" w:rsidRPr="00D43406" w:rsidRDefault="005604CF" w:rsidP="004A3FB7">
      <w:pPr>
        <w:pStyle w:val="Titre2"/>
        <w:numPr>
          <w:ilvl w:val="1"/>
          <w:numId w:val="32"/>
        </w:numPr>
        <w:rPr>
          <w:rFonts w:hint="eastAsia"/>
        </w:rPr>
      </w:pPr>
      <w:r w:rsidRPr="00D43406">
        <w:rPr>
          <w:lang w:val="en-CA" w:bidi="en-CA"/>
        </w:rPr>
        <w:t>Technical requirements for an officiating notary</w:t>
      </w:r>
    </w:p>
    <w:p w14:paraId="69AB83C3" w14:textId="77777777" w:rsidR="0077797A" w:rsidRPr="00D43406" w:rsidRDefault="00E841DB" w:rsidP="00EE6D63">
      <w:pPr>
        <w:jc w:val="both"/>
        <w:rPr>
          <w:rFonts w:cs="Arial"/>
        </w:rPr>
      </w:pPr>
      <w:proofErr w:type="gramStart"/>
      <w:r w:rsidRPr="00D43406">
        <w:rPr>
          <w:rFonts w:cs="Arial"/>
          <w:lang w:val="en-CA" w:bidi="en-CA"/>
        </w:rPr>
        <w:t>In order to</w:t>
      </w:r>
      <w:proofErr w:type="gramEnd"/>
      <w:r w:rsidRPr="00D43406">
        <w:rPr>
          <w:rFonts w:cs="Arial"/>
          <w:lang w:val="en-CA" w:bidi="en-CA"/>
        </w:rPr>
        <w:t xml:space="preserve"> </w:t>
      </w:r>
      <w:r w:rsidRPr="00D43406">
        <w:rPr>
          <w:rFonts w:cs="Arial"/>
          <w:b/>
          <w:lang w:val="en-CA" w:bidi="en-CA"/>
        </w:rPr>
        <w:t xml:space="preserve">remotely </w:t>
      </w:r>
      <w:r w:rsidRPr="00D43406">
        <w:rPr>
          <w:rFonts w:cs="Arial"/>
          <w:lang w:val="en-CA" w:bidi="en-CA"/>
        </w:rPr>
        <w:t>close a technology-based notarial act, you must have the following technological means at your disposal:</w:t>
      </w:r>
    </w:p>
    <w:p w14:paraId="73EACD7E" w14:textId="77777777" w:rsidR="004535FF" w:rsidRPr="00D43406" w:rsidRDefault="004535FF" w:rsidP="00F04693">
      <w:pPr>
        <w:rPr>
          <w:rFonts w:cs="Arial"/>
        </w:rPr>
      </w:pPr>
    </w:p>
    <w:p w14:paraId="11DA4C11" w14:textId="77777777" w:rsidR="000D75B6" w:rsidRPr="00D43406" w:rsidRDefault="000D75B6" w:rsidP="00FC4252">
      <w:pPr>
        <w:pStyle w:val="Paragraphedeliste"/>
        <w:numPr>
          <w:ilvl w:val="1"/>
          <w:numId w:val="1"/>
        </w:numPr>
        <w:spacing w:after="60"/>
        <w:ind w:left="709"/>
        <w:contextualSpacing w:val="0"/>
        <w:rPr>
          <w:rFonts w:cs="Arial"/>
        </w:rPr>
      </w:pPr>
      <w:r w:rsidRPr="00D43406">
        <w:rPr>
          <w:rFonts w:cs="Arial"/>
          <w:lang w:val="en-CA" w:bidi="en-CA"/>
        </w:rPr>
        <w:t>Your official digital signature.</w:t>
      </w:r>
    </w:p>
    <w:p w14:paraId="7EA4F439" w14:textId="77777777" w:rsidR="000D75B6" w:rsidRPr="00D43406" w:rsidRDefault="000D75B6" w:rsidP="00FC4252">
      <w:pPr>
        <w:pStyle w:val="Paragraphedeliste"/>
        <w:numPr>
          <w:ilvl w:val="1"/>
          <w:numId w:val="1"/>
        </w:numPr>
        <w:spacing w:after="60"/>
        <w:ind w:left="709"/>
        <w:contextualSpacing w:val="0"/>
        <w:jc w:val="both"/>
        <w:rPr>
          <w:rFonts w:cs="Arial"/>
        </w:rPr>
      </w:pPr>
      <w:r w:rsidRPr="00D43406">
        <w:rPr>
          <w:rFonts w:cs="Arial"/>
          <w:lang w:val="en-CA" w:bidi="en-CA"/>
        </w:rPr>
        <w:lastRenderedPageBreak/>
        <w:t xml:space="preserve">The </w:t>
      </w:r>
      <w:proofErr w:type="spellStart"/>
      <w:r w:rsidRPr="00D43406">
        <w:rPr>
          <w:rFonts w:cs="Arial"/>
          <w:lang w:val="en-CA" w:bidi="en-CA"/>
        </w:rPr>
        <w:t>Notarius</w:t>
      </w:r>
      <w:proofErr w:type="spellEnd"/>
      <w:r w:rsidRPr="00D43406">
        <w:rPr>
          <w:rFonts w:cs="Arial"/>
          <w:lang w:val="en-CA" w:bidi="en-CA"/>
        </w:rPr>
        <w:t xml:space="preserve"> </w:t>
      </w:r>
      <w:proofErr w:type="spellStart"/>
      <w:r w:rsidRPr="00D43406">
        <w:rPr>
          <w:rFonts w:cs="Arial"/>
          <w:lang w:val="en-CA" w:bidi="en-CA"/>
        </w:rPr>
        <w:t>ConsignO</w:t>
      </w:r>
      <w:proofErr w:type="spellEnd"/>
      <w:r w:rsidRPr="00D43406">
        <w:rPr>
          <w:rFonts w:cs="Arial"/>
          <w:lang w:val="en-CA" w:bidi="en-CA"/>
        </w:rPr>
        <w:t xml:space="preserve"> cloud-based tool </w:t>
      </w:r>
      <w:r w:rsidRPr="00D43406">
        <w:rPr>
          <w:rFonts w:cs="Arial"/>
          <w:b/>
          <w:lang w:val="en-CA" w:bidi="en-CA"/>
        </w:rPr>
        <w:t>developed specifically for closing technology-based notarial acts</w:t>
      </w:r>
      <w:r w:rsidRPr="00D43406">
        <w:rPr>
          <w:rFonts w:cs="Arial"/>
          <w:lang w:val="en-CA" w:bidi="en-CA"/>
        </w:rPr>
        <w:t>,</w:t>
      </w:r>
      <w:r w:rsidRPr="00D43406">
        <w:rPr>
          <w:rFonts w:cs="Arial"/>
          <w:b/>
          <w:lang w:val="en-CA" w:bidi="en-CA"/>
        </w:rPr>
        <w:t xml:space="preserve"> </w:t>
      </w:r>
      <w:proofErr w:type="spellStart"/>
      <w:r w:rsidRPr="00D43406">
        <w:rPr>
          <w:rFonts w:cs="Arial"/>
          <w:lang w:val="en-CA" w:bidi="en-CA"/>
        </w:rPr>
        <w:t>ConsignO</w:t>
      </w:r>
      <w:proofErr w:type="spellEnd"/>
      <w:r w:rsidRPr="00D43406">
        <w:rPr>
          <w:rFonts w:cs="Arial"/>
          <w:lang w:val="en-CA" w:bidi="en-CA"/>
        </w:rPr>
        <w:t xml:space="preserve"> Cloud-CNQ. </w:t>
      </w:r>
    </w:p>
    <w:p w14:paraId="193A3CEC" w14:textId="77777777" w:rsidR="000D75B6" w:rsidRPr="00D43406" w:rsidRDefault="000D75B6" w:rsidP="00FC4252">
      <w:pPr>
        <w:pStyle w:val="Paragraphedeliste"/>
        <w:numPr>
          <w:ilvl w:val="1"/>
          <w:numId w:val="1"/>
        </w:numPr>
        <w:spacing w:after="60"/>
        <w:ind w:left="709" w:hanging="431"/>
        <w:contextualSpacing w:val="0"/>
      </w:pPr>
      <w:r w:rsidRPr="00D43406">
        <w:rPr>
          <w:rFonts w:cs="Arial"/>
          <w:lang w:val="en-CA" w:bidi="en-CA"/>
        </w:rPr>
        <w:t>A reliable internet connection.</w:t>
      </w:r>
    </w:p>
    <w:p w14:paraId="6A3FFA48" w14:textId="77777777" w:rsidR="003E0CD1" w:rsidRPr="00D43406" w:rsidDel="00E87483" w:rsidRDefault="009D5462" w:rsidP="00FC4252">
      <w:pPr>
        <w:pStyle w:val="Paragraphedeliste"/>
        <w:numPr>
          <w:ilvl w:val="1"/>
          <w:numId w:val="1"/>
        </w:numPr>
        <w:spacing w:after="60"/>
        <w:ind w:left="709"/>
        <w:contextualSpacing w:val="0"/>
        <w:jc w:val="both"/>
        <w:rPr>
          <w:rStyle w:val="normaltextrun"/>
          <w:rFonts w:cs="Arial"/>
        </w:rPr>
      </w:pPr>
      <w:r w:rsidRPr="00D43406">
        <w:rPr>
          <w:rStyle w:val="normaltextrun"/>
          <w:rFonts w:cs="Arial"/>
          <w:color w:val="000000"/>
          <w:lang w:val="en-CA" w:bidi="en-CA"/>
        </w:rPr>
        <w:t>The Microsoft Teams videoconferencing application included with Office 365 Business Basic or Business Standard</w:t>
      </w:r>
      <w:r w:rsidRPr="00D43406">
        <w:rPr>
          <w:rStyle w:val="normaltextrun"/>
          <w:rFonts w:cs="Arial"/>
          <w:color w:val="000000"/>
          <w:shd w:val="clear" w:color="auto" w:fill="FFFFFF"/>
          <w:lang w:val="en-CA" w:bidi="en-CA"/>
        </w:rPr>
        <w:t>.</w:t>
      </w:r>
      <w:r w:rsidRPr="00D43406">
        <w:rPr>
          <w:rStyle w:val="Appelnotedebasdep"/>
          <w:rFonts w:cs="Arial"/>
          <w:color w:val="000000"/>
          <w:shd w:val="clear" w:color="auto" w:fill="FFFFFF"/>
          <w:lang w:val="en-CA" w:bidi="en-CA"/>
        </w:rPr>
        <w:footnoteReference w:id="6"/>
      </w:r>
      <w:r w:rsidRPr="00D43406">
        <w:rPr>
          <w:rStyle w:val="normaltextrun"/>
          <w:rFonts w:cs="Arial"/>
          <w:color w:val="000000"/>
          <w:lang w:val="en-CA" w:bidi="en-CA"/>
        </w:rPr>
        <w:t xml:space="preserve"> No videoconferencing application other than Teams is accepted.</w:t>
      </w:r>
    </w:p>
    <w:p w14:paraId="3371801D" w14:textId="77777777" w:rsidR="009D5462" w:rsidRPr="00D43406" w:rsidRDefault="003547CB" w:rsidP="00FC4252">
      <w:pPr>
        <w:pStyle w:val="Paragraphedeliste"/>
        <w:numPr>
          <w:ilvl w:val="1"/>
          <w:numId w:val="1"/>
        </w:numPr>
        <w:ind w:left="709"/>
        <w:jc w:val="both"/>
        <w:rPr>
          <w:rFonts w:cs="Arial"/>
        </w:rPr>
      </w:pPr>
      <w:r w:rsidRPr="00D43406">
        <w:rPr>
          <w:rFonts w:cs="Arial"/>
          <w:lang w:val="en-CA" w:bidi="en-CA"/>
        </w:rPr>
        <w:t>A computer running a Windows or macOS operating system, equipped with a microphone and camera. If your computer does not have a microphone or camera, you may use a smartphone or tablet.</w:t>
      </w:r>
    </w:p>
    <w:p w14:paraId="244C97DA" w14:textId="77777777" w:rsidR="00AE0F0C" w:rsidRPr="00D43406" w:rsidRDefault="00AE0F0C" w:rsidP="00F04693">
      <w:pPr>
        <w:rPr>
          <w:rFonts w:cs="Arial"/>
        </w:rPr>
      </w:pPr>
    </w:p>
    <w:p w14:paraId="296A4C54" w14:textId="77777777" w:rsidR="0016244C" w:rsidRPr="00D43406" w:rsidRDefault="005E1173" w:rsidP="004A3FB7">
      <w:pPr>
        <w:pStyle w:val="Titre2"/>
        <w:numPr>
          <w:ilvl w:val="1"/>
          <w:numId w:val="32"/>
        </w:numPr>
        <w:rPr>
          <w:rFonts w:hint="eastAsia"/>
        </w:rPr>
      </w:pPr>
      <w:r w:rsidRPr="00D43406">
        <w:rPr>
          <w:lang w:val="en-CA" w:bidi="en-CA"/>
        </w:rPr>
        <w:t>Technical requirements for a signatory</w:t>
      </w:r>
    </w:p>
    <w:p w14:paraId="6DFF0CF4" w14:textId="77777777" w:rsidR="00EC0101" w:rsidRPr="00D43406" w:rsidRDefault="00EC0101" w:rsidP="00EC0101">
      <w:pPr>
        <w:jc w:val="both"/>
      </w:pPr>
      <w:r w:rsidRPr="00D43406">
        <w:rPr>
          <w:lang w:val="en-CA" w:bidi="en-CA"/>
        </w:rPr>
        <w:t>Signatories must have the following:</w:t>
      </w:r>
    </w:p>
    <w:p w14:paraId="6CA0CFB2" w14:textId="77777777" w:rsidR="00B56110" w:rsidRPr="00D43406" w:rsidRDefault="00B56110" w:rsidP="00EC0101">
      <w:pPr>
        <w:jc w:val="both"/>
      </w:pPr>
    </w:p>
    <w:p w14:paraId="704CBE98" w14:textId="77777777" w:rsidR="00C345BE" w:rsidRPr="00D43406" w:rsidRDefault="00C345BE" w:rsidP="004A3FB7">
      <w:pPr>
        <w:pStyle w:val="Paragraphedeliste"/>
        <w:numPr>
          <w:ilvl w:val="0"/>
          <w:numId w:val="2"/>
        </w:numPr>
        <w:rPr>
          <w:rFonts w:eastAsia="Arial Gras" w:cs="Arial"/>
        </w:rPr>
      </w:pPr>
      <w:r w:rsidRPr="00D43406">
        <w:rPr>
          <w:rFonts w:eastAsia="Arial Gras" w:cs="Arial"/>
          <w:lang w:val="en-CA" w:bidi="en-CA"/>
        </w:rPr>
        <w:t>A personal (not shared) email address.</w:t>
      </w:r>
    </w:p>
    <w:p w14:paraId="4B38D2D1" w14:textId="77777777" w:rsidR="00C345BE" w:rsidRPr="00D43406" w:rsidRDefault="00C345BE" w:rsidP="004A3FB7">
      <w:pPr>
        <w:pStyle w:val="Paragraphedeliste"/>
        <w:numPr>
          <w:ilvl w:val="0"/>
          <w:numId w:val="2"/>
        </w:numPr>
        <w:ind w:left="714" w:hanging="357"/>
        <w:contextualSpacing w:val="0"/>
        <w:jc w:val="both"/>
        <w:rPr>
          <w:rFonts w:eastAsia="Arial Gras" w:cs="Arial"/>
        </w:rPr>
      </w:pPr>
      <w:r w:rsidRPr="00D43406">
        <w:rPr>
          <w:rFonts w:cs="Arial"/>
          <w:lang w:val="en-CA" w:bidi="en-CA"/>
        </w:rPr>
        <w:t xml:space="preserve">A computer, </w:t>
      </w:r>
      <w:proofErr w:type="gramStart"/>
      <w:r w:rsidRPr="00D43406">
        <w:rPr>
          <w:rFonts w:cs="Arial"/>
          <w:lang w:val="en-CA" w:bidi="en-CA"/>
        </w:rPr>
        <w:t>tablet</w:t>
      </w:r>
      <w:proofErr w:type="gramEnd"/>
      <w:r w:rsidRPr="00D43406">
        <w:rPr>
          <w:rFonts w:cs="Arial"/>
          <w:lang w:val="en-CA" w:bidi="en-CA"/>
        </w:rPr>
        <w:t xml:space="preserve"> or smartphone with which they can receive and read their emails.</w:t>
      </w:r>
    </w:p>
    <w:p w14:paraId="5DFC70AB" w14:textId="77777777" w:rsidR="00254BE4" w:rsidRPr="00D43406" w:rsidRDefault="006618B2" w:rsidP="002535B9">
      <w:pPr>
        <w:pStyle w:val="Paragraphedeliste"/>
        <w:numPr>
          <w:ilvl w:val="0"/>
          <w:numId w:val="2"/>
        </w:numPr>
        <w:spacing w:after="60"/>
        <w:ind w:left="714" w:hanging="357"/>
        <w:contextualSpacing w:val="0"/>
        <w:jc w:val="both"/>
        <w:rPr>
          <w:rFonts w:eastAsia="Arial Gras" w:cs="Arial"/>
        </w:rPr>
      </w:pPr>
      <w:r w:rsidRPr="00D43406">
        <w:rPr>
          <w:rFonts w:cs="Arial"/>
          <w:lang w:val="en-CA" w:bidi="en-CA"/>
        </w:rPr>
        <w:t xml:space="preserve">The computer, tablet or smartphone </w:t>
      </w:r>
      <w:r w:rsidRPr="00D43406">
        <w:rPr>
          <w:rFonts w:cs="Arial"/>
          <w:b/>
          <w:lang w:val="en-CA" w:bidi="en-CA"/>
        </w:rPr>
        <w:t>must be equipped with a camera</w:t>
      </w:r>
      <w:r w:rsidRPr="00D43406">
        <w:rPr>
          <w:rFonts w:cs="Arial"/>
          <w:lang w:val="en-CA" w:bidi="en-CA"/>
        </w:rPr>
        <w:t>.</w:t>
      </w:r>
    </w:p>
    <w:p w14:paraId="387B3AAB" w14:textId="77777777" w:rsidR="00C822BA" w:rsidRPr="00D43406" w:rsidRDefault="00C822BA" w:rsidP="00FC4252">
      <w:pPr>
        <w:pStyle w:val="Paragraphedeliste"/>
        <w:spacing w:after="60"/>
        <w:contextualSpacing w:val="0"/>
        <w:jc w:val="both"/>
        <w:rPr>
          <w:rFonts w:eastAsia="Arial Gras" w:cs="Arial"/>
        </w:rPr>
      </w:pPr>
      <w:r w:rsidRPr="00D43406">
        <w:rPr>
          <w:rFonts w:eastAsia="Arial Gras" w:cs="Arial"/>
          <w:b/>
          <w:color w:val="034EA9"/>
          <w:lang w:val="en-CA" w:bidi="en-CA"/>
        </w:rPr>
        <w:t>Note</w:t>
      </w:r>
      <w:r w:rsidRPr="00D43406">
        <w:rPr>
          <w:rFonts w:eastAsia="Arial Gras" w:cs="Arial"/>
          <w:color w:val="034EA9"/>
          <w:lang w:val="en-CA" w:bidi="en-CA"/>
        </w:rPr>
        <w:t xml:space="preserve">: </w:t>
      </w:r>
      <w:r w:rsidRPr="00D43406">
        <w:rPr>
          <w:rFonts w:cs="Arial"/>
          <w:lang w:val="en-CA" w:bidi="en-CA"/>
        </w:rPr>
        <w:t>If the signatory’s computer does not have a camera, he or she must also use a smartphone or tablet with a camera.</w:t>
      </w:r>
    </w:p>
    <w:p w14:paraId="6A869732" w14:textId="77777777" w:rsidR="0041385B" w:rsidRPr="00D43406" w:rsidRDefault="0041385B" w:rsidP="00FC4252">
      <w:pPr>
        <w:pStyle w:val="Paragraphedeliste"/>
        <w:numPr>
          <w:ilvl w:val="0"/>
          <w:numId w:val="2"/>
        </w:numPr>
        <w:spacing w:after="60"/>
        <w:ind w:left="714" w:hanging="357"/>
        <w:contextualSpacing w:val="0"/>
        <w:jc w:val="both"/>
        <w:rPr>
          <w:rFonts w:eastAsia="Arial Gras" w:cs="Arial"/>
        </w:rPr>
      </w:pPr>
      <w:r w:rsidRPr="00D43406">
        <w:rPr>
          <w:rFonts w:eastAsia="Arial" w:cs="Arial"/>
          <w:lang w:val="en-CA" w:bidi="en-CA"/>
        </w:rPr>
        <w:t xml:space="preserve">A cellular telephone or landline </w:t>
      </w:r>
      <w:proofErr w:type="gramStart"/>
      <w:r w:rsidRPr="00D43406">
        <w:rPr>
          <w:rFonts w:eastAsia="Arial" w:cs="Arial"/>
          <w:lang w:val="en-CA" w:bidi="en-CA"/>
        </w:rPr>
        <w:t>in order to</w:t>
      </w:r>
      <w:proofErr w:type="gramEnd"/>
      <w:r w:rsidRPr="00D43406">
        <w:rPr>
          <w:rFonts w:eastAsia="Arial" w:cs="Arial"/>
          <w:lang w:val="en-CA" w:bidi="en-CA"/>
        </w:rPr>
        <w:t xml:space="preserve"> receive a second authentication factor code.</w:t>
      </w:r>
    </w:p>
    <w:p w14:paraId="48635AA4" w14:textId="77777777" w:rsidR="00C822BA" w:rsidRPr="00D43406" w:rsidRDefault="00C822BA" w:rsidP="00FC4252">
      <w:pPr>
        <w:pStyle w:val="Paragraphedeliste"/>
        <w:numPr>
          <w:ilvl w:val="0"/>
          <w:numId w:val="2"/>
        </w:numPr>
        <w:spacing w:after="60"/>
        <w:ind w:left="714" w:hanging="357"/>
        <w:contextualSpacing w:val="0"/>
        <w:jc w:val="both"/>
        <w:rPr>
          <w:rFonts w:eastAsia="Arial Gras" w:cs="Arial"/>
        </w:rPr>
      </w:pPr>
      <w:r w:rsidRPr="00D43406">
        <w:rPr>
          <w:rFonts w:cs="Arial"/>
          <w:lang w:val="en-CA" w:bidi="en-CA"/>
        </w:rPr>
        <w:t>Headphones or a headset with a microphone for confidentiality if the client is not in an isolated area.</w:t>
      </w:r>
    </w:p>
    <w:p w14:paraId="26991AA0" w14:textId="77777777" w:rsidR="008B2E02" w:rsidRPr="00D43406" w:rsidRDefault="00C822BA" w:rsidP="00FC4252">
      <w:pPr>
        <w:pStyle w:val="Paragraphedeliste"/>
        <w:numPr>
          <w:ilvl w:val="0"/>
          <w:numId w:val="2"/>
        </w:numPr>
        <w:spacing w:after="60"/>
        <w:ind w:left="714" w:hanging="357"/>
        <w:contextualSpacing w:val="0"/>
        <w:jc w:val="both"/>
      </w:pPr>
      <w:r w:rsidRPr="00D43406">
        <w:rPr>
          <w:rFonts w:eastAsia="Arial" w:cs="Arial"/>
          <w:lang w:val="en-CA" w:bidi="en-CA"/>
        </w:rPr>
        <w:t>An internet connection.</w:t>
      </w:r>
    </w:p>
    <w:p w14:paraId="5A9F25D2" w14:textId="43AE639A" w:rsidR="0053687A" w:rsidRPr="00D43406" w:rsidRDefault="00150594" w:rsidP="004A3FB7">
      <w:pPr>
        <w:pStyle w:val="Paragraphedeliste"/>
        <w:numPr>
          <w:ilvl w:val="0"/>
          <w:numId w:val="2"/>
        </w:numPr>
        <w:contextualSpacing w:val="0"/>
        <w:jc w:val="both"/>
      </w:pPr>
      <w:r w:rsidRPr="00D43406">
        <w:rPr>
          <w:rFonts w:eastAsia="Arial" w:cs="Arial"/>
          <w:lang w:val="en-CA" w:bidi="en-CA"/>
        </w:rPr>
        <w:t xml:space="preserve">Use of the desktop version of </w:t>
      </w:r>
      <w:r w:rsidR="00015B80" w:rsidRPr="00D43406">
        <w:rPr>
          <w:rFonts w:eastAsia="Arial" w:cs="Arial"/>
          <w:lang w:val="en-CA" w:bidi="en-CA"/>
        </w:rPr>
        <w:t xml:space="preserve">Microsoft Teams application, which is </w:t>
      </w:r>
      <w:r w:rsidRPr="00D43406">
        <w:rPr>
          <w:rFonts w:eastAsia="Arial" w:cs="Arial"/>
          <w:lang w:val="en-CA" w:bidi="en-CA"/>
        </w:rPr>
        <w:t xml:space="preserve">available </w:t>
      </w:r>
      <w:r w:rsidR="00015B80" w:rsidRPr="00D43406">
        <w:rPr>
          <w:rFonts w:eastAsia="Arial" w:cs="Arial"/>
          <w:lang w:val="en-CA" w:bidi="en-CA"/>
        </w:rPr>
        <w:t>free of charge</w:t>
      </w:r>
      <w:r w:rsidRPr="00D43406">
        <w:rPr>
          <w:rFonts w:eastAsia="Arial" w:cs="Arial"/>
          <w:lang w:val="en-CA" w:bidi="en-CA"/>
        </w:rPr>
        <w:t xml:space="preserve"> (the web version does not allow adequate screen and video sharing at the same time)</w:t>
      </w:r>
      <w:r w:rsidR="00015B80" w:rsidRPr="00D43406">
        <w:rPr>
          <w:rFonts w:eastAsia="Arial" w:cs="Arial"/>
          <w:lang w:val="en-CA" w:bidi="en-CA"/>
        </w:rPr>
        <w:t>.</w:t>
      </w:r>
    </w:p>
    <w:p w14:paraId="267ABDE3" w14:textId="77777777" w:rsidR="003D34D7" w:rsidRPr="00D43406" w:rsidRDefault="003D34D7" w:rsidP="0009455C">
      <w:pPr>
        <w:jc w:val="both"/>
        <w:rPr>
          <w:rFonts w:cs="Arial"/>
        </w:rPr>
      </w:pPr>
    </w:p>
    <w:p w14:paraId="4DD363B6" w14:textId="77777777" w:rsidR="002621F3" w:rsidRPr="00D43406" w:rsidRDefault="006E4B42" w:rsidP="004A3FB7">
      <w:pPr>
        <w:pStyle w:val="Titre2"/>
        <w:numPr>
          <w:ilvl w:val="1"/>
          <w:numId w:val="32"/>
        </w:numPr>
        <w:rPr>
          <w:rFonts w:hint="eastAsia"/>
        </w:rPr>
      </w:pPr>
      <w:r w:rsidRPr="00D43406">
        <w:rPr>
          <w:lang w:val="en-CA" w:bidi="en-CA"/>
        </w:rPr>
        <w:t>Videoconference (Microsoft Teams)</w:t>
      </w:r>
    </w:p>
    <w:p w14:paraId="41A52A70" w14:textId="77777777" w:rsidR="00602848" w:rsidRPr="00D43406" w:rsidRDefault="006151D4" w:rsidP="004A3FB7">
      <w:pPr>
        <w:pStyle w:val="Titre3"/>
        <w:numPr>
          <w:ilvl w:val="2"/>
          <w:numId w:val="32"/>
        </w:numPr>
      </w:pPr>
      <w:r w:rsidRPr="00D43406">
        <w:rPr>
          <w:lang w:val="en-CA" w:bidi="en-CA"/>
        </w:rPr>
        <w:t xml:space="preserve">Interview </w:t>
      </w:r>
    </w:p>
    <w:p w14:paraId="7859E50C" w14:textId="77777777" w:rsidR="006151D4" w:rsidRPr="00D43406" w:rsidRDefault="006151D4" w:rsidP="008B0EF7">
      <w:pPr>
        <w:jc w:val="both"/>
      </w:pPr>
      <w:r w:rsidRPr="00D43406">
        <w:rPr>
          <w:lang w:val="en-CA" w:bidi="en-CA"/>
        </w:rPr>
        <w:t xml:space="preserve">One or more videoconference meetings may be necessary to complete a mandate, depending on its nature, the number of clients and their availability. For confidentiality reasons, </w:t>
      </w:r>
      <w:r w:rsidRPr="00D43406">
        <w:rPr>
          <w:b/>
          <w:lang w:val="en-CA" w:bidi="en-CA"/>
        </w:rPr>
        <w:t xml:space="preserve">it is forbidden </w:t>
      </w:r>
      <w:r w:rsidRPr="00D43406">
        <w:rPr>
          <w:lang w:val="en-CA" w:bidi="en-CA"/>
        </w:rPr>
        <w:t xml:space="preserve">to record videoconferences. </w:t>
      </w:r>
    </w:p>
    <w:p w14:paraId="2BB4FFD0" w14:textId="77777777" w:rsidR="006151D4" w:rsidRPr="00D43406" w:rsidRDefault="006151D4" w:rsidP="00F06213"/>
    <w:p w14:paraId="59C68B2E" w14:textId="77777777" w:rsidR="007C73E4" w:rsidRPr="00D43406" w:rsidRDefault="00B74E12" w:rsidP="004A3FB7">
      <w:pPr>
        <w:pStyle w:val="Titre3"/>
        <w:numPr>
          <w:ilvl w:val="2"/>
          <w:numId w:val="32"/>
        </w:numPr>
      </w:pPr>
      <w:r w:rsidRPr="00D43406">
        <w:rPr>
          <w:lang w:val="en-CA" w:bidi="en-CA"/>
        </w:rPr>
        <w:t>Verification of the client’s identity and capacity.</w:t>
      </w:r>
    </w:p>
    <w:p w14:paraId="30D63B87" w14:textId="77777777" w:rsidR="0000060F" w:rsidRPr="00D43406" w:rsidRDefault="0000060F" w:rsidP="0000060F">
      <w:pPr>
        <w:jc w:val="both"/>
        <w:rPr>
          <w:rFonts w:cs="Arial"/>
        </w:rPr>
      </w:pPr>
      <w:r w:rsidRPr="00D43406">
        <w:rPr>
          <w:rFonts w:cs="Arial"/>
          <w:lang w:val="en-CA" w:bidi="en-CA"/>
        </w:rPr>
        <w:t xml:space="preserve">The interview in which you will verify a client’s identity and capacity </w:t>
      </w:r>
      <w:proofErr w:type="gramStart"/>
      <w:r w:rsidRPr="00D43406">
        <w:rPr>
          <w:rFonts w:cs="Arial"/>
          <w:lang w:val="en-CA" w:bidi="en-CA"/>
        </w:rPr>
        <w:t>in order to</w:t>
      </w:r>
      <w:proofErr w:type="gramEnd"/>
      <w:r w:rsidRPr="00D43406">
        <w:rPr>
          <w:rFonts w:cs="Arial"/>
          <w:lang w:val="en-CA" w:bidi="en-CA"/>
        </w:rPr>
        <w:t xml:space="preserve"> remotely close a technology-based notarial act </w:t>
      </w:r>
      <w:r w:rsidRPr="00D43406">
        <w:rPr>
          <w:rFonts w:cs="Arial"/>
          <w:u w:val="single"/>
          <w:lang w:val="en-CA" w:bidi="en-CA"/>
        </w:rPr>
        <w:t>must</w:t>
      </w:r>
      <w:r w:rsidRPr="00D43406">
        <w:rPr>
          <w:rFonts w:cs="Arial"/>
          <w:lang w:val="en-CA" w:bidi="en-CA"/>
        </w:rPr>
        <w:t xml:space="preserve"> be conducted by videoconference.</w:t>
      </w:r>
    </w:p>
    <w:p w14:paraId="25B67F63" w14:textId="77777777" w:rsidR="00450963" w:rsidRPr="00D43406" w:rsidRDefault="00450963" w:rsidP="0000060F">
      <w:pPr>
        <w:jc w:val="both"/>
        <w:rPr>
          <w:rFonts w:cs="Arial"/>
        </w:rPr>
      </w:pPr>
    </w:p>
    <w:p w14:paraId="6541CE88" w14:textId="77777777" w:rsidR="00280325" w:rsidRPr="00D43406" w:rsidRDefault="004464CA" w:rsidP="0082246B">
      <w:pPr>
        <w:spacing w:after="60"/>
        <w:jc w:val="both"/>
        <w:rPr>
          <w:rFonts w:cs="Arial"/>
        </w:rPr>
      </w:pPr>
      <w:r w:rsidRPr="00D43406">
        <w:rPr>
          <w:rFonts w:cs="Arial"/>
          <w:lang w:val="en-CA" w:bidi="en-CA"/>
        </w:rPr>
        <w:t>Recording the videoconference is prohibited for reasons of confidentiality. Screen captures are not recommended, but if you decide to take one, you must ensure that it is kept in a secure location using one of the applications approved by the Chambre (see Secure exchange of documents).</w:t>
      </w:r>
    </w:p>
    <w:p w14:paraId="289D21E2" w14:textId="77777777" w:rsidR="004464CA" w:rsidRPr="00D43406" w:rsidRDefault="22E49F69" w:rsidP="004A3FB7">
      <w:pPr>
        <w:pStyle w:val="Paragraphedeliste"/>
        <w:numPr>
          <w:ilvl w:val="0"/>
          <w:numId w:val="18"/>
        </w:numPr>
        <w:spacing w:after="60"/>
        <w:ind w:left="714" w:hanging="357"/>
        <w:contextualSpacing w:val="0"/>
        <w:jc w:val="both"/>
      </w:pPr>
      <w:r w:rsidRPr="00D43406">
        <w:rPr>
          <w:lang w:val="en-CA" w:bidi="en-CA"/>
        </w:rPr>
        <w:lastRenderedPageBreak/>
        <w:t xml:space="preserve">Identity verification must be carried out as follows: </w:t>
      </w:r>
      <w:r w:rsidR="004464CA" w:rsidRPr="00D43406">
        <w:rPr>
          <w:rStyle w:val="normaltextrun"/>
          <w:rFonts w:cs="Arial"/>
          <w:lang w:val="en-CA" w:bidi="en-CA"/>
        </w:rPr>
        <w:t>In addition to the items that are normally required, document the circumstances that warrant the use of technological means in your file</w:t>
      </w:r>
      <w:r w:rsidR="00161604" w:rsidRPr="00D43406">
        <w:rPr>
          <w:rStyle w:val="normaltextrun"/>
          <w:rFonts w:cs="Arial"/>
          <w:lang w:val="en-CA" w:bidi="en-CA"/>
        </w:rPr>
        <w:t>.</w:t>
      </w:r>
      <w:r w:rsidR="000179CC" w:rsidRPr="00D43406">
        <w:rPr>
          <w:rStyle w:val="Appelnotedebasdep"/>
          <w:rFonts w:cs="Arial"/>
          <w:lang w:val="en-CA" w:bidi="en-CA"/>
        </w:rPr>
        <w:footnoteReference w:id="7"/>
      </w:r>
    </w:p>
    <w:p w14:paraId="2F2992D9" w14:textId="77777777" w:rsidR="00156B7F" w:rsidRPr="00D43406" w:rsidRDefault="00156B7F" w:rsidP="004A3FB7">
      <w:pPr>
        <w:pStyle w:val="Paragraphedeliste"/>
        <w:numPr>
          <w:ilvl w:val="0"/>
          <w:numId w:val="18"/>
        </w:numPr>
        <w:spacing w:after="60"/>
        <w:ind w:left="714" w:hanging="357"/>
        <w:contextualSpacing w:val="0"/>
        <w:jc w:val="both"/>
        <w:rPr>
          <w:rStyle w:val="eop"/>
          <w:rFonts w:cs="Arial"/>
        </w:rPr>
      </w:pPr>
      <w:r w:rsidRPr="00D43406">
        <w:rPr>
          <w:rStyle w:val="normaltextrun"/>
          <w:rFonts w:cs="Arial"/>
          <w:lang w:val="en-CA" w:bidi="en-CA"/>
        </w:rPr>
        <w:t xml:space="preserve">As a first step, ask the client to send you a copy of two pieces of valid identification, one of which must have a photo. These must be sent </w:t>
      </w:r>
      <w:r w:rsidRPr="00D43406">
        <w:rPr>
          <w:lang w:val="en-CA" w:bidi="en-CA"/>
        </w:rPr>
        <w:t>using one of the applications approved by the Chambre (see Secure exchange of documents)</w:t>
      </w:r>
      <w:r w:rsidR="004464CA" w:rsidRPr="00D43406">
        <w:rPr>
          <w:rStyle w:val="normaltextrun"/>
          <w:rFonts w:cs="Arial"/>
          <w:lang w:val="en-CA" w:bidi="en-CA"/>
        </w:rPr>
        <w:t>. Keep copies in the file as proof of your verification and the validity of the identification documents</w:t>
      </w:r>
      <w:r w:rsidR="004464CA" w:rsidRPr="00D43406">
        <w:rPr>
          <w:rStyle w:val="contextualspellingandgrammarerror"/>
          <w:rFonts w:cs="Arial"/>
          <w:lang w:val="en-CA" w:bidi="en-CA"/>
        </w:rPr>
        <w:t xml:space="preserve"> presented.</w:t>
      </w:r>
      <w:r w:rsidR="004464CA" w:rsidRPr="00D43406">
        <w:rPr>
          <w:rStyle w:val="normaltextrun"/>
          <w:rFonts w:cs="Arial"/>
          <w:lang w:val="en-CA" w:bidi="en-CA"/>
        </w:rPr>
        <w:t xml:space="preserve"> In the current context, it is recommended to require additional identification documents to proceed with your verification, </w:t>
      </w:r>
      <w:proofErr w:type="gramStart"/>
      <w:r w:rsidR="004464CA" w:rsidRPr="00D43406">
        <w:rPr>
          <w:rStyle w:val="normaltextrun"/>
          <w:rFonts w:cs="Arial"/>
          <w:lang w:val="en-CA" w:bidi="en-CA"/>
        </w:rPr>
        <w:t>in particular if</w:t>
      </w:r>
      <w:proofErr w:type="gramEnd"/>
      <w:r w:rsidR="004464CA" w:rsidRPr="00D43406">
        <w:rPr>
          <w:rStyle w:val="normaltextrun"/>
          <w:rFonts w:cs="Arial"/>
          <w:lang w:val="en-CA" w:bidi="en-CA"/>
        </w:rPr>
        <w:t xml:space="preserve"> you are dealing with a new client. </w:t>
      </w:r>
    </w:p>
    <w:p w14:paraId="68F36E10" w14:textId="5A08DEE4" w:rsidR="004464CA" w:rsidRPr="00D43406" w:rsidRDefault="00156B7F" w:rsidP="004A3FB7">
      <w:pPr>
        <w:pStyle w:val="Paragraphedeliste"/>
        <w:numPr>
          <w:ilvl w:val="0"/>
          <w:numId w:val="18"/>
        </w:numPr>
        <w:spacing w:after="60"/>
        <w:ind w:left="714" w:hanging="357"/>
        <w:contextualSpacing w:val="0"/>
        <w:jc w:val="both"/>
      </w:pPr>
      <w:r w:rsidRPr="00D43406">
        <w:rPr>
          <w:rStyle w:val="normaltextrun"/>
          <w:rFonts w:cs="Arial"/>
          <w:lang w:val="en-CA" w:bidi="en-CA"/>
        </w:rPr>
        <w:t>You can also validate a driver’s licence online at:</w:t>
      </w:r>
      <w:hyperlink r:id="rId15" w:tgtFrame="_blank" w:history="1">
        <w:r w:rsidRPr="00D43406">
          <w:rPr>
            <w:rStyle w:val="normaltextrun"/>
            <w:rFonts w:cs="Arial"/>
            <w:color w:val="0000FF"/>
            <w:lang w:val="en-CA" w:bidi="en-CA"/>
          </w:rPr>
          <w:t xml:space="preserve"> </w:t>
        </w:r>
        <w:r w:rsidRPr="00D43406">
          <w:rPr>
            <w:rStyle w:val="normaltextrun"/>
            <w:rFonts w:cs="Arial"/>
            <w:color w:val="0000FF"/>
            <w:u w:val="single"/>
            <w:lang w:val="en-CA" w:bidi="en-CA"/>
          </w:rPr>
          <w:t>https://saaq.gouv.qc.ca/en/online-services/citizens/checking-validity-drivers-licence/</w:t>
        </w:r>
      </w:hyperlink>
      <w:r w:rsidRPr="00D43406">
        <w:rPr>
          <w:rStyle w:val="normaltextrun"/>
          <w:rFonts w:cs="Arial"/>
          <w:color w:val="0000FF"/>
          <w:u w:val="single"/>
          <w:lang w:val="en-CA" w:bidi="en-CA"/>
        </w:rPr>
        <w:t xml:space="preserve"> </w:t>
      </w:r>
      <w:r w:rsidRPr="00D43406">
        <w:rPr>
          <w:rStyle w:val="eop"/>
          <w:rFonts w:cs="Arial"/>
          <w:lang w:val="en-CA" w:bidi="en-CA"/>
        </w:rPr>
        <w:t> </w:t>
      </w:r>
    </w:p>
    <w:p w14:paraId="5DD256D8" w14:textId="77777777" w:rsidR="004464CA" w:rsidRPr="00D43406" w:rsidRDefault="00156B7F" w:rsidP="004A3FB7">
      <w:pPr>
        <w:pStyle w:val="Paragraphedeliste"/>
        <w:numPr>
          <w:ilvl w:val="0"/>
          <w:numId w:val="18"/>
        </w:numPr>
        <w:spacing w:after="60"/>
        <w:ind w:left="714" w:hanging="357"/>
        <w:contextualSpacing w:val="0"/>
        <w:jc w:val="both"/>
      </w:pPr>
      <w:r w:rsidRPr="00D43406">
        <w:rPr>
          <w:rStyle w:val="normaltextrun"/>
          <w:rFonts w:cs="Arial"/>
          <w:lang w:val="en-CA" w:bidi="en-CA"/>
        </w:rPr>
        <w:t xml:space="preserve">During the interview, ask the client to present the same pieces of identification. Compare the pieces of identification against those previously sent to you. Pay special attention to the optically variable feature, colour-shifting </w:t>
      </w:r>
      <w:proofErr w:type="gramStart"/>
      <w:r w:rsidRPr="00D43406">
        <w:rPr>
          <w:rStyle w:val="normaltextrun"/>
          <w:rFonts w:cs="Arial"/>
          <w:lang w:val="en-CA" w:bidi="en-CA"/>
        </w:rPr>
        <w:t>ink</w:t>
      </w:r>
      <w:proofErr w:type="gramEnd"/>
      <w:r w:rsidRPr="00D43406">
        <w:rPr>
          <w:rStyle w:val="normaltextrun"/>
          <w:rFonts w:cs="Arial"/>
          <w:lang w:val="en-CA" w:bidi="en-CA"/>
        </w:rPr>
        <w:t xml:space="preserve"> or hologram on the identification that you can see in the camera by asking the client to tilt it under the light. </w:t>
      </w:r>
    </w:p>
    <w:p w14:paraId="695A800C" w14:textId="77777777" w:rsidR="004464CA" w:rsidRPr="00D43406" w:rsidRDefault="004464CA" w:rsidP="004A3FB7">
      <w:pPr>
        <w:pStyle w:val="Paragraphedeliste"/>
        <w:numPr>
          <w:ilvl w:val="0"/>
          <w:numId w:val="18"/>
        </w:numPr>
        <w:ind w:left="714" w:hanging="357"/>
        <w:contextualSpacing w:val="0"/>
        <w:jc w:val="both"/>
      </w:pPr>
      <w:r w:rsidRPr="00D43406">
        <w:rPr>
          <w:rStyle w:val="normaltextrun"/>
          <w:rFonts w:cs="Arial"/>
          <w:lang w:val="en-CA" w:bidi="en-CA"/>
        </w:rPr>
        <w:t xml:space="preserve">Document the validation made for the pieces of identification in the file. </w:t>
      </w:r>
    </w:p>
    <w:p w14:paraId="4FEF358F" w14:textId="77777777" w:rsidR="0082246B" w:rsidRPr="00D43406" w:rsidRDefault="0082246B" w:rsidP="0082246B">
      <w:pPr>
        <w:rPr>
          <w:rStyle w:val="normaltextrun"/>
          <w:rFonts w:cs="Arial"/>
        </w:rPr>
      </w:pPr>
    </w:p>
    <w:p w14:paraId="26E689B0" w14:textId="77777777" w:rsidR="004464CA" w:rsidRPr="00D43406" w:rsidRDefault="004464CA" w:rsidP="004464CA">
      <w:pPr>
        <w:pStyle w:val="paragraph"/>
        <w:spacing w:before="0" w:beforeAutospacing="0" w:after="120" w:afterAutospacing="0"/>
        <w:jc w:val="both"/>
        <w:textAlignment w:val="baseline"/>
        <w:rPr>
          <w:rFonts w:ascii="&amp;quot" w:hAnsi="&amp;quot"/>
          <w:sz w:val="18"/>
          <w:szCs w:val="18"/>
        </w:rPr>
      </w:pPr>
      <w:r w:rsidRPr="00D43406">
        <w:rPr>
          <w:rStyle w:val="normaltextrun"/>
          <w:rFonts w:ascii="Arial" w:eastAsia="Arial" w:hAnsi="Arial" w:cs="Arial"/>
          <w:sz w:val="22"/>
          <w:szCs w:val="22"/>
          <w:lang w:val="en-CA" w:bidi="en-CA"/>
        </w:rPr>
        <w:t>It is up to you to decide whether these verifications are satisfactory or not. You may use any additional means that you deem necessary to satisfy your obligation to verify the client’s identity and capacity.</w:t>
      </w:r>
      <w:r w:rsidRPr="00D43406">
        <w:rPr>
          <w:rStyle w:val="eop"/>
          <w:lang w:val="en-CA" w:bidi="en-CA"/>
        </w:rPr>
        <w:t>  </w:t>
      </w:r>
    </w:p>
    <w:p w14:paraId="753CFD80" w14:textId="77777777" w:rsidR="4016DA27" w:rsidRPr="00D43406" w:rsidRDefault="0027583A" w:rsidP="00A775B9">
      <w:pPr>
        <w:jc w:val="both"/>
        <w:rPr>
          <w:rFonts w:cs="Arial"/>
        </w:rPr>
      </w:pPr>
      <w:r w:rsidRPr="00D43406">
        <w:rPr>
          <w:rFonts w:cs="Arial"/>
          <w:lang w:val="en-CA" w:bidi="en-CA"/>
        </w:rPr>
        <w:t>Verify the client’s capacity by the usual means.</w:t>
      </w:r>
    </w:p>
    <w:p w14:paraId="3FD60C2A" w14:textId="77777777" w:rsidR="0027583A" w:rsidRPr="00D43406" w:rsidRDefault="0027583A" w:rsidP="003C66B4"/>
    <w:p w14:paraId="119D7A0F" w14:textId="77777777" w:rsidR="112EE3DD" w:rsidRPr="00D43406" w:rsidRDefault="112EE3DD" w:rsidP="004A3FB7">
      <w:pPr>
        <w:pStyle w:val="Titre3"/>
        <w:numPr>
          <w:ilvl w:val="2"/>
          <w:numId w:val="32"/>
        </w:numPr>
      </w:pPr>
      <w:r w:rsidRPr="00D43406">
        <w:rPr>
          <w:lang w:val="en-CA" w:bidi="en-CA"/>
        </w:rPr>
        <w:t>Verifications to make at the beginning of a videoconference</w:t>
      </w:r>
    </w:p>
    <w:p w14:paraId="616039E9" w14:textId="77777777" w:rsidR="112EE3DD" w:rsidRPr="00D43406" w:rsidRDefault="112EE3DD" w:rsidP="007B1DE7">
      <w:pPr>
        <w:spacing w:after="60"/>
        <w:jc w:val="both"/>
        <w:rPr>
          <w:rFonts w:cs="Arial"/>
        </w:rPr>
      </w:pPr>
      <w:r w:rsidRPr="00D43406">
        <w:rPr>
          <w:rFonts w:cs="Arial"/>
          <w:lang w:val="en-CA" w:bidi="en-CA"/>
        </w:rPr>
        <w:t>At the beginning of a videoconference, you must ensure that you take the following precautions:</w:t>
      </w:r>
    </w:p>
    <w:p w14:paraId="439A7CC8" w14:textId="77777777" w:rsidR="0A3143EA" w:rsidRPr="00D43406" w:rsidRDefault="0A3143EA" w:rsidP="007B1DE7">
      <w:pPr>
        <w:pStyle w:val="Paragraphedeliste"/>
        <w:numPr>
          <w:ilvl w:val="0"/>
          <w:numId w:val="19"/>
        </w:numPr>
        <w:spacing w:after="60"/>
        <w:contextualSpacing w:val="0"/>
        <w:jc w:val="both"/>
      </w:pPr>
      <w:r w:rsidRPr="00D43406">
        <w:rPr>
          <w:lang w:val="en-CA" w:bidi="en-CA"/>
        </w:rPr>
        <w:t>Your computer must be in a location that guarantees that the videoconference will be confidential.</w:t>
      </w:r>
    </w:p>
    <w:p w14:paraId="18B1D608" w14:textId="77777777" w:rsidR="6E64C6F2" w:rsidRPr="00D43406" w:rsidRDefault="6E64C6F2" w:rsidP="007B1DE7">
      <w:pPr>
        <w:pStyle w:val="Paragraphedeliste"/>
        <w:numPr>
          <w:ilvl w:val="0"/>
          <w:numId w:val="19"/>
        </w:numPr>
        <w:spacing w:after="60"/>
        <w:contextualSpacing w:val="0"/>
        <w:jc w:val="both"/>
      </w:pPr>
      <w:r w:rsidRPr="00D43406">
        <w:rPr>
          <w:lang w:val="en-CA" w:bidi="en-CA"/>
        </w:rPr>
        <w:t>Open all documents and tools needed to remotely close the technology-based notarial act on your computer. Doing so will make it possible to quickly share your screen during a videoconference.</w:t>
      </w:r>
    </w:p>
    <w:p w14:paraId="796CAE6B" w14:textId="77777777" w:rsidR="5591B3B7" w:rsidRPr="00D43406" w:rsidRDefault="5591B3B7" w:rsidP="007B1DE7">
      <w:pPr>
        <w:pStyle w:val="Paragraphedeliste"/>
        <w:numPr>
          <w:ilvl w:val="0"/>
          <w:numId w:val="19"/>
        </w:numPr>
        <w:spacing w:after="60"/>
        <w:contextualSpacing w:val="0"/>
        <w:jc w:val="both"/>
      </w:pPr>
      <w:r w:rsidRPr="00D43406">
        <w:rPr>
          <w:lang w:val="en-CA" w:bidi="en-CA"/>
        </w:rPr>
        <w:t xml:space="preserve">Close all documents and tools that you don’t need to remotely close the technology-based notarial act on your computer </w:t>
      </w:r>
      <w:proofErr w:type="gramStart"/>
      <w:r w:rsidRPr="00D43406">
        <w:rPr>
          <w:lang w:val="en-CA" w:bidi="en-CA"/>
        </w:rPr>
        <w:t>in order to</w:t>
      </w:r>
      <w:proofErr w:type="gramEnd"/>
      <w:r w:rsidRPr="00D43406">
        <w:rPr>
          <w:lang w:val="en-CA" w:bidi="en-CA"/>
        </w:rPr>
        <w:t xml:space="preserve"> avoid involuntary disclosures of personal or confidential information or of information covered by professional secrecy.</w:t>
      </w:r>
    </w:p>
    <w:p w14:paraId="596C43F1" w14:textId="77777777" w:rsidR="00E62D20" w:rsidRPr="00D43406" w:rsidRDefault="35986719" w:rsidP="007B1DE7">
      <w:pPr>
        <w:pStyle w:val="Paragraphedeliste"/>
        <w:numPr>
          <w:ilvl w:val="0"/>
          <w:numId w:val="19"/>
        </w:numPr>
        <w:spacing w:after="60"/>
        <w:contextualSpacing w:val="0"/>
        <w:jc w:val="both"/>
      </w:pPr>
      <w:r w:rsidRPr="00D43406">
        <w:rPr>
          <w:lang w:val="en-CA" w:bidi="en-CA"/>
        </w:rPr>
        <w:t xml:space="preserve">Each participant must activate the microphone, </w:t>
      </w:r>
      <w:proofErr w:type="gramStart"/>
      <w:r w:rsidRPr="00D43406">
        <w:rPr>
          <w:lang w:val="en-CA" w:bidi="en-CA"/>
        </w:rPr>
        <w:t>speakers</w:t>
      </w:r>
      <w:proofErr w:type="gramEnd"/>
      <w:r w:rsidRPr="00D43406">
        <w:rPr>
          <w:lang w:val="en-CA" w:bidi="en-CA"/>
        </w:rPr>
        <w:t xml:space="preserve"> and camera on his or her device. Ensure that each participant sees and hears all the parties involved.</w:t>
      </w:r>
    </w:p>
    <w:p w14:paraId="2977652B" w14:textId="77777777" w:rsidR="005D3FB9" w:rsidRPr="00D43406" w:rsidRDefault="270740EA" w:rsidP="007B1DE7">
      <w:pPr>
        <w:pStyle w:val="Paragraphedeliste"/>
        <w:numPr>
          <w:ilvl w:val="0"/>
          <w:numId w:val="19"/>
        </w:numPr>
        <w:spacing w:after="60"/>
        <w:contextualSpacing w:val="0"/>
        <w:jc w:val="both"/>
      </w:pPr>
      <w:r w:rsidRPr="00D43406">
        <w:rPr>
          <w:lang w:val="en-CA" w:bidi="en-CA"/>
        </w:rPr>
        <w:t>The videoconference must be conducted in complete confidentiality. First, ask your client if he or she is alone in the room, and instruct him or her to scan the room with his or her camera so that you can corroborate this statement. The client may wish to be accompanied, especially if he or she is insecure about the use of technology. If the client is accompanied, obtain his or her consent to proceed in the presence of other persons. It goes without saying that you are in control of the session—do not hesitate to ask anyone to leave the room if you deem it necessary.</w:t>
      </w:r>
    </w:p>
    <w:p w14:paraId="6470FCAF" w14:textId="77777777" w:rsidR="00797324" w:rsidRPr="00D43406" w:rsidRDefault="00B34A95" w:rsidP="007B1DE7">
      <w:pPr>
        <w:pStyle w:val="Paragraphedeliste"/>
        <w:numPr>
          <w:ilvl w:val="0"/>
          <w:numId w:val="19"/>
        </w:numPr>
        <w:spacing w:after="60"/>
        <w:contextualSpacing w:val="0"/>
        <w:jc w:val="both"/>
      </w:pPr>
      <w:r w:rsidRPr="00D43406">
        <w:rPr>
          <w:lang w:val="en-CA" w:bidi="en-CA"/>
        </w:rPr>
        <w:t>The use of a headset can help to ensure that the videoconference takes place in complete confidentiality.</w:t>
      </w:r>
    </w:p>
    <w:p w14:paraId="5D9AAC26" w14:textId="77777777" w:rsidR="112EE3DD" w:rsidRPr="00D43406" w:rsidRDefault="112EE3DD" w:rsidP="007B1DE7">
      <w:pPr>
        <w:pStyle w:val="Paragraphedeliste"/>
        <w:numPr>
          <w:ilvl w:val="0"/>
          <w:numId w:val="19"/>
        </w:numPr>
        <w:ind w:left="714" w:hanging="357"/>
        <w:contextualSpacing w:val="0"/>
        <w:jc w:val="both"/>
      </w:pPr>
      <w:r w:rsidRPr="00D43406">
        <w:rPr>
          <w:lang w:val="en-CA" w:bidi="en-CA"/>
        </w:rPr>
        <w:t>In the case of a videoconference for the purpose of signing a will, determine whether the testator wishes that his or her witness be present for its reading or only for its closing.</w:t>
      </w:r>
    </w:p>
    <w:p w14:paraId="11CB2133" w14:textId="77777777" w:rsidR="003C66B4" w:rsidRPr="00D43406" w:rsidRDefault="003C66B4" w:rsidP="003C66B4"/>
    <w:p w14:paraId="38C54A84" w14:textId="77777777" w:rsidR="002621F3" w:rsidRPr="00D43406" w:rsidRDefault="002621F3" w:rsidP="004A3FB7">
      <w:pPr>
        <w:pStyle w:val="Titre3"/>
        <w:numPr>
          <w:ilvl w:val="2"/>
          <w:numId w:val="32"/>
        </w:numPr>
      </w:pPr>
      <w:r w:rsidRPr="00D43406">
        <w:rPr>
          <w:lang w:val="en-CA" w:bidi="en-CA"/>
        </w:rPr>
        <w:lastRenderedPageBreak/>
        <w:t xml:space="preserve">During the reading and closure of the act </w:t>
      </w:r>
    </w:p>
    <w:p w14:paraId="03C86B25" w14:textId="77777777" w:rsidR="009A0FD6" w:rsidRPr="00D43406" w:rsidRDefault="002621F3" w:rsidP="007B1D21">
      <w:pPr>
        <w:pStyle w:val="Paragraphedeliste"/>
        <w:numPr>
          <w:ilvl w:val="0"/>
          <w:numId w:val="20"/>
        </w:numPr>
        <w:spacing w:after="60"/>
        <w:ind w:hanging="426"/>
        <w:contextualSpacing w:val="0"/>
        <w:jc w:val="both"/>
      </w:pPr>
      <w:r w:rsidRPr="00D43406">
        <w:rPr>
          <w:lang w:val="en-CA" w:bidi="en-CA"/>
        </w:rPr>
        <w:t xml:space="preserve">Conduct the signature interview videoconference according to the above instructions. </w:t>
      </w:r>
    </w:p>
    <w:p w14:paraId="3AC31EF7" w14:textId="77777777" w:rsidR="002621F3" w:rsidRPr="00D43406" w:rsidRDefault="002621F3" w:rsidP="007B1D21">
      <w:pPr>
        <w:pStyle w:val="Paragraphedeliste"/>
        <w:spacing w:after="60"/>
        <w:contextualSpacing w:val="0"/>
        <w:jc w:val="both"/>
      </w:pPr>
      <w:r w:rsidRPr="00D43406">
        <w:rPr>
          <w:b/>
          <w:color w:val="034EA9"/>
          <w:lang w:val="en-CA" w:bidi="en-CA"/>
        </w:rPr>
        <w:t>Reminder</w:t>
      </w:r>
      <w:r w:rsidRPr="00D43406">
        <w:rPr>
          <w:color w:val="034EA9"/>
          <w:lang w:val="en-CA" w:bidi="en-CA"/>
        </w:rPr>
        <w:t xml:space="preserve">: </w:t>
      </w:r>
      <w:r w:rsidRPr="00D43406">
        <w:rPr>
          <w:lang w:val="en-CA" w:bidi="en-CA"/>
        </w:rPr>
        <w:t>Both the signatories and the notary must be able to see the act. You can ensure that the signatories see it either by sharing your screen or sending them the act beforehand by a secure means.</w:t>
      </w:r>
    </w:p>
    <w:p w14:paraId="6A87D03B" w14:textId="77777777" w:rsidR="002621F3" w:rsidRPr="00D43406" w:rsidRDefault="002621F3" w:rsidP="007B1D21">
      <w:pPr>
        <w:pStyle w:val="Paragraphedeliste"/>
        <w:numPr>
          <w:ilvl w:val="0"/>
          <w:numId w:val="20"/>
        </w:numPr>
        <w:spacing w:after="60"/>
        <w:ind w:hanging="426"/>
        <w:contextualSpacing w:val="0"/>
        <w:jc w:val="both"/>
      </w:pPr>
      <w:r w:rsidRPr="00D43406">
        <w:rPr>
          <w:lang w:val="en-CA" w:bidi="en-CA"/>
        </w:rPr>
        <w:t xml:space="preserve">Start the signature step in </w:t>
      </w:r>
      <w:proofErr w:type="spellStart"/>
      <w:r w:rsidRPr="00D43406">
        <w:rPr>
          <w:lang w:val="en-CA" w:bidi="en-CA"/>
        </w:rPr>
        <w:t>ConsignO</w:t>
      </w:r>
      <w:proofErr w:type="spellEnd"/>
      <w:r w:rsidRPr="00D43406">
        <w:rPr>
          <w:lang w:val="en-CA" w:bidi="en-CA"/>
        </w:rPr>
        <w:t xml:space="preserve"> Cloud-CNQ.</w:t>
      </w:r>
    </w:p>
    <w:p w14:paraId="774C53DA" w14:textId="77777777" w:rsidR="002621F3" w:rsidRPr="00D43406" w:rsidRDefault="002621F3" w:rsidP="000F64CB">
      <w:pPr>
        <w:pStyle w:val="Paragraphedeliste"/>
        <w:numPr>
          <w:ilvl w:val="0"/>
          <w:numId w:val="20"/>
        </w:numPr>
        <w:spacing w:after="60"/>
        <w:ind w:hanging="425"/>
        <w:contextualSpacing w:val="0"/>
        <w:jc w:val="both"/>
      </w:pPr>
      <w:r w:rsidRPr="00D43406">
        <w:rPr>
          <w:lang w:val="en-CA" w:bidi="en-CA"/>
        </w:rPr>
        <w:t xml:space="preserve">Proceed with the signature step: Each signatory accesses </w:t>
      </w:r>
      <w:proofErr w:type="spellStart"/>
      <w:r w:rsidRPr="00D43406">
        <w:rPr>
          <w:lang w:val="en-CA" w:bidi="en-CA"/>
        </w:rPr>
        <w:t>ConsignO</w:t>
      </w:r>
      <w:proofErr w:type="spellEnd"/>
      <w:r w:rsidRPr="00D43406">
        <w:rPr>
          <w:lang w:val="en-CA" w:bidi="en-CA"/>
        </w:rPr>
        <w:t xml:space="preserve"> Cloud CNQ and applies his or her electronic signature. </w:t>
      </w:r>
      <w:r w:rsidRPr="00D43406">
        <w:rPr>
          <w:b/>
          <w:u w:val="single"/>
          <w:lang w:val="en-CA" w:bidi="en-CA"/>
        </w:rPr>
        <w:t>You must see the signatory take the necessary steps to affix his or her electronic signature to the remotely executed technology-based notarial act.</w:t>
      </w:r>
    </w:p>
    <w:p w14:paraId="4639CC07" w14:textId="77777777" w:rsidR="002621F3" w:rsidRPr="00D43406" w:rsidRDefault="003C66B4" w:rsidP="007B1D21">
      <w:pPr>
        <w:spacing w:after="60"/>
        <w:ind w:left="720"/>
        <w:jc w:val="both"/>
        <w:rPr>
          <w:rFonts w:cs="Arial"/>
        </w:rPr>
      </w:pPr>
      <w:r w:rsidRPr="00D43406">
        <w:rPr>
          <w:rFonts w:cs="Arial"/>
          <w:b/>
          <w:color w:val="034EA9"/>
          <w:lang w:val="en-CA" w:bidi="en-CA"/>
        </w:rPr>
        <w:t>Note</w:t>
      </w:r>
      <w:r w:rsidRPr="00D43406">
        <w:rPr>
          <w:rFonts w:cs="Arial"/>
          <w:lang w:val="en-CA" w:bidi="en-CA"/>
        </w:rPr>
        <w:t xml:space="preserve">: Remember to include the witness in the videoconference if he or she was not initially present, so that he or she can see the client sign the technology-based notarial act and sign it in turn. </w:t>
      </w:r>
    </w:p>
    <w:p w14:paraId="32550FDF" w14:textId="4EFAC03D" w:rsidR="002621F3" w:rsidRPr="00D43406" w:rsidRDefault="002621F3" w:rsidP="0030608B">
      <w:pPr>
        <w:pStyle w:val="Paragraphedeliste"/>
        <w:numPr>
          <w:ilvl w:val="0"/>
          <w:numId w:val="20"/>
        </w:numPr>
        <w:spacing w:after="60"/>
        <w:ind w:hanging="426"/>
        <w:contextualSpacing w:val="0"/>
        <w:jc w:val="both"/>
      </w:pPr>
      <w:r w:rsidRPr="00D43406">
        <w:rPr>
          <w:lang w:val="en-CA" w:bidi="en-CA"/>
        </w:rPr>
        <w:t xml:space="preserve">Apply your official digital signature in </w:t>
      </w:r>
      <w:proofErr w:type="spellStart"/>
      <w:r w:rsidRPr="00D43406">
        <w:rPr>
          <w:lang w:val="en-CA" w:bidi="en-CA"/>
        </w:rPr>
        <w:t>ConsignO</w:t>
      </w:r>
      <w:proofErr w:type="spellEnd"/>
      <w:r w:rsidRPr="00D43406">
        <w:rPr>
          <w:lang w:val="en-CA" w:bidi="en-CA"/>
        </w:rPr>
        <w:t xml:space="preserve"> Cloud-CNQ</w:t>
      </w:r>
      <w:r w:rsidR="00206560" w:rsidRPr="00D43406">
        <w:rPr>
          <w:lang w:val="en-CA" w:bidi="en-CA"/>
        </w:rPr>
        <w:t xml:space="preserve"> after the last signatory, preferably in his or her presence, so that he or she may see you perform this official act</w:t>
      </w:r>
      <w:r w:rsidRPr="00D43406">
        <w:rPr>
          <w:lang w:val="en-CA" w:bidi="en-CA"/>
        </w:rPr>
        <w:t>.</w:t>
      </w:r>
    </w:p>
    <w:p w14:paraId="044EA400" w14:textId="77777777" w:rsidR="002621F3" w:rsidRPr="00D43406" w:rsidRDefault="002621F3" w:rsidP="0030608B">
      <w:pPr>
        <w:pStyle w:val="Paragraphedeliste"/>
        <w:contextualSpacing w:val="0"/>
        <w:jc w:val="both"/>
        <w:rPr>
          <w:rFonts w:cs="Arial"/>
        </w:rPr>
      </w:pPr>
      <w:r w:rsidRPr="00D43406">
        <w:rPr>
          <w:rFonts w:cs="Arial"/>
          <w:b/>
          <w:color w:val="034EA9"/>
          <w:lang w:val="en-CA" w:bidi="en-CA"/>
        </w:rPr>
        <w:t>Note</w:t>
      </w:r>
      <w:r w:rsidRPr="00D43406">
        <w:rPr>
          <w:rFonts w:cs="Arial"/>
          <w:color w:val="034EA9"/>
          <w:lang w:val="en-CA" w:bidi="en-CA"/>
        </w:rPr>
        <w:t>:</w:t>
      </w:r>
      <w:r w:rsidRPr="00D43406">
        <w:rPr>
          <w:rFonts w:cs="Arial"/>
          <w:lang w:val="en-CA" w:bidi="en-CA"/>
        </w:rPr>
        <w:t xml:space="preserve"> In accordance with N-3 section 98, your seal must not be affixed to the technology-based notarial act.</w:t>
      </w:r>
    </w:p>
    <w:p w14:paraId="57F63A23" w14:textId="77777777" w:rsidR="002621F3" w:rsidRPr="00D43406" w:rsidRDefault="002621F3" w:rsidP="00575B5F"/>
    <w:p w14:paraId="1C213C04" w14:textId="77777777" w:rsidR="006972F3" w:rsidRPr="00D43406" w:rsidRDefault="0043579C" w:rsidP="007E565D">
      <w:pPr>
        <w:pStyle w:val="Titre1"/>
      </w:pPr>
      <w:bookmarkStart w:id="7" w:name="_Signature_et_clôture"/>
      <w:bookmarkStart w:id="8" w:name="_Toc50568927"/>
      <w:bookmarkEnd w:id="7"/>
      <w:r w:rsidRPr="00D43406">
        <w:rPr>
          <w:lang w:val="en-CA" w:bidi="en-CA"/>
        </w:rPr>
        <w:t xml:space="preserve">Signature and closing of a technology-based notarial act with </w:t>
      </w:r>
      <w:proofErr w:type="spellStart"/>
      <w:r w:rsidRPr="00D43406">
        <w:rPr>
          <w:lang w:val="en-CA" w:bidi="en-CA"/>
        </w:rPr>
        <w:t>ConsignO</w:t>
      </w:r>
      <w:proofErr w:type="spellEnd"/>
      <w:r w:rsidRPr="00D43406">
        <w:rPr>
          <w:lang w:val="en-CA" w:bidi="en-CA"/>
        </w:rPr>
        <w:t xml:space="preserve"> Cloud-CNQ</w:t>
      </w:r>
      <w:bookmarkEnd w:id="8"/>
    </w:p>
    <w:p w14:paraId="42081D20" w14:textId="77777777" w:rsidR="00E00D52" w:rsidRPr="00D43406" w:rsidRDefault="003C7118" w:rsidP="004A3FB7">
      <w:pPr>
        <w:pStyle w:val="Titre2"/>
        <w:numPr>
          <w:ilvl w:val="1"/>
          <w:numId w:val="32"/>
        </w:numPr>
        <w:rPr>
          <w:rFonts w:hint="eastAsia"/>
        </w:rPr>
      </w:pPr>
      <w:r w:rsidRPr="00D43406">
        <w:rPr>
          <w:lang w:val="en-CA" w:bidi="en-CA"/>
        </w:rPr>
        <w:t xml:space="preserve">Registration on the </w:t>
      </w:r>
      <w:proofErr w:type="spellStart"/>
      <w:r w:rsidRPr="00D43406">
        <w:rPr>
          <w:lang w:val="en-CA" w:bidi="en-CA"/>
        </w:rPr>
        <w:t>ConsignO</w:t>
      </w:r>
      <w:proofErr w:type="spellEnd"/>
      <w:r w:rsidRPr="00D43406">
        <w:rPr>
          <w:lang w:val="en-CA" w:bidi="en-CA"/>
        </w:rPr>
        <w:t xml:space="preserve"> Cloud-CNQ platform</w:t>
      </w:r>
    </w:p>
    <w:p w14:paraId="4C522CE4" w14:textId="77777777" w:rsidR="00A42BA9" w:rsidRPr="00D43406" w:rsidRDefault="005F1798" w:rsidP="00575B5F">
      <w:pPr>
        <w:pStyle w:val="Paragraphedeliste"/>
        <w:ind w:left="0"/>
        <w:contextualSpacing w:val="0"/>
        <w:jc w:val="both"/>
        <w:rPr>
          <w:rFonts w:cs="Arial"/>
        </w:rPr>
      </w:pPr>
      <w:r w:rsidRPr="00D43406">
        <w:rPr>
          <w:rFonts w:cs="Arial"/>
          <w:lang w:val="en-CA" w:bidi="en-CA"/>
        </w:rPr>
        <w:t xml:space="preserve">Before you can proceed with the signing of a technology-based notarial act, you must be registered on the </w:t>
      </w:r>
      <w:proofErr w:type="spellStart"/>
      <w:r w:rsidRPr="00D43406">
        <w:rPr>
          <w:rFonts w:cs="Arial"/>
          <w:lang w:val="en-CA" w:bidi="en-CA"/>
        </w:rPr>
        <w:t>Notarius</w:t>
      </w:r>
      <w:proofErr w:type="spellEnd"/>
      <w:r w:rsidRPr="00D43406">
        <w:rPr>
          <w:rFonts w:cs="Arial"/>
          <w:lang w:val="en-CA" w:bidi="en-CA"/>
        </w:rPr>
        <w:t xml:space="preserve"> </w:t>
      </w:r>
      <w:proofErr w:type="spellStart"/>
      <w:r w:rsidRPr="00D43406">
        <w:rPr>
          <w:rFonts w:cs="Arial"/>
          <w:lang w:val="en-CA" w:bidi="en-CA"/>
        </w:rPr>
        <w:t>ConsignO</w:t>
      </w:r>
      <w:proofErr w:type="spellEnd"/>
      <w:r w:rsidRPr="00D43406">
        <w:rPr>
          <w:rFonts w:cs="Arial"/>
          <w:lang w:val="en-CA" w:bidi="en-CA"/>
        </w:rPr>
        <w:t xml:space="preserve"> Cloud-CNQ platform, </w:t>
      </w:r>
      <w:r w:rsidRPr="00D43406">
        <w:rPr>
          <w:rFonts w:cs="Arial"/>
          <w:b/>
          <w:lang w:val="en-CA" w:bidi="en-CA"/>
        </w:rPr>
        <w:t>developed specifically to meet the special requirements relative to technology-based notarial acts</w:t>
      </w:r>
      <w:r w:rsidRPr="00D43406">
        <w:rPr>
          <w:rFonts w:cs="Arial"/>
          <w:lang w:val="en-CA" w:bidi="en-CA"/>
        </w:rPr>
        <w:t xml:space="preserve">. </w:t>
      </w:r>
      <w:r w:rsidRPr="00D43406">
        <w:rPr>
          <w:rFonts w:cs="Arial"/>
          <w:u w:val="single"/>
          <w:lang w:val="en-CA" w:bidi="en-CA"/>
        </w:rPr>
        <w:t xml:space="preserve">In other words, to execute a technology-based notarial act, you cannot use another </w:t>
      </w:r>
      <w:proofErr w:type="spellStart"/>
      <w:r w:rsidRPr="00D43406">
        <w:rPr>
          <w:rFonts w:cs="Arial"/>
          <w:u w:val="single"/>
          <w:lang w:val="en-CA" w:bidi="en-CA"/>
        </w:rPr>
        <w:t>ConsignO</w:t>
      </w:r>
      <w:proofErr w:type="spellEnd"/>
      <w:r w:rsidRPr="00D43406">
        <w:rPr>
          <w:rFonts w:cs="Arial"/>
          <w:u w:val="single"/>
          <w:lang w:val="en-CA" w:bidi="en-CA"/>
        </w:rPr>
        <w:t xml:space="preserve"> Cloud account created previously</w:t>
      </w:r>
      <w:r w:rsidRPr="00D43406">
        <w:rPr>
          <w:rFonts w:cs="Arial"/>
          <w:lang w:val="en-CA" w:bidi="en-CA"/>
        </w:rPr>
        <w:t>.</w:t>
      </w:r>
    </w:p>
    <w:p w14:paraId="0790FF9F" w14:textId="77777777" w:rsidR="00186EB9" w:rsidRPr="00D43406" w:rsidRDefault="00186EB9" w:rsidP="00631AFD">
      <w:pPr>
        <w:pStyle w:val="Paragraphedeliste"/>
        <w:ind w:left="0"/>
        <w:contextualSpacing w:val="0"/>
        <w:jc w:val="both"/>
        <w:rPr>
          <w:rFonts w:cs="Arial"/>
        </w:rPr>
      </w:pPr>
    </w:p>
    <w:p w14:paraId="60AB339A" w14:textId="77777777" w:rsidR="0077596E" w:rsidRPr="00D43406" w:rsidRDefault="004464CA" w:rsidP="004A3FB7">
      <w:pPr>
        <w:pStyle w:val="Titre2"/>
        <w:numPr>
          <w:ilvl w:val="1"/>
          <w:numId w:val="32"/>
        </w:numPr>
        <w:rPr>
          <w:rFonts w:hint="eastAsia"/>
        </w:rPr>
      </w:pPr>
      <w:r w:rsidRPr="00D43406">
        <w:rPr>
          <w:lang w:val="en-CA" w:bidi="en-CA"/>
        </w:rPr>
        <w:t xml:space="preserve">Prepare the technology-based notarial act and upload it to </w:t>
      </w:r>
      <w:proofErr w:type="spellStart"/>
      <w:r w:rsidRPr="00D43406">
        <w:rPr>
          <w:lang w:val="en-CA" w:bidi="en-CA"/>
        </w:rPr>
        <w:t>ConsignO</w:t>
      </w:r>
      <w:proofErr w:type="spellEnd"/>
      <w:r w:rsidRPr="00D43406">
        <w:rPr>
          <w:lang w:val="en-CA" w:bidi="en-CA"/>
        </w:rPr>
        <w:t xml:space="preserve"> Cloud-CNQ</w:t>
      </w:r>
    </w:p>
    <w:p w14:paraId="22E787AB" w14:textId="77777777" w:rsidR="00ED2836" w:rsidRPr="00D43406" w:rsidRDefault="00ED2836" w:rsidP="003524D3">
      <w:pPr>
        <w:pStyle w:val="Paragraphedeliste"/>
        <w:numPr>
          <w:ilvl w:val="0"/>
          <w:numId w:val="4"/>
        </w:numPr>
        <w:spacing w:after="60"/>
        <w:ind w:left="426" w:hanging="357"/>
        <w:contextualSpacing w:val="0"/>
        <w:jc w:val="both"/>
        <w:rPr>
          <w:rFonts w:cs="Arial"/>
        </w:rPr>
      </w:pPr>
      <w:r w:rsidRPr="00D43406">
        <w:rPr>
          <w:rFonts w:cs="Arial"/>
          <w:lang w:val="en-CA" w:bidi="en-CA"/>
        </w:rPr>
        <w:t xml:space="preserve">Complete the final version of the act in </w:t>
      </w:r>
      <w:r w:rsidRPr="00D43406">
        <w:rPr>
          <w:rFonts w:cs="Arial"/>
          <w:b/>
          <w:lang w:val="en-CA" w:bidi="en-CA"/>
        </w:rPr>
        <w:t>Word</w:t>
      </w:r>
      <w:r w:rsidRPr="00D43406">
        <w:rPr>
          <w:rFonts w:cs="Arial"/>
          <w:lang w:val="en-CA" w:bidi="en-CA"/>
        </w:rPr>
        <w:t xml:space="preserve"> format as follows: </w:t>
      </w:r>
    </w:p>
    <w:p w14:paraId="274C741A" w14:textId="77777777" w:rsidR="00ED2836" w:rsidRPr="00D43406" w:rsidRDefault="00ED2836" w:rsidP="003524D3">
      <w:pPr>
        <w:pStyle w:val="Paragraphedeliste"/>
        <w:numPr>
          <w:ilvl w:val="1"/>
          <w:numId w:val="4"/>
        </w:numPr>
        <w:spacing w:after="60"/>
        <w:ind w:left="709" w:hanging="283"/>
        <w:contextualSpacing w:val="0"/>
        <w:jc w:val="both"/>
        <w:rPr>
          <w:rFonts w:cs="Arial"/>
        </w:rPr>
      </w:pPr>
      <w:r w:rsidRPr="00D43406">
        <w:rPr>
          <w:rFonts w:cs="Arial"/>
          <w:lang w:val="en-CA" w:bidi="en-CA"/>
        </w:rPr>
        <w:t xml:space="preserve">Do not indicate the date at the beginning of the act or the minute number. You will enter this information in the fields provided for this purpose in </w:t>
      </w:r>
      <w:proofErr w:type="spellStart"/>
      <w:r w:rsidRPr="00D43406">
        <w:rPr>
          <w:rFonts w:cs="Arial"/>
          <w:lang w:val="en-CA" w:bidi="en-CA"/>
        </w:rPr>
        <w:t>ConsignO</w:t>
      </w:r>
      <w:proofErr w:type="spellEnd"/>
      <w:r w:rsidRPr="00D43406">
        <w:rPr>
          <w:rFonts w:cs="Arial"/>
          <w:lang w:val="en-CA" w:bidi="en-CA"/>
        </w:rPr>
        <w:t xml:space="preserve"> Cloud-CNQ.</w:t>
      </w:r>
      <w:r w:rsidR="00044C59" w:rsidRPr="00D43406">
        <w:rPr>
          <w:rStyle w:val="Appelnotedebasdep"/>
          <w:rFonts w:cs="Arial"/>
          <w:lang w:val="en-CA" w:bidi="en-CA"/>
        </w:rPr>
        <w:footnoteReference w:id="8"/>
      </w:r>
      <w:r w:rsidRPr="00D43406">
        <w:rPr>
          <w:rFonts w:cs="Arial"/>
          <w:lang w:val="en-CA" w:bidi="en-CA"/>
        </w:rPr>
        <w:t xml:space="preserve"> </w:t>
      </w:r>
    </w:p>
    <w:p w14:paraId="3B0EE023" w14:textId="77777777" w:rsidR="00FE6428" w:rsidRPr="00D43406" w:rsidRDefault="00F64A73" w:rsidP="003524D3">
      <w:pPr>
        <w:pStyle w:val="Paragraphedeliste"/>
        <w:numPr>
          <w:ilvl w:val="1"/>
          <w:numId w:val="4"/>
        </w:numPr>
        <w:spacing w:after="60"/>
        <w:ind w:left="709" w:hanging="283"/>
        <w:contextualSpacing w:val="0"/>
        <w:jc w:val="both"/>
        <w:rPr>
          <w:rFonts w:cs="Arial"/>
        </w:rPr>
      </w:pPr>
      <w:r w:rsidRPr="00D43406">
        <w:rPr>
          <w:rFonts w:cs="Arial"/>
          <w:lang w:val="en-CA" w:bidi="en-CA"/>
        </w:rPr>
        <w:t>It is not necessary to set margins. Letter (8 ½ x 11) or legal (8 ½ x 14) sizes are acceptable.</w:t>
      </w:r>
    </w:p>
    <w:p w14:paraId="44B97EA0" w14:textId="77777777" w:rsidR="00B51DCB" w:rsidRPr="00D43406" w:rsidRDefault="00B51DCB" w:rsidP="004A3FB7">
      <w:pPr>
        <w:pStyle w:val="Paragraphedeliste"/>
        <w:numPr>
          <w:ilvl w:val="1"/>
          <w:numId w:val="4"/>
        </w:numPr>
        <w:ind w:left="709" w:hanging="283"/>
        <w:contextualSpacing w:val="0"/>
        <w:jc w:val="both"/>
        <w:rPr>
          <w:rFonts w:cs="Arial"/>
        </w:rPr>
      </w:pPr>
      <w:r w:rsidRPr="00D43406">
        <w:rPr>
          <w:rFonts w:cs="Arial"/>
          <w:lang w:val="en-CA" w:bidi="en-CA"/>
        </w:rPr>
        <w:t>The final version may not contain any crossed-out text, nor blanks to be filled in.</w:t>
      </w:r>
    </w:p>
    <w:p w14:paraId="1B3B86C9" w14:textId="77777777" w:rsidR="00ED2836" w:rsidRPr="00D43406" w:rsidRDefault="00ED2836" w:rsidP="003524D3">
      <w:pPr>
        <w:pStyle w:val="Paragraphedeliste"/>
        <w:numPr>
          <w:ilvl w:val="1"/>
          <w:numId w:val="4"/>
        </w:numPr>
        <w:spacing w:after="60"/>
        <w:ind w:left="709" w:hanging="284"/>
        <w:contextualSpacing w:val="0"/>
        <w:jc w:val="both"/>
        <w:rPr>
          <w:rFonts w:cs="Arial"/>
        </w:rPr>
      </w:pPr>
      <w:r w:rsidRPr="00D43406">
        <w:rPr>
          <w:rFonts w:cs="Arial"/>
          <w:lang w:val="en-CA" w:bidi="en-CA"/>
        </w:rPr>
        <w:t xml:space="preserve">Use the following basic wording referring to the Ministerial Order for the closure of the act. Make the necessary adaptations, if required (e.g. reading exemption, one party signs remotely, the other in person, etc.): </w:t>
      </w:r>
    </w:p>
    <w:p w14:paraId="55AE8B82" w14:textId="77777777" w:rsidR="00C45522" w:rsidRPr="00D43406" w:rsidRDefault="00C45522" w:rsidP="00E40E47">
      <w:pPr>
        <w:pStyle w:val="NormalWeb"/>
        <w:spacing w:before="0" w:beforeAutospacing="0" w:after="0" w:afterAutospacing="0"/>
        <w:ind w:left="567"/>
        <w:rPr>
          <w:rFonts w:ascii="Arial" w:hAnsi="Arial" w:cs="Arial"/>
        </w:rPr>
      </w:pPr>
    </w:p>
    <w:p w14:paraId="242AE6CD" w14:textId="54D95EB1" w:rsidR="00ED2836" w:rsidRPr="00D43406" w:rsidRDefault="00ED2836" w:rsidP="00E40E47">
      <w:pPr>
        <w:pStyle w:val="NormalWeb"/>
        <w:spacing w:before="0" w:beforeAutospacing="0" w:after="0" w:afterAutospacing="0"/>
        <w:ind w:left="567"/>
        <w:rPr>
          <w:rFonts w:ascii="Arial" w:hAnsi="Arial" w:cs="Arial"/>
          <w:sz w:val="22"/>
          <w:szCs w:val="22"/>
          <w:lang w:val="fr-CA"/>
        </w:rPr>
      </w:pPr>
      <w:r w:rsidRPr="00D43406">
        <w:rPr>
          <w:rFonts w:ascii="Arial" w:eastAsia="Arial" w:hAnsi="Arial" w:cs="Arial"/>
          <w:sz w:val="22"/>
          <w:szCs w:val="22"/>
          <w:lang w:val="fr-CA" w:bidi="en-CA"/>
        </w:rPr>
        <w:t>DONT ACTE à</w:t>
      </w:r>
      <w:r w:rsidR="00A019DB" w:rsidRPr="00D43406">
        <w:rPr>
          <w:rStyle w:val="Appelnotedebasdep"/>
          <w:rFonts w:ascii="Arial" w:eastAsia="Arial" w:hAnsi="Arial" w:cs="Arial"/>
          <w:sz w:val="22"/>
          <w:szCs w:val="22"/>
          <w:lang w:val="en-CA" w:bidi="en-CA"/>
        </w:rPr>
        <w:footnoteReference w:id="9"/>
      </w:r>
      <w:r w:rsidRPr="00D43406">
        <w:rPr>
          <w:rFonts w:ascii="Arial" w:eastAsia="Arial" w:hAnsi="Arial" w:cs="Arial"/>
          <w:sz w:val="22"/>
          <w:szCs w:val="22"/>
          <w:lang w:val="fr-CA" w:bidi="en-CA"/>
        </w:rPr>
        <w:t xml:space="preserve"> ………</w:t>
      </w:r>
      <w:proofErr w:type="gramStart"/>
      <w:r w:rsidRPr="00D43406">
        <w:rPr>
          <w:rFonts w:ascii="Arial" w:eastAsia="Arial" w:hAnsi="Arial" w:cs="Arial"/>
          <w:sz w:val="22"/>
          <w:szCs w:val="22"/>
          <w:lang w:val="fr-CA" w:bidi="en-CA"/>
        </w:rPr>
        <w:t>…….</w:t>
      </w:r>
      <w:proofErr w:type="gramEnd"/>
      <w:r w:rsidRPr="00D43406">
        <w:rPr>
          <w:rFonts w:ascii="Arial" w:eastAsia="Arial" w:hAnsi="Arial" w:cs="Arial"/>
          <w:sz w:val="22"/>
          <w:szCs w:val="22"/>
          <w:lang w:val="fr-CA" w:bidi="en-CA"/>
        </w:rPr>
        <w:t>.</w:t>
      </w:r>
    </w:p>
    <w:p w14:paraId="1CE50185" w14:textId="77777777" w:rsidR="00E275B0" w:rsidRPr="00D43406" w:rsidRDefault="00E275B0" w:rsidP="00E40E47">
      <w:pPr>
        <w:pStyle w:val="NormalWeb"/>
        <w:spacing w:before="0" w:beforeAutospacing="0" w:after="0" w:afterAutospacing="0"/>
        <w:ind w:left="567"/>
        <w:rPr>
          <w:rFonts w:ascii="Arial" w:hAnsi="Arial" w:cs="Arial"/>
          <w:sz w:val="22"/>
          <w:szCs w:val="22"/>
          <w:lang w:val="fr-CA"/>
        </w:rPr>
      </w:pPr>
    </w:p>
    <w:p w14:paraId="187803E4" w14:textId="77777777" w:rsidR="00ED2836" w:rsidRPr="00D43406" w:rsidRDefault="00ED2836" w:rsidP="00E40E47">
      <w:pPr>
        <w:pStyle w:val="NormalWeb"/>
        <w:spacing w:before="0" w:beforeAutospacing="0" w:after="0" w:afterAutospacing="0"/>
        <w:ind w:left="567"/>
        <w:rPr>
          <w:rFonts w:ascii="Arial" w:hAnsi="Arial" w:cs="Arial"/>
          <w:sz w:val="22"/>
          <w:szCs w:val="22"/>
          <w:lang w:val="fr-CA"/>
        </w:rPr>
      </w:pPr>
      <w:r w:rsidRPr="00D43406">
        <w:rPr>
          <w:rFonts w:ascii="Arial" w:eastAsia="Arial" w:hAnsi="Arial" w:cs="Arial"/>
          <w:sz w:val="22"/>
          <w:szCs w:val="22"/>
          <w:lang w:val="fr-CA" w:bidi="en-CA"/>
        </w:rPr>
        <w:lastRenderedPageBreak/>
        <w:t>LE [date] ………</w:t>
      </w:r>
      <w:proofErr w:type="gramStart"/>
      <w:r w:rsidRPr="00D43406">
        <w:rPr>
          <w:rFonts w:ascii="Arial" w:eastAsia="Arial" w:hAnsi="Arial" w:cs="Arial"/>
          <w:sz w:val="22"/>
          <w:szCs w:val="22"/>
          <w:lang w:val="fr-CA" w:bidi="en-CA"/>
        </w:rPr>
        <w:t>…….</w:t>
      </w:r>
      <w:proofErr w:type="gramEnd"/>
      <w:r w:rsidRPr="00D43406">
        <w:rPr>
          <w:rFonts w:ascii="Arial" w:eastAsia="Arial" w:hAnsi="Arial" w:cs="Arial"/>
          <w:sz w:val="22"/>
          <w:szCs w:val="22"/>
          <w:lang w:val="fr-CA" w:bidi="en-CA"/>
        </w:rPr>
        <w:t>. (</w:t>
      </w:r>
      <w:proofErr w:type="gramStart"/>
      <w:r w:rsidRPr="00D43406">
        <w:rPr>
          <w:rFonts w:ascii="Arial" w:eastAsia="Arial" w:hAnsi="Arial" w:cs="Arial"/>
          <w:sz w:val="22"/>
          <w:szCs w:val="22"/>
          <w:lang w:val="fr-CA" w:bidi="en-CA"/>
        </w:rPr>
        <w:t>laisser</w:t>
      </w:r>
      <w:proofErr w:type="gramEnd"/>
      <w:r w:rsidRPr="00D43406">
        <w:rPr>
          <w:rFonts w:ascii="Arial" w:eastAsia="Arial" w:hAnsi="Arial" w:cs="Arial"/>
          <w:sz w:val="22"/>
          <w:szCs w:val="22"/>
          <w:lang w:val="fr-CA" w:bidi="en-CA"/>
        </w:rPr>
        <w:t xml:space="preserve"> </w:t>
      </w:r>
      <w:proofErr w:type="spellStart"/>
      <w:r w:rsidRPr="00D43406">
        <w:rPr>
          <w:rFonts w:ascii="Arial" w:eastAsia="Arial" w:hAnsi="Arial" w:cs="Arial"/>
          <w:sz w:val="22"/>
          <w:szCs w:val="22"/>
          <w:lang w:val="fr-CA" w:bidi="en-CA"/>
        </w:rPr>
        <w:t>vide</w:t>
      </w:r>
      <w:proofErr w:type="spellEnd"/>
      <w:r w:rsidRPr="00D43406">
        <w:rPr>
          <w:rFonts w:ascii="Arial" w:eastAsia="Arial" w:hAnsi="Arial" w:cs="Arial"/>
          <w:sz w:val="22"/>
          <w:szCs w:val="22"/>
          <w:lang w:val="fr-CA" w:bidi="en-CA"/>
        </w:rPr>
        <w:t>) </w:t>
      </w:r>
    </w:p>
    <w:p w14:paraId="4F39FAA0" w14:textId="77777777" w:rsidR="00AA228A" w:rsidRPr="00D43406" w:rsidRDefault="00ED2836" w:rsidP="00E40E47">
      <w:pPr>
        <w:pStyle w:val="NormalWeb"/>
        <w:ind w:left="567"/>
        <w:rPr>
          <w:rFonts w:ascii="Arial" w:hAnsi="Arial" w:cs="Arial"/>
          <w:sz w:val="22"/>
          <w:szCs w:val="22"/>
          <w:lang w:val="fr-CA"/>
        </w:rPr>
      </w:pPr>
      <w:r w:rsidRPr="00D43406">
        <w:rPr>
          <w:rFonts w:ascii="Arial" w:eastAsia="Arial" w:hAnsi="Arial" w:cs="Arial"/>
          <w:sz w:val="22"/>
          <w:szCs w:val="22"/>
          <w:lang w:val="fr-CA" w:bidi="en-CA"/>
        </w:rPr>
        <w:t>SOUS le numéro ………………………</w:t>
      </w:r>
      <w:proofErr w:type="gramStart"/>
      <w:r w:rsidRPr="00D43406">
        <w:rPr>
          <w:rFonts w:ascii="Arial" w:eastAsia="Arial" w:hAnsi="Arial" w:cs="Arial"/>
          <w:sz w:val="22"/>
          <w:szCs w:val="22"/>
          <w:lang w:val="fr-CA" w:bidi="en-CA"/>
        </w:rPr>
        <w:t>…….</w:t>
      </w:r>
      <w:proofErr w:type="gramEnd"/>
      <w:r w:rsidRPr="00D43406">
        <w:rPr>
          <w:rFonts w:ascii="Arial" w:eastAsia="Arial" w:hAnsi="Arial" w:cs="Arial"/>
          <w:sz w:val="22"/>
          <w:szCs w:val="22"/>
          <w:lang w:val="fr-CA" w:bidi="en-CA"/>
        </w:rPr>
        <w:t>. (</w:t>
      </w:r>
      <w:proofErr w:type="gramStart"/>
      <w:r w:rsidRPr="00D43406">
        <w:rPr>
          <w:rFonts w:ascii="Arial" w:eastAsia="Arial" w:hAnsi="Arial" w:cs="Arial"/>
          <w:sz w:val="22"/>
          <w:szCs w:val="22"/>
          <w:lang w:val="fr-CA" w:bidi="en-CA"/>
        </w:rPr>
        <w:t>laisser</w:t>
      </w:r>
      <w:proofErr w:type="gramEnd"/>
      <w:r w:rsidRPr="00D43406">
        <w:rPr>
          <w:rFonts w:ascii="Arial" w:eastAsia="Arial" w:hAnsi="Arial" w:cs="Arial"/>
          <w:sz w:val="22"/>
          <w:szCs w:val="22"/>
          <w:lang w:val="fr-CA" w:bidi="en-CA"/>
        </w:rPr>
        <w:t xml:space="preserve"> </w:t>
      </w:r>
      <w:proofErr w:type="spellStart"/>
      <w:r w:rsidRPr="00D43406">
        <w:rPr>
          <w:rFonts w:ascii="Arial" w:eastAsia="Arial" w:hAnsi="Arial" w:cs="Arial"/>
          <w:sz w:val="22"/>
          <w:szCs w:val="22"/>
          <w:lang w:val="fr-CA" w:bidi="en-CA"/>
        </w:rPr>
        <w:t>vide</w:t>
      </w:r>
      <w:proofErr w:type="spellEnd"/>
      <w:r w:rsidRPr="00D43406">
        <w:rPr>
          <w:rFonts w:ascii="Arial" w:eastAsia="Arial" w:hAnsi="Arial" w:cs="Arial"/>
          <w:sz w:val="22"/>
          <w:szCs w:val="22"/>
          <w:lang w:val="fr-CA" w:bidi="en-CA"/>
        </w:rPr>
        <w:t>) </w:t>
      </w:r>
    </w:p>
    <w:p w14:paraId="7E5099D2" w14:textId="77777777" w:rsidR="00ED2836" w:rsidRPr="00D43406" w:rsidRDefault="00ED2836" w:rsidP="00E40E47">
      <w:pPr>
        <w:pStyle w:val="NormalWeb"/>
        <w:ind w:left="567"/>
        <w:rPr>
          <w:rFonts w:ascii="Arial" w:hAnsi="Arial" w:cs="Arial"/>
          <w:sz w:val="22"/>
          <w:szCs w:val="22"/>
          <w:lang w:val="fr-CA"/>
        </w:rPr>
      </w:pPr>
      <w:proofErr w:type="gramStart"/>
      <w:r w:rsidRPr="00D43406">
        <w:rPr>
          <w:rFonts w:ascii="Arial" w:eastAsia="Arial" w:hAnsi="Arial" w:cs="Arial"/>
          <w:sz w:val="22"/>
          <w:szCs w:val="22"/>
          <w:lang w:val="fr-CA" w:bidi="en-CA"/>
        </w:rPr>
        <w:t>des</w:t>
      </w:r>
      <w:proofErr w:type="gramEnd"/>
      <w:r w:rsidRPr="00D43406">
        <w:rPr>
          <w:rFonts w:ascii="Arial" w:eastAsia="Arial" w:hAnsi="Arial" w:cs="Arial"/>
          <w:sz w:val="22"/>
          <w:szCs w:val="22"/>
          <w:lang w:val="fr-CA" w:bidi="en-CA"/>
        </w:rPr>
        <w:t xml:space="preserve"> minutes du notaire soussigné.</w:t>
      </w:r>
    </w:p>
    <w:p w14:paraId="752A1B5A" w14:textId="1A3ACC51" w:rsidR="00C45522" w:rsidRPr="00D43406" w:rsidRDefault="00C45522" w:rsidP="00C45522">
      <w:pPr>
        <w:pStyle w:val="NormalWeb"/>
        <w:spacing w:before="0" w:beforeAutospacing="0" w:after="200" w:afterAutospacing="0"/>
        <w:ind w:left="567"/>
        <w:jc w:val="center"/>
        <w:rPr>
          <w:rFonts w:ascii="Arial" w:hAnsi="Arial" w:cs="Arial"/>
          <w:b/>
          <w:sz w:val="22"/>
        </w:rPr>
      </w:pPr>
      <w:r w:rsidRPr="00D43406">
        <w:rPr>
          <w:rFonts w:ascii="Arial" w:eastAsia="Arial" w:hAnsi="Arial" w:cs="Arial"/>
          <w:b/>
          <w:sz w:val="22"/>
          <w:lang w:val="en-CA" w:bidi="en-CA"/>
        </w:rPr>
        <w:t xml:space="preserve">*** For acts closed until </w:t>
      </w:r>
      <w:r w:rsidR="00423848" w:rsidRPr="00D43406">
        <w:rPr>
          <w:rFonts w:ascii="Arial" w:eastAsia="Arial" w:hAnsi="Arial" w:cs="Arial"/>
          <w:b/>
          <w:sz w:val="22"/>
          <w:lang w:val="en-CA" w:bidi="en-CA"/>
        </w:rPr>
        <w:t>August 31</w:t>
      </w:r>
      <w:r w:rsidR="00423848" w:rsidRPr="00D43406">
        <w:rPr>
          <w:rFonts w:ascii="Arial" w:eastAsia="Arial" w:hAnsi="Arial" w:cs="Arial"/>
          <w:b/>
          <w:sz w:val="22"/>
          <w:vertAlign w:val="superscript"/>
          <w:lang w:val="en-CA" w:bidi="en-CA"/>
        </w:rPr>
        <w:t>st</w:t>
      </w:r>
      <w:r w:rsidR="00423848" w:rsidRPr="00D43406">
        <w:rPr>
          <w:rFonts w:ascii="Arial" w:eastAsia="Arial" w:hAnsi="Arial" w:cs="Arial"/>
          <w:b/>
          <w:sz w:val="22"/>
          <w:lang w:val="en-CA" w:bidi="en-CA"/>
        </w:rPr>
        <w:t>, 2020</w:t>
      </w:r>
      <w:r w:rsidRPr="00D43406">
        <w:rPr>
          <w:rFonts w:ascii="Arial" w:eastAsia="Arial" w:hAnsi="Arial" w:cs="Arial"/>
          <w:b/>
          <w:sz w:val="22"/>
          <w:lang w:val="en-CA" w:bidi="en-CA"/>
        </w:rPr>
        <w:t>***</w:t>
      </w:r>
    </w:p>
    <w:p w14:paraId="6B683485" w14:textId="77777777" w:rsidR="00C45522" w:rsidRPr="00D43406" w:rsidRDefault="00ED2836" w:rsidP="00E40E47">
      <w:pPr>
        <w:pStyle w:val="NormalWeb"/>
        <w:spacing w:before="0" w:beforeAutospacing="0" w:after="0" w:afterAutospacing="0"/>
        <w:ind w:left="567"/>
        <w:jc w:val="both"/>
        <w:rPr>
          <w:rFonts w:ascii="Arial" w:hAnsi="Arial" w:cs="Arial"/>
          <w:sz w:val="22"/>
          <w:szCs w:val="22"/>
          <w:lang w:val="fr-CA"/>
        </w:rPr>
      </w:pPr>
      <w:r w:rsidRPr="00D43406">
        <w:rPr>
          <w:rFonts w:ascii="Arial" w:eastAsia="Arial" w:hAnsi="Arial" w:cs="Arial"/>
          <w:sz w:val="22"/>
          <w:szCs w:val="22"/>
          <w:lang w:val="fr-CA" w:bidi="en-CA"/>
        </w:rPr>
        <w:t>LECTURE FAITE, la (les) partie(s) déclare(nt) accepter l’utilisation de procédés technologiques pour clore le présent acte</w:t>
      </w:r>
      <w:r w:rsidR="00D77283" w:rsidRPr="00D43406">
        <w:rPr>
          <w:rStyle w:val="normaltextrun"/>
          <w:rFonts w:ascii="Arial" w:eastAsia="Arial" w:hAnsi="Arial" w:cs="Arial"/>
          <w:color w:val="000000" w:themeColor="text1"/>
          <w:lang w:val="fr-CA" w:bidi="en-CA"/>
        </w:rPr>
        <w:t xml:space="preserve"> </w:t>
      </w:r>
      <w:r w:rsidRPr="00D43406">
        <w:rPr>
          <w:rFonts w:ascii="Arial" w:eastAsia="Arial" w:hAnsi="Arial" w:cs="Arial"/>
          <w:sz w:val="22"/>
          <w:szCs w:val="22"/>
          <w:lang w:val="fr-CA" w:bidi="en-CA"/>
        </w:rPr>
        <w:t xml:space="preserve">tel qu’autorisé par l’arrêté 2020-010 </w:t>
      </w:r>
      <w:r w:rsidR="00EE062F" w:rsidRPr="00D43406">
        <w:rPr>
          <w:rStyle w:val="normaltextrun"/>
          <w:rFonts w:ascii="Arial" w:eastAsia="Arial" w:hAnsi="Arial" w:cs="Arial"/>
          <w:color w:val="000000" w:themeColor="text1"/>
          <w:sz w:val="22"/>
          <w:szCs w:val="22"/>
          <w:lang w:val="fr-CA" w:bidi="en-CA"/>
        </w:rPr>
        <w:t>de la ministre de la Santé et des Services sociaux daté du 27 mars 2020</w:t>
      </w:r>
      <w:r w:rsidRPr="00D43406">
        <w:rPr>
          <w:rFonts w:ascii="Arial" w:eastAsia="Arial" w:hAnsi="Arial" w:cs="Arial"/>
          <w:sz w:val="22"/>
          <w:szCs w:val="22"/>
          <w:lang w:val="fr-CA" w:bidi="en-CA"/>
        </w:rPr>
        <w:t>, [le cas échéant : identifie(nt) et reconnait(</w:t>
      </w:r>
      <w:proofErr w:type="spellStart"/>
      <w:r w:rsidRPr="00D43406">
        <w:rPr>
          <w:rFonts w:ascii="Arial" w:eastAsia="Arial" w:hAnsi="Arial" w:cs="Arial"/>
          <w:sz w:val="22"/>
          <w:szCs w:val="22"/>
          <w:lang w:val="fr-CA" w:bidi="en-CA"/>
        </w:rPr>
        <w:t>ssent</w:t>
      </w:r>
      <w:proofErr w:type="spellEnd"/>
      <w:r w:rsidRPr="00D43406">
        <w:rPr>
          <w:rFonts w:ascii="Arial" w:eastAsia="Arial" w:hAnsi="Arial" w:cs="Arial"/>
          <w:sz w:val="22"/>
          <w:szCs w:val="22"/>
          <w:lang w:val="fr-CA" w:bidi="en-CA"/>
        </w:rPr>
        <w:t>) véritables les annexes], puis signe(nt) [le cas échéant : à distance] en présence [le cas échéant : physique] du notaire soussigné.</w:t>
      </w:r>
    </w:p>
    <w:p w14:paraId="17B3B0A7" w14:textId="77777777" w:rsidR="00C45522" w:rsidRPr="00D43406" w:rsidRDefault="00C45522" w:rsidP="00E40E47">
      <w:pPr>
        <w:pStyle w:val="NormalWeb"/>
        <w:spacing w:before="0" w:beforeAutospacing="0" w:after="0" w:afterAutospacing="0"/>
        <w:ind w:left="567"/>
        <w:jc w:val="both"/>
        <w:rPr>
          <w:rFonts w:ascii="Arial" w:hAnsi="Arial" w:cs="Arial"/>
          <w:sz w:val="22"/>
          <w:szCs w:val="22"/>
          <w:lang w:val="fr-CA"/>
        </w:rPr>
      </w:pPr>
    </w:p>
    <w:p w14:paraId="638CC484" w14:textId="72A75F2B" w:rsidR="00C45522" w:rsidRPr="00D43406" w:rsidRDefault="00C45522" w:rsidP="00C45522">
      <w:pPr>
        <w:pStyle w:val="NormalWeb"/>
        <w:spacing w:before="0" w:beforeAutospacing="0" w:after="200" w:afterAutospacing="0"/>
        <w:ind w:left="567"/>
        <w:jc w:val="center"/>
        <w:rPr>
          <w:rFonts w:ascii="Arial" w:hAnsi="Arial" w:cs="Arial"/>
          <w:b/>
          <w:sz w:val="22"/>
        </w:rPr>
      </w:pPr>
      <w:r w:rsidRPr="00D43406">
        <w:rPr>
          <w:rFonts w:ascii="Arial" w:eastAsia="Arial" w:hAnsi="Arial" w:cs="Arial"/>
          <w:b/>
          <w:sz w:val="22"/>
          <w:lang w:val="en-CA" w:bidi="en-CA"/>
        </w:rPr>
        <w:t xml:space="preserve">*** For acts closed as of </w:t>
      </w:r>
      <w:r w:rsidR="00423848" w:rsidRPr="00D43406">
        <w:rPr>
          <w:rFonts w:ascii="Arial" w:eastAsia="Arial" w:hAnsi="Arial" w:cs="Arial"/>
          <w:b/>
          <w:sz w:val="22"/>
          <w:lang w:val="en-CA" w:bidi="en-CA"/>
        </w:rPr>
        <w:t>September 1</w:t>
      </w:r>
      <w:r w:rsidR="00423848" w:rsidRPr="00D43406">
        <w:rPr>
          <w:rFonts w:ascii="Arial" w:eastAsia="Arial" w:hAnsi="Arial" w:cs="Arial"/>
          <w:b/>
          <w:sz w:val="22"/>
          <w:vertAlign w:val="superscript"/>
          <w:lang w:val="en-CA" w:bidi="en-CA"/>
        </w:rPr>
        <w:t>st</w:t>
      </w:r>
      <w:r w:rsidR="00423848" w:rsidRPr="00D43406">
        <w:rPr>
          <w:rFonts w:ascii="Arial" w:eastAsia="Arial" w:hAnsi="Arial" w:cs="Arial"/>
          <w:b/>
          <w:sz w:val="22"/>
          <w:lang w:val="en-CA" w:bidi="en-CA"/>
        </w:rPr>
        <w:t>, 2020</w:t>
      </w:r>
      <w:r w:rsidR="00F77ED5" w:rsidRPr="00D43406">
        <w:rPr>
          <w:rFonts w:ascii="Arial" w:eastAsia="Arial" w:hAnsi="Arial" w:cs="Arial"/>
          <w:b/>
          <w:sz w:val="22"/>
          <w:lang w:val="en-CA" w:bidi="en-CA"/>
        </w:rPr>
        <w:t xml:space="preserve"> </w:t>
      </w:r>
      <w:r w:rsidRPr="00D43406">
        <w:rPr>
          <w:rFonts w:ascii="Arial" w:eastAsia="Arial" w:hAnsi="Arial" w:cs="Arial"/>
          <w:b/>
          <w:sz w:val="22"/>
          <w:lang w:val="en-CA" w:bidi="en-CA"/>
        </w:rPr>
        <w:t>***</w:t>
      </w:r>
      <w:r w:rsidR="00B0494D" w:rsidRPr="00D43406">
        <w:rPr>
          <w:rStyle w:val="Appelnotedebasdep"/>
          <w:rFonts w:ascii="Arial" w:eastAsia="Arial" w:hAnsi="Arial" w:cs="Arial"/>
          <w:b/>
          <w:sz w:val="22"/>
          <w:lang w:val="en-CA" w:bidi="en-CA"/>
        </w:rPr>
        <w:footnoteReference w:id="10"/>
      </w:r>
    </w:p>
    <w:p w14:paraId="2A5BF198" w14:textId="10EAB1E1" w:rsidR="00ED2836" w:rsidRPr="00D43406" w:rsidRDefault="00F77ED5" w:rsidP="00C45522">
      <w:pPr>
        <w:pStyle w:val="NormalWeb"/>
        <w:spacing w:before="0" w:beforeAutospacing="0" w:after="0" w:afterAutospacing="0"/>
        <w:ind w:left="567"/>
        <w:jc w:val="both"/>
        <w:rPr>
          <w:rFonts w:ascii="Arial" w:hAnsi="Arial" w:cs="Arial"/>
          <w:sz w:val="22"/>
          <w:szCs w:val="22"/>
          <w:lang w:val="fr-CA"/>
        </w:rPr>
      </w:pPr>
      <w:r w:rsidRPr="00D43406">
        <w:rPr>
          <w:rFonts w:ascii="Arial" w:hAnsi="Arial" w:cs="Arial"/>
          <w:sz w:val="22"/>
          <w:szCs w:val="22"/>
          <w:lang w:val="fr-CA"/>
        </w:rPr>
        <w:t>LECTURE FAITE, la (les) partie(s) déclare(nt) accepter l’utilisation de procédés technologiques pour clore le présent acte</w:t>
      </w:r>
      <w:r w:rsidRPr="00D43406">
        <w:rPr>
          <w:rStyle w:val="normaltextrun"/>
          <w:rFonts w:ascii="Arial" w:hAnsi="Arial" w:cs="Arial"/>
          <w:color w:val="000000" w:themeColor="text1"/>
          <w:lang w:val="fr-CA"/>
        </w:rPr>
        <w:t xml:space="preserve"> </w:t>
      </w:r>
      <w:r w:rsidRPr="00D43406">
        <w:rPr>
          <w:rFonts w:ascii="Arial" w:hAnsi="Arial" w:cs="Arial"/>
          <w:sz w:val="22"/>
          <w:szCs w:val="22"/>
          <w:lang w:val="fr-CA"/>
        </w:rPr>
        <w:t xml:space="preserve">tel qu’autorisé par l’arrêté </w:t>
      </w:r>
      <w:r w:rsidR="00423848" w:rsidRPr="00D43406">
        <w:rPr>
          <w:rFonts w:ascii="Arial" w:hAnsi="Arial" w:cs="Arial"/>
          <w:sz w:val="22"/>
          <w:szCs w:val="22"/>
          <w:lang w:val="fr-CA"/>
        </w:rPr>
        <w:t>2020-4304</w:t>
      </w:r>
      <w:r w:rsidRPr="00D43406">
        <w:rPr>
          <w:rFonts w:ascii="Arial" w:hAnsi="Arial" w:cs="Arial"/>
          <w:sz w:val="22"/>
          <w:szCs w:val="22"/>
          <w:lang w:val="fr-CA"/>
        </w:rPr>
        <w:t xml:space="preserve"> </w:t>
      </w:r>
      <w:r w:rsidRPr="00D43406">
        <w:rPr>
          <w:rStyle w:val="normaltextrun"/>
          <w:rFonts w:ascii="Arial" w:hAnsi="Arial" w:cs="Arial"/>
          <w:color w:val="000000" w:themeColor="text1"/>
          <w:sz w:val="22"/>
          <w:szCs w:val="22"/>
          <w:lang w:val="fr-CA"/>
        </w:rPr>
        <w:t>du ministre de la Justice daté du</w:t>
      </w:r>
      <w:r w:rsidR="00423848" w:rsidRPr="00D43406">
        <w:rPr>
          <w:rStyle w:val="normaltextrun"/>
          <w:rFonts w:ascii="Arial" w:hAnsi="Arial" w:cs="Arial"/>
          <w:color w:val="000000" w:themeColor="text1"/>
          <w:sz w:val="22"/>
          <w:szCs w:val="22"/>
          <w:lang w:val="fr-CA"/>
        </w:rPr>
        <w:t xml:space="preserve"> 31 août</w:t>
      </w:r>
      <w:r w:rsidRPr="00D43406">
        <w:rPr>
          <w:rStyle w:val="normaltextrun"/>
          <w:rFonts w:ascii="Arial" w:hAnsi="Arial" w:cs="Arial"/>
          <w:color w:val="000000" w:themeColor="text1"/>
          <w:sz w:val="22"/>
          <w:szCs w:val="22"/>
          <w:lang w:val="fr-CA"/>
        </w:rPr>
        <w:t xml:space="preserve"> 2020</w:t>
      </w:r>
      <w:r w:rsidRPr="00D43406">
        <w:rPr>
          <w:rFonts w:ascii="Arial" w:hAnsi="Arial" w:cs="Arial"/>
          <w:sz w:val="22"/>
          <w:szCs w:val="22"/>
          <w:lang w:val="fr-CA"/>
        </w:rPr>
        <w:t>, [le cas échéant : identifie(nt) et reconnait(</w:t>
      </w:r>
      <w:proofErr w:type="spellStart"/>
      <w:r w:rsidRPr="00D43406">
        <w:rPr>
          <w:rFonts w:ascii="Arial" w:hAnsi="Arial" w:cs="Arial"/>
          <w:sz w:val="22"/>
          <w:szCs w:val="22"/>
          <w:lang w:val="fr-CA"/>
        </w:rPr>
        <w:t>ssent</w:t>
      </w:r>
      <w:proofErr w:type="spellEnd"/>
      <w:r w:rsidRPr="00D43406">
        <w:rPr>
          <w:rFonts w:ascii="Arial" w:hAnsi="Arial" w:cs="Arial"/>
          <w:sz w:val="22"/>
          <w:szCs w:val="22"/>
          <w:lang w:val="fr-CA"/>
        </w:rPr>
        <w:t>) véritables les annexes], puis signe(nt) [le cas échéant : à distance] en présence [le cas échéant : physique] du notaire soussigné</w:t>
      </w:r>
      <w:r w:rsidR="00C45522" w:rsidRPr="00D43406">
        <w:rPr>
          <w:rFonts w:ascii="Arial" w:eastAsia="Arial" w:hAnsi="Arial" w:cs="Arial"/>
          <w:sz w:val="22"/>
          <w:szCs w:val="22"/>
          <w:lang w:val="fr-CA" w:bidi="en-CA"/>
        </w:rPr>
        <w:t xml:space="preserve">. </w:t>
      </w:r>
    </w:p>
    <w:p w14:paraId="24500E71" w14:textId="77777777" w:rsidR="00C858CE" w:rsidRPr="00D43406" w:rsidRDefault="00C858CE" w:rsidP="00E40E47">
      <w:pPr>
        <w:pStyle w:val="NormalWeb"/>
        <w:spacing w:before="0" w:beforeAutospacing="0" w:after="0" w:afterAutospacing="0"/>
        <w:ind w:left="567"/>
        <w:jc w:val="both"/>
        <w:rPr>
          <w:rFonts w:ascii="Arial" w:hAnsi="Arial" w:cs="Arial"/>
          <w:sz w:val="22"/>
          <w:szCs w:val="22"/>
          <w:lang w:val="fr-CA"/>
        </w:rPr>
      </w:pPr>
    </w:p>
    <w:p w14:paraId="2E46BDB3" w14:textId="77777777" w:rsidR="008055AB" w:rsidRPr="00D43406" w:rsidRDefault="008055AB" w:rsidP="003C66B4">
      <w:pPr>
        <w:pStyle w:val="NormalWeb"/>
        <w:spacing w:before="0" w:beforeAutospacing="0" w:after="0" w:afterAutospacing="0"/>
        <w:ind w:left="1276"/>
        <w:jc w:val="center"/>
        <w:rPr>
          <w:rFonts w:ascii="Arial" w:hAnsi="Arial" w:cs="Arial"/>
          <w:sz w:val="22"/>
          <w:szCs w:val="22"/>
          <w:lang w:val="en-CA"/>
        </w:rPr>
      </w:pPr>
      <w:r w:rsidRPr="00D43406">
        <w:rPr>
          <w:rFonts w:ascii="Arial" w:eastAsia="Arial" w:hAnsi="Arial" w:cs="Arial"/>
          <w:sz w:val="22"/>
          <w:szCs w:val="22"/>
          <w:lang w:val="en-CA" w:bidi="en-CA"/>
        </w:rPr>
        <w:t>***</w:t>
      </w:r>
    </w:p>
    <w:p w14:paraId="6AE83BCA" w14:textId="3F28A022" w:rsidR="008055AB" w:rsidRPr="00D43406" w:rsidRDefault="008055AB" w:rsidP="00E40E47">
      <w:pPr>
        <w:pStyle w:val="paragraph"/>
        <w:spacing w:before="0" w:beforeAutospacing="0" w:after="0" w:afterAutospacing="0"/>
        <w:ind w:left="567"/>
        <w:jc w:val="both"/>
        <w:textAlignment w:val="baseline"/>
        <w:rPr>
          <w:rStyle w:val="eop"/>
          <w:rFonts w:ascii="Arial" w:hAnsi="Arial" w:cs="Arial"/>
          <w:sz w:val="22"/>
          <w:szCs w:val="22"/>
          <w:lang w:val="en-CA"/>
        </w:rPr>
      </w:pPr>
      <w:r w:rsidRPr="00D43406">
        <w:rPr>
          <w:rStyle w:val="normaltextrun"/>
          <w:rFonts w:ascii="Arial" w:eastAsia="Arial" w:hAnsi="Arial" w:cs="Arial"/>
          <w:sz w:val="22"/>
          <w:szCs w:val="22"/>
          <w:lang w:val="en-CA" w:bidi="en-CA"/>
        </w:rPr>
        <w:t xml:space="preserve">WHEREOF ACT </w:t>
      </w:r>
      <w:proofErr w:type="gramStart"/>
      <w:r w:rsidRPr="00D43406">
        <w:rPr>
          <w:rStyle w:val="normaltextrun"/>
          <w:rFonts w:ascii="Arial" w:eastAsia="Arial" w:hAnsi="Arial" w:cs="Arial"/>
          <w:sz w:val="22"/>
          <w:szCs w:val="22"/>
          <w:lang w:val="en-CA" w:bidi="en-CA"/>
        </w:rPr>
        <w:t>at  …</w:t>
      </w:r>
      <w:proofErr w:type="gramEnd"/>
      <w:r w:rsidRPr="00D43406">
        <w:rPr>
          <w:rStyle w:val="normaltextrun"/>
          <w:rFonts w:ascii="Arial" w:eastAsia="Arial" w:hAnsi="Arial" w:cs="Arial"/>
          <w:sz w:val="22"/>
          <w:szCs w:val="22"/>
          <w:lang w:val="en-CA" w:bidi="en-CA"/>
        </w:rPr>
        <w:t>…………  </w:t>
      </w:r>
    </w:p>
    <w:p w14:paraId="6A4AA453" w14:textId="77777777" w:rsidR="008055AB" w:rsidRPr="00D43406" w:rsidRDefault="008055AB" w:rsidP="00E40E47">
      <w:pPr>
        <w:pStyle w:val="paragraph"/>
        <w:spacing w:before="0" w:beforeAutospacing="0" w:after="0" w:afterAutospacing="0"/>
        <w:ind w:left="567"/>
        <w:jc w:val="both"/>
        <w:textAlignment w:val="baseline"/>
        <w:rPr>
          <w:rStyle w:val="eop"/>
          <w:rFonts w:ascii="Arial" w:hAnsi="Arial" w:cs="Arial"/>
          <w:sz w:val="22"/>
          <w:szCs w:val="22"/>
          <w:lang w:val="en-CA"/>
        </w:rPr>
      </w:pPr>
    </w:p>
    <w:p w14:paraId="4C8EEC61" w14:textId="7E7AD423" w:rsidR="008055AB" w:rsidRPr="00D43406" w:rsidRDefault="0049431A" w:rsidP="00E40E47">
      <w:pPr>
        <w:pStyle w:val="paragraph"/>
        <w:spacing w:before="0" w:beforeAutospacing="0" w:after="0" w:afterAutospacing="0"/>
        <w:ind w:left="567"/>
        <w:jc w:val="both"/>
        <w:textAlignment w:val="baseline"/>
        <w:rPr>
          <w:rFonts w:ascii="Arial" w:hAnsi="Arial" w:cs="Arial"/>
          <w:sz w:val="22"/>
          <w:szCs w:val="22"/>
          <w:lang w:val="en-CA"/>
        </w:rPr>
      </w:pPr>
      <w:r w:rsidRPr="00D43406">
        <w:rPr>
          <w:rFonts w:ascii="Arial" w:eastAsia="Arial" w:hAnsi="Arial" w:cs="Arial"/>
          <w:sz w:val="22"/>
          <w:szCs w:val="22"/>
          <w:lang w:val="en-CA" w:bidi="en-CA"/>
        </w:rPr>
        <w:t>ON [date] …………</w:t>
      </w:r>
      <w:proofErr w:type="gramStart"/>
      <w:r w:rsidRPr="00D43406">
        <w:rPr>
          <w:rFonts w:ascii="Arial" w:eastAsia="Arial" w:hAnsi="Arial" w:cs="Arial"/>
          <w:sz w:val="22"/>
          <w:szCs w:val="22"/>
          <w:lang w:val="en-CA" w:bidi="en-CA"/>
        </w:rPr>
        <w:t>…..</w:t>
      </w:r>
      <w:proofErr w:type="gramEnd"/>
      <w:r w:rsidRPr="00D43406">
        <w:rPr>
          <w:rFonts w:ascii="Arial" w:eastAsia="Arial" w:hAnsi="Arial" w:cs="Arial"/>
          <w:sz w:val="22"/>
          <w:szCs w:val="22"/>
          <w:lang w:val="en-CA" w:bidi="en-CA"/>
        </w:rPr>
        <w:t xml:space="preserve"> (leave blank)</w:t>
      </w:r>
    </w:p>
    <w:p w14:paraId="220F121E" w14:textId="77777777" w:rsidR="008055AB" w:rsidRPr="00D43406" w:rsidRDefault="008055AB" w:rsidP="00E40E47">
      <w:pPr>
        <w:pStyle w:val="paragraph"/>
        <w:spacing w:before="0" w:beforeAutospacing="0" w:after="0" w:afterAutospacing="0"/>
        <w:ind w:left="567"/>
        <w:jc w:val="both"/>
        <w:textAlignment w:val="baseline"/>
        <w:rPr>
          <w:rFonts w:ascii="Arial" w:hAnsi="Arial" w:cs="Arial"/>
          <w:sz w:val="22"/>
          <w:szCs w:val="22"/>
          <w:lang w:val="en-CA"/>
        </w:rPr>
      </w:pPr>
    </w:p>
    <w:p w14:paraId="3736CA50" w14:textId="77777777" w:rsidR="008055AB" w:rsidRPr="00D43406" w:rsidRDefault="0049431A" w:rsidP="00E40E47">
      <w:pPr>
        <w:pStyle w:val="paragraph"/>
        <w:spacing w:before="0" w:beforeAutospacing="0" w:after="0" w:afterAutospacing="0"/>
        <w:ind w:left="567"/>
        <w:jc w:val="both"/>
        <w:textAlignment w:val="baseline"/>
        <w:rPr>
          <w:rFonts w:ascii="Arial" w:hAnsi="Arial" w:cs="Arial"/>
          <w:sz w:val="22"/>
          <w:szCs w:val="22"/>
          <w:lang w:val="en-CA"/>
        </w:rPr>
      </w:pPr>
      <w:r w:rsidRPr="00D43406">
        <w:rPr>
          <w:rFonts w:ascii="Arial" w:eastAsia="Arial" w:hAnsi="Arial" w:cs="Arial"/>
          <w:sz w:val="22"/>
          <w:szCs w:val="22"/>
          <w:lang w:val="en-CA" w:bidi="en-CA"/>
        </w:rPr>
        <w:t>UNDER number …………</w:t>
      </w:r>
      <w:proofErr w:type="gramStart"/>
      <w:r w:rsidRPr="00D43406">
        <w:rPr>
          <w:rFonts w:ascii="Arial" w:eastAsia="Arial" w:hAnsi="Arial" w:cs="Arial"/>
          <w:sz w:val="22"/>
          <w:szCs w:val="22"/>
          <w:lang w:val="en-CA" w:bidi="en-CA"/>
        </w:rPr>
        <w:t>…..</w:t>
      </w:r>
      <w:proofErr w:type="gramEnd"/>
      <w:r w:rsidRPr="00D43406">
        <w:rPr>
          <w:rFonts w:ascii="Arial" w:eastAsia="Arial" w:hAnsi="Arial" w:cs="Arial"/>
          <w:sz w:val="22"/>
          <w:szCs w:val="22"/>
          <w:lang w:val="en-CA" w:bidi="en-CA"/>
        </w:rPr>
        <w:t xml:space="preserve"> (leave blank)</w:t>
      </w:r>
    </w:p>
    <w:p w14:paraId="4BFC287E" w14:textId="77777777" w:rsidR="008055AB" w:rsidRPr="00D43406" w:rsidRDefault="008055AB" w:rsidP="00E40E47">
      <w:pPr>
        <w:pStyle w:val="paragraph"/>
        <w:spacing w:before="0" w:beforeAutospacing="0" w:after="0" w:afterAutospacing="0"/>
        <w:ind w:left="567"/>
        <w:jc w:val="both"/>
        <w:textAlignment w:val="baseline"/>
        <w:rPr>
          <w:rFonts w:ascii="Arial" w:hAnsi="Arial" w:cs="Arial"/>
          <w:sz w:val="22"/>
          <w:szCs w:val="22"/>
          <w:lang w:val="en-CA"/>
        </w:rPr>
      </w:pPr>
    </w:p>
    <w:p w14:paraId="23AA43EA" w14:textId="77777777" w:rsidR="008055AB" w:rsidRPr="00D43406" w:rsidRDefault="008055AB" w:rsidP="00E40E47">
      <w:pPr>
        <w:pStyle w:val="paragraph"/>
        <w:spacing w:before="0" w:beforeAutospacing="0" w:after="0" w:afterAutospacing="0"/>
        <w:ind w:left="567"/>
        <w:jc w:val="both"/>
        <w:textAlignment w:val="baseline"/>
        <w:rPr>
          <w:rFonts w:ascii="Arial" w:hAnsi="Arial" w:cs="Arial"/>
          <w:sz w:val="22"/>
          <w:szCs w:val="22"/>
          <w:lang w:val="en-CA"/>
        </w:rPr>
      </w:pPr>
      <w:r w:rsidRPr="00D43406">
        <w:rPr>
          <w:rFonts w:ascii="Arial" w:eastAsia="Arial" w:hAnsi="Arial" w:cs="Arial"/>
          <w:sz w:val="22"/>
          <w:szCs w:val="22"/>
          <w:lang w:val="en-CA" w:bidi="en-CA"/>
        </w:rPr>
        <w:t>of the original minutes of the undersigned Notary.</w:t>
      </w:r>
    </w:p>
    <w:p w14:paraId="55FC2F30" w14:textId="77777777" w:rsidR="00C45522" w:rsidRPr="00D43406" w:rsidRDefault="00C45522" w:rsidP="00E40E47">
      <w:pPr>
        <w:pStyle w:val="paragraph"/>
        <w:spacing w:before="0" w:beforeAutospacing="0" w:after="0" w:afterAutospacing="0"/>
        <w:ind w:left="567"/>
        <w:jc w:val="both"/>
        <w:textAlignment w:val="baseline"/>
        <w:rPr>
          <w:rFonts w:ascii="Arial" w:hAnsi="Arial" w:cs="Arial"/>
          <w:sz w:val="22"/>
          <w:szCs w:val="22"/>
          <w:lang w:val="en-CA"/>
        </w:rPr>
      </w:pPr>
    </w:p>
    <w:p w14:paraId="46AB33B5" w14:textId="09C98DB8" w:rsidR="00C45522" w:rsidRPr="00D43406" w:rsidRDefault="00C45522" w:rsidP="00C45522">
      <w:pPr>
        <w:pStyle w:val="NormalWeb"/>
        <w:spacing w:before="0" w:beforeAutospacing="0" w:after="200" w:afterAutospacing="0"/>
        <w:ind w:left="567"/>
        <w:jc w:val="center"/>
        <w:rPr>
          <w:rFonts w:ascii="Arial" w:hAnsi="Arial" w:cs="Arial"/>
          <w:b/>
          <w:sz w:val="22"/>
        </w:rPr>
      </w:pPr>
      <w:r w:rsidRPr="00D43406">
        <w:rPr>
          <w:rFonts w:ascii="Arial" w:eastAsia="Arial" w:hAnsi="Arial" w:cs="Arial"/>
          <w:b/>
          <w:sz w:val="22"/>
          <w:lang w:val="en-CA" w:bidi="en-CA"/>
        </w:rPr>
        <w:t xml:space="preserve">*** </w:t>
      </w:r>
      <w:r w:rsidR="00423848" w:rsidRPr="00D43406">
        <w:rPr>
          <w:rFonts w:ascii="Arial" w:eastAsia="Arial" w:hAnsi="Arial" w:cs="Arial"/>
          <w:b/>
          <w:sz w:val="22"/>
          <w:lang w:val="en-CA" w:bidi="en-CA"/>
        </w:rPr>
        <w:t>For acts closed until August 31</w:t>
      </w:r>
      <w:r w:rsidR="00423848" w:rsidRPr="00D43406">
        <w:rPr>
          <w:rFonts w:ascii="Arial" w:eastAsia="Arial" w:hAnsi="Arial" w:cs="Arial"/>
          <w:b/>
          <w:sz w:val="22"/>
          <w:vertAlign w:val="superscript"/>
          <w:lang w:val="en-CA" w:bidi="en-CA"/>
        </w:rPr>
        <w:t>st</w:t>
      </w:r>
      <w:r w:rsidR="00423848" w:rsidRPr="00D43406">
        <w:rPr>
          <w:rFonts w:ascii="Arial" w:eastAsia="Arial" w:hAnsi="Arial" w:cs="Arial"/>
          <w:b/>
          <w:sz w:val="22"/>
          <w:lang w:val="en-CA" w:bidi="en-CA"/>
        </w:rPr>
        <w:t>, 2020</w:t>
      </w:r>
      <w:r w:rsidRPr="00D43406">
        <w:rPr>
          <w:rFonts w:ascii="Arial" w:eastAsia="Arial" w:hAnsi="Arial" w:cs="Arial"/>
          <w:b/>
          <w:sz w:val="22"/>
          <w:lang w:val="en-CA" w:bidi="en-CA"/>
        </w:rPr>
        <w:t>***</w:t>
      </w:r>
    </w:p>
    <w:p w14:paraId="30EB767B" w14:textId="25FB6D5A" w:rsidR="008055AB" w:rsidRPr="00D43406" w:rsidRDefault="008055AB" w:rsidP="00E40E47">
      <w:pPr>
        <w:pStyle w:val="paragraph"/>
        <w:spacing w:after="0"/>
        <w:ind w:left="567"/>
        <w:jc w:val="both"/>
        <w:textAlignment w:val="baseline"/>
        <w:rPr>
          <w:rStyle w:val="normaltextrun"/>
          <w:rFonts w:ascii="Arial" w:hAnsi="Arial" w:cs="Arial"/>
          <w:sz w:val="22"/>
          <w:szCs w:val="22"/>
          <w:lang w:val="en-CA"/>
        </w:rPr>
      </w:pPr>
      <w:r w:rsidRPr="00D43406">
        <w:rPr>
          <w:rStyle w:val="normaltextrun"/>
          <w:rFonts w:ascii="Arial" w:eastAsia="Arial" w:hAnsi="Arial" w:cs="Arial"/>
          <w:sz w:val="22"/>
          <w:szCs w:val="22"/>
          <w:lang w:val="en-CA" w:bidi="en-CA"/>
        </w:rPr>
        <w:t xml:space="preserve">AND AFTER DUE READING HEREOF, all parties declared having consented to the use of technologies to execute these presents as authorized by Order 2020-010 of the Minister of Health and Social Services dated March 27, 2020, [all annexes thereof identified and acknowledged as true] and signed [remotely] in the [physical] presence of the undersigned Notary.” </w:t>
      </w:r>
    </w:p>
    <w:p w14:paraId="542D0A59" w14:textId="5AA32CA6" w:rsidR="00C45522" w:rsidRPr="00D43406" w:rsidRDefault="00C45522" w:rsidP="00C45522">
      <w:pPr>
        <w:pStyle w:val="NormalWeb"/>
        <w:spacing w:before="0" w:beforeAutospacing="0" w:after="200" w:afterAutospacing="0"/>
        <w:ind w:left="567"/>
        <w:jc w:val="center"/>
        <w:rPr>
          <w:rFonts w:ascii="Arial" w:hAnsi="Arial" w:cs="Arial"/>
          <w:b/>
          <w:sz w:val="22"/>
        </w:rPr>
      </w:pPr>
      <w:r w:rsidRPr="00D43406">
        <w:rPr>
          <w:rFonts w:ascii="Arial" w:eastAsia="Arial" w:hAnsi="Arial" w:cs="Arial"/>
          <w:b/>
          <w:sz w:val="22"/>
          <w:lang w:val="en-CA" w:bidi="en-CA"/>
        </w:rPr>
        <w:t xml:space="preserve">*** </w:t>
      </w:r>
      <w:r w:rsidR="00423848" w:rsidRPr="00D43406">
        <w:rPr>
          <w:rFonts w:ascii="Arial" w:eastAsia="Arial" w:hAnsi="Arial" w:cs="Arial"/>
          <w:b/>
          <w:sz w:val="22"/>
          <w:lang w:val="en-CA" w:bidi="en-CA"/>
        </w:rPr>
        <w:t>For acts closed as of September 1</w:t>
      </w:r>
      <w:r w:rsidR="00423848" w:rsidRPr="00D43406">
        <w:rPr>
          <w:rFonts w:ascii="Arial" w:eastAsia="Arial" w:hAnsi="Arial" w:cs="Arial"/>
          <w:b/>
          <w:sz w:val="22"/>
          <w:vertAlign w:val="superscript"/>
          <w:lang w:val="en-CA" w:bidi="en-CA"/>
        </w:rPr>
        <w:t>st</w:t>
      </w:r>
      <w:r w:rsidR="00423848" w:rsidRPr="00D43406">
        <w:rPr>
          <w:rFonts w:ascii="Arial" w:eastAsia="Arial" w:hAnsi="Arial" w:cs="Arial"/>
          <w:b/>
          <w:sz w:val="22"/>
          <w:lang w:val="en-CA" w:bidi="en-CA"/>
        </w:rPr>
        <w:t>, 2020</w:t>
      </w:r>
      <w:r w:rsidRPr="00D43406">
        <w:rPr>
          <w:rFonts w:ascii="Arial" w:eastAsia="Arial" w:hAnsi="Arial" w:cs="Arial"/>
          <w:b/>
          <w:sz w:val="22"/>
          <w:lang w:val="en-CA" w:bidi="en-CA"/>
        </w:rPr>
        <w:t>***</w:t>
      </w:r>
      <w:r w:rsidR="00B0494D" w:rsidRPr="00D43406">
        <w:rPr>
          <w:rStyle w:val="Appelnotedebasdep"/>
          <w:rFonts w:ascii="Arial" w:eastAsia="Arial" w:hAnsi="Arial" w:cs="Arial"/>
          <w:b/>
          <w:sz w:val="22"/>
          <w:lang w:val="en-CA" w:bidi="en-CA"/>
        </w:rPr>
        <w:footnoteReference w:id="11"/>
      </w:r>
    </w:p>
    <w:p w14:paraId="5EF2E4FA" w14:textId="1F7ED90E" w:rsidR="00C45522" w:rsidRPr="00D43406" w:rsidRDefault="00C45522" w:rsidP="00C45522">
      <w:pPr>
        <w:pStyle w:val="paragraph"/>
        <w:spacing w:after="0"/>
        <w:ind w:left="567"/>
        <w:jc w:val="both"/>
        <w:textAlignment w:val="baseline"/>
        <w:rPr>
          <w:rStyle w:val="normaltextrun"/>
          <w:rFonts w:ascii="Arial" w:hAnsi="Arial" w:cs="Arial"/>
          <w:sz w:val="22"/>
          <w:szCs w:val="22"/>
          <w:lang w:val="en-CA"/>
        </w:rPr>
      </w:pPr>
      <w:r w:rsidRPr="00D43406">
        <w:rPr>
          <w:rStyle w:val="normaltextrun"/>
          <w:rFonts w:ascii="Arial" w:eastAsia="Arial" w:hAnsi="Arial" w:cs="Arial"/>
          <w:sz w:val="22"/>
          <w:szCs w:val="22"/>
          <w:lang w:val="en-CA" w:bidi="en-CA"/>
        </w:rPr>
        <w:t xml:space="preserve">AND AFTER DUE READING HEREOF, all parties declared acceptance of the use of technologies to execute these presents as authorized by Order </w:t>
      </w:r>
      <w:r w:rsidR="00423848" w:rsidRPr="00D43406">
        <w:rPr>
          <w:rStyle w:val="normaltextrun"/>
          <w:rFonts w:ascii="Arial" w:eastAsia="Arial" w:hAnsi="Arial" w:cs="Arial"/>
          <w:sz w:val="22"/>
          <w:szCs w:val="22"/>
          <w:lang w:val="en-CA" w:bidi="en-CA"/>
        </w:rPr>
        <w:t>2020-4304</w:t>
      </w:r>
      <w:r w:rsidRPr="00D43406">
        <w:rPr>
          <w:rStyle w:val="normaltextrun"/>
          <w:rFonts w:ascii="Arial" w:eastAsia="Arial" w:hAnsi="Arial" w:cs="Arial"/>
          <w:sz w:val="22"/>
          <w:szCs w:val="22"/>
          <w:lang w:val="en-CA" w:bidi="en-CA"/>
        </w:rPr>
        <w:t xml:space="preserve"> of the Minister of Justice dated</w:t>
      </w:r>
      <w:r w:rsidR="00423848" w:rsidRPr="00D43406">
        <w:rPr>
          <w:rStyle w:val="normaltextrun"/>
          <w:rFonts w:ascii="Arial" w:eastAsia="Arial" w:hAnsi="Arial" w:cs="Arial"/>
          <w:sz w:val="22"/>
          <w:szCs w:val="22"/>
          <w:lang w:val="en-CA" w:bidi="en-CA"/>
        </w:rPr>
        <w:t xml:space="preserve"> August 31,</w:t>
      </w:r>
      <w:r w:rsidRPr="00D43406">
        <w:rPr>
          <w:rStyle w:val="normaltextrun"/>
          <w:rFonts w:ascii="Arial" w:eastAsia="Arial" w:hAnsi="Arial" w:cs="Arial"/>
          <w:sz w:val="22"/>
          <w:szCs w:val="22"/>
          <w:lang w:val="en-CA" w:bidi="en-CA"/>
        </w:rPr>
        <w:t xml:space="preserve"> 2020, [as the case may be: identified and acknowledged as true </w:t>
      </w:r>
      <w:r w:rsidRPr="00D43406">
        <w:rPr>
          <w:rStyle w:val="normaltextrun"/>
          <w:rFonts w:ascii="Arial" w:eastAsia="Arial" w:hAnsi="Arial" w:cs="Arial"/>
          <w:sz w:val="22"/>
          <w:szCs w:val="22"/>
          <w:lang w:val="en-CA" w:bidi="en-CA"/>
        </w:rPr>
        <w:lastRenderedPageBreak/>
        <w:t>all annexes thereof] and signed [as the case may be: remotely] in the [as the case may be: physica</w:t>
      </w:r>
      <w:r w:rsidR="00F77ED5" w:rsidRPr="00D43406">
        <w:rPr>
          <w:rStyle w:val="normaltextrun"/>
          <w:rFonts w:ascii="Arial" w:eastAsia="Arial" w:hAnsi="Arial" w:cs="Arial"/>
          <w:sz w:val="22"/>
          <w:szCs w:val="22"/>
          <w:lang w:val="en-CA" w:bidi="en-CA"/>
        </w:rPr>
        <w:t>l] presence of the undersigned N</w:t>
      </w:r>
      <w:r w:rsidRPr="00D43406">
        <w:rPr>
          <w:rStyle w:val="normaltextrun"/>
          <w:rFonts w:ascii="Arial" w:eastAsia="Arial" w:hAnsi="Arial" w:cs="Arial"/>
          <w:sz w:val="22"/>
          <w:szCs w:val="22"/>
          <w:lang w:val="en-CA" w:bidi="en-CA"/>
        </w:rPr>
        <w:t>otary.</w:t>
      </w:r>
    </w:p>
    <w:p w14:paraId="27473332" w14:textId="77777777" w:rsidR="002B4F3F" w:rsidRPr="00D43406" w:rsidRDefault="002B4F3F" w:rsidP="004A3FB7">
      <w:pPr>
        <w:pStyle w:val="Paragraphedeliste"/>
        <w:numPr>
          <w:ilvl w:val="1"/>
          <w:numId w:val="4"/>
        </w:numPr>
        <w:spacing w:after="60"/>
        <w:ind w:left="709" w:hanging="284"/>
        <w:contextualSpacing w:val="0"/>
        <w:jc w:val="both"/>
        <w:rPr>
          <w:rFonts w:cs="Arial"/>
        </w:rPr>
      </w:pPr>
      <w:r w:rsidRPr="00D43406">
        <w:rPr>
          <w:rFonts w:cs="Arial"/>
          <w:lang w:val="en-CA" w:bidi="en-CA"/>
        </w:rPr>
        <w:t>Allow sufficient space to record the minute number and write it out in full, and to add the boxes for the signatories’ electronic signatures.</w:t>
      </w:r>
    </w:p>
    <w:p w14:paraId="7183DFF9" w14:textId="77777777" w:rsidR="000B366D" w:rsidRPr="00D43406" w:rsidRDefault="00ED2836" w:rsidP="004A3FB7">
      <w:pPr>
        <w:pStyle w:val="Paragraphedeliste"/>
        <w:numPr>
          <w:ilvl w:val="0"/>
          <w:numId w:val="4"/>
        </w:numPr>
        <w:spacing w:after="60"/>
        <w:ind w:left="284" w:hanging="284"/>
        <w:contextualSpacing w:val="0"/>
        <w:jc w:val="both"/>
        <w:rPr>
          <w:rFonts w:cs="Arial"/>
        </w:rPr>
      </w:pPr>
      <w:r w:rsidRPr="00D43406">
        <w:rPr>
          <w:rFonts w:cs="Arial"/>
          <w:lang w:val="en-CA" w:bidi="en-CA"/>
        </w:rPr>
        <w:t xml:space="preserve">Upload this Word file to </w:t>
      </w:r>
      <w:proofErr w:type="spellStart"/>
      <w:r w:rsidRPr="00D43406">
        <w:rPr>
          <w:rFonts w:cs="Arial"/>
          <w:lang w:val="en-CA" w:bidi="en-CA"/>
        </w:rPr>
        <w:t>ConsignO</w:t>
      </w:r>
      <w:proofErr w:type="spellEnd"/>
      <w:r w:rsidRPr="00D43406">
        <w:rPr>
          <w:rFonts w:cs="Arial"/>
          <w:lang w:val="en-CA" w:bidi="en-CA"/>
        </w:rPr>
        <w:t xml:space="preserve"> Cloud-CNQ. It will be automatically converted to PDF/A format. A project must only contain a notarial act and its annexes.</w:t>
      </w:r>
    </w:p>
    <w:p w14:paraId="6B34595A" w14:textId="77777777" w:rsidR="001A08DF" w:rsidRPr="00D43406" w:rsidRDefault="00AA05F5" w:rsidP="004A3FB7">
      <w:pPr>
        <w:pStyle w:val="Paragraphedeliste"/>
        <w:numPr>
          <w:ilvl w:val="0"/>
          <w:numId w:val="4"/>
        </w:numPr>
        <w:spacing w:after="60"/>
        <w:ind w:left="426" w:hanging="426"/>
        <w:contextualSpacing w:val="0"/>
        <w:jc w:val="both"/>
        <w:rPr>
          <w:rFonts w:cs="Arial"/>
        </w:rPr>
      </w:pPr>
      <w:r w:rsidRPr="00D43406">
        <w:rPr>
          <w:rFonts w:cs="Arial"/>
          <w:lang w:val="en-CA" w:bidi="en-CA"/>
        </w:rPr>
        <w:t xml:space="preserve">Upload annexes into </w:t>
      </w:r>
      <w:proofErr w:type="spellStart"/>
      <w:r w:rsidRPr="00D43406">
        <w:rPr>
          <w:rFonts w:cs="Arial"/>
          <w:lang w:val="en-CA" w:bidi="en-CA"/>
        </w:rPr>
        <w:t>ConsignO</w:t>
      </w:r>
      <w:proofErr w:type="spellEnd"/>
      <w:r w:rsidRPr="00D43406">
        <w:rPr>
          <w:rFonts w:cs="Arial"/>
          <w:lang w:val="en-CA" w:bidi="en-CA"/>
        </w:rPr>
        <w:t xml:space="preserve"> Cloud, if any. Regardless of their format, they will be converted to PDF/A. It is not necessary to make the customary entries on each annex as the act will be labelled upon closing.</w:t>
      </w:r>
      <w:r w:rsidR="003C176C" w:rsidRPr="00D43406">
        <w:rPr>
          <w:rStyle w:val="Appelnotedebasdep"/>
          <w:rFonts w:cs="Arial"/>
          <w:lang w:val="en-CA" w:bidi="en-CA"/>
        </w:rPr>
        <w:footnoteReference w:id="12"/>
      </w:r>
    </w:p>
    <w:p w14:paraId="5254C250" w14:textId="77777777" w:rsidR="00ED2836" w:rsidRPr="00D43406" w:rsidRDefault="00A2785D" w:rsidP="00E5507C">
      <w:pPr>
        <w:pStyle w:val="Paragraphedeliste"/>
        <w:numPr>
          <w:ilvl w:val="0"/>
          <w:numId w:val="4"/>
        </w:numPr>
        <w:spacing w:after="60"/>
        <w:ind w:left="425" w:hanging="425"/>
        <w:contextualSpacing w:val="0"/>
        <w:jc w:val="both"/>
        <w:rPr>
          <w:rFonts w:cs="Arial"/>
        </w:rPr>
      </w:pPr>
      <w:r w:rsidRPr="00D43406">
        <w:rPr>
          <w:rFonts w:cs="Arial"/>
          <w:lang w:val="en-CA" w:bidi="en-CA"/>
        </w:rPr>
        <w:t xml:space="preserve">Perform the following steps in </w:t>
      </w:r>
      <w:proofErr w:type="spellStart"/>
      <w:r w:rsidRPr="00D43406">
        <w:rPr>
          <w:rFonts w:cs="Arial"/>
          <w:lang w:val="en-CA" w:bidi="en-CA"/>
        </w:rPr>
        <w:t>ConsignO</w:t>
      </w:r>
      <w:proofErr w:type="spellEnd"/>
      <w:r w:rsidRPr="00D43406">
        <w:rPr>
          <w:rFonts w:cs="Arial"/>
          <w:lang w:val="en-CA" w:bidi="en-CA"/>
        </w:rPr>
        <w:t xml:space="preserve"> Cloud-CNQ:</w:t>
      </w:r>
    </w:p>
    <w:p w14:paraId="18AF5134" w14:textId="77777777" w:rsidR="00ED2836" w:rsidRPr="00D43406" w:rsidRDefault="00ED2836" w:rsidP="00E5507C">
      <w:pPr>
        <w:pStyle w:val="Paragraphedeliste"/>
        <w:numPr>
          <w:ilvl w:val="1"/>
          <w:numId w:val="4"/>
        </w:numPr>
        <w:spacing w:after="60"/>
        <w:ind w:left="709" w:hanging="284"/>
        <w:contextualSpacing w:val="0"/>
        <w:jc w:val="both"/>
        <w:rPr>
          <w:rFonts w:cs="Arial"/>
        </w:rPr>
      </w:pPr>
      <w:r w:rsidRPr="00D43406">
        <w:rPr>
          <w:rFonts w:cs="Arial"/>
          <w:lang w:val="en-CA" w:bidi="en-CA"/>
        </w:rPr>
        <w:t>Insert the text fields for the date, minute number and signatures. The person responsible for the text fields must be the notary.</w:t>
      </w:r>
    </w:p>
    <w:p w14:paraId="18CAFF13" w14:textId="77777777" w:rsidR="00177C77" w:rsidRPr="00D43406" w:rsidRDefault="00177C77" w:rsidP="00E5507C">
      <w:pPr>
        <w:pStyle w:val="Paragraphedeliste"/>
        <w:numPr>
          <w:ilvl w:val="1"/>
          <w:numId w:val="4"/>
        </w:numPr>
        <w:spacing w:after="60"/>
        <w:ind w:left="709" w:hanging="284"/>
        <w:contextualSpacing w:val="0"/>
        <w:jc w:val="both"/>
        <w:rPr>
          <w:rFonts w:cs="Arial"/>
        </w:rPr>
      </w:pPr>
      <w:r w:rsidRPr="00D43406">
        <w:rPr>
          <w:rFonts w:cs="Arial"/>
          <w:lang w:val="en-CA" w:bidi="en-CA"/>
        </w:rPr>
        <w:t xml:space="preserve">Upon adding signatories, the “trusted electronic signature” option must be used for the parties, </w:t>
      </w:r>
      <w:proofErr w:type="gramStart"/>
      <w:r w:rsidRPr="00D43406">
        <w:rPr>
          <w:rFonts w:cs="Arial"/>
          <w:lang w:val="en-CA" w:bidi="en-CA"/>
        </w:rPr>
        <w:t>witnesses</w:t>
      </w:r>
      <w:proofErr w:type="gramEnd"/>
      <w:r w:rsidRPr="00D43406">
        <w:rPr>
          <w:rFonts w:cs="Arial"/>
          <w:lang w:val="en-CA" w:bidi="en-CA"/>
        </w:rPr>
        <w:t xml:space="preserve"> and intervenors, while the “</w:t>
      </w:r>
      <w:proofErr w:type="spellStart"/>
      <w:r w:rsidRPr="00D43406">
        <w:rPr>
          <w:rFonts w:cs="Arial"/>
          <w:lang w:val="en-CA" w:bidi="en-CA"/>
        </w:rPr>
        <w:t>CertifiO</w:t>
      </w:r>
      <w:proofErr w:type="spellEnd"/>
      <w:r w:rsidRPr="00D43406">
        <w:rPr>
          <w:rFonts w:cs="Arial"/>
          <w:lang w:val="en-CA" w:bidi="en-CA"/>
        </w:rPr>
        <w:t xml:space="preserve"> digital signature”</w:t>
      </w:r>
      <w:r w:rsidRPr="00D43406">
        <w:rPr>
          <w:rStyle w:val="Appelnotedebasdep"/>
          <w:rFonts w:cs="Arial"/>
          <w:lang w:val="en-CA" w:bidi="en-CA"/>
        </w:rPr>
        <w:footnoteReference w:id="13"/>
      </w:r>
      <w:r w:rsidRPr="00D43406">
        <w:rPr>
          <w:rFonts w:cs="Arial"/>
          <w:lang w:val="en-CA" w:bidi="en-CA"/>
        </w:rPr>
        <w:t xml:space="preserve"> option must be used for the officiating notary. </w:t>
      </w:r>
    </w:p>
    <w:p w14:paraId="3EA844CF" w14:textId="77777777" w:rsidR="00ED2836" w:rsidRPr="00D43406" w:rsidRDefault="00ED2836" w:rsidP="00E5507C">
      <w:pPr>
        <w:pStyle w:val="Paragraphedeliste"/>
        <w:numPr>
          <w:ilvl w:val="1"/>
          <w:numId w:val="4"/>
        </w:numPr>
        <w:spacing w:after="60"/>
        <w:ind w:left="709" w:hanging="284"/>
        <w:contextualSpacing w:val="0"/>
        <w:jc w:val="both"/>
        <w:rPr>
          <w:rFonts w:cs="Arial"/>
        </w:rPr>
      </w:pPr>
      <w:r w:rsidRPr="00D43406">
        <w:rPr>
          <w:rFonts w:cs="Arial"/>
          <w:lang w:val="en-CA" w:bidi="en-CA"/>
        </w:rPr>
        <w:t xml:space="preserve">Determine the order of signature of the signatories (this may be different from the order in which they appear in the act).  The notary must be the last one to sign </w:t>
      </w:r>
      <w:proofErr w:type="gramStart"/>
      <w:r w:rsidRPr="00D43406">
        <w:rPr>
          <w:rFonts w:cs="Arial"/>
          <w:lang w:val="en-CA" w:bidi="en-CA"/>
        </w:rPr>
        <w:t>in order to</w:t>
      </w:r>
      <w:proofErr w:type="gramEnd"/>
      <w:r w:rsidRPr="00D43406">
        <w:rPr>
          <w:rFonts w:cs="Arial"/>
          <w:lang w:val="en-CA" w:bidi="en-CA"/>
        </w:rPr>
        <w:t xml:space="preserve"> duly close the act.</w:t>
      </w:r>
    </w:p>
    <w:p w14:paraId="586488EC" w14:textId="77777777" w:rsidR="00ED2836" w:rsidRPr="00D43406" w:rsidRDefault="00484539" w:rsidP="004A3FB7">
      <w:pPr>
        <w:pStyle w:val="Paragraphedeliste"/>
        <w:numPr>
          <w:ilvl w:val="1"/>
          <w:numId w:val="4"/>
        </w:numPr>
        <w:ind w:left="709" w:hanging="284"/>
        <w:contextualSpacing w:val="0"/>
        <w:jc w:val="both"/>
        <w:rPr>
          <w:rFonts w:cs="Arial"/>
        </w:rPr>
      </w:pPr>
      <w:r w:rsidRPr="00D43406">
        <w:rPr>
          <w:rFonts w:cs="Arial"/>
          <w:lang w:val="en-CA" w:bidi="en-CA"/>
        </w:rPr>
        <w:t>Save the project. Do not start the signing step before the act has been read in full.</w:t>
      </w:r>
    </w:p>
    <w:p w14:paraId="23E5A9C4" w14:textId="77777777" w:rsidR="00261A97" w:rsidRPr="00D43406" w:rsidRDefault="00261A97" w:rsidP="003C66B4"/>
    <w:p w14:paraId="3CAE8A7D" w14:textId="77777777" w:rsidR="00195252" w:rsidRPr="00D43406" w:rsidRDefault="003C66B4" w:rsidP="000A7FC2">
      <w:pPr>
        <w:pStyle w:val="Titre1"/>
      </w:pPr>
      <w:bookmarkStart w:id="9" w:name="_Toc50568928"/>
      <w:r w:rsidRPr="00D43406">
        <w:rPr>
          <w:lang w:val="en-CA" w:bidi="en-CA"/>
        </w:rPr>
        <w:t>Formalities once the technology-based notarial act is closed</w:t>
      </w:r>
      <w:bookmarkEnd w:id="9"/>
      <w:r w:rsidRPr="00D43406">
        <w:rPr>
          <w:lang w:val="en-CA" w:bidi="en-CA"/>
        </w:rPr>
        <w:t xml:space="preserve"> </w:t>
      </w:r>
    </w:p>
    <w:p w14:paraId="0F039F6D" w14:textId="77777777" w:rsidR="00F76CC6" w:rsidRPr="00D43406" w:rsidRDefault="00ED2836" w:rsidP="002E0A88">
      <w:pPr>
        <w:pStyle w:val="Paragraphedeliste"/>
        <w:numPr>
          <w:ilvl w:val="0"/>
          <w:numId w:val="35"/>
        </w:numPr>
        <w:spacing w:after="60"/>
        <w:ind w:left="450"/>
        <w:contextualSpacing w:val="0"/>
        <w:jc w:val="both"/>
        <w:rPr>
          <w:rFonts w:cs="Arial"/>
        </w:rPr>
      </w:pPr>
      <w:r w:rsidRPr="00D43406">
        <w:rPr>
          <w:rFonts w:cs="Arial"/>
          <w:lang w:val="en-CA" w:bidi="en-CA"/>
        </w:rPr>
        <w:t>End the interview by agreeing with the client on the medium preferred to send him or her the certified copy of the technology-based notarial act and how it will be sent.</w:t>
      </w:r>
    </w:p>
    <w:p w14:paraId="1907CD0D" w14:textId="32B4C226" w:rsidR="007424B6" w:rsidRPr="00D43406" w:rsidRDefault="007424B6" w:rsidP="007424B6">
      <w:pPr>
        <w:pStyle w:val="Paragraphedeliste"/>
        <w:numPr>
          <w:ilvl w:val="0"/>
          <w:numId w:val="35"/>
        </w:numPr>
        <w:spacing w:after="60"/>
        <w:ind w:left="450"/>
        <w:jc w:val="both"/>
        <w:rPr>
          <w:rFonts w:cs="Arial"/>
        </w:rPr>
      </w:pPr>
      <w:r w:rsidRPr="00D43406">
        <w:rPr>
          <w:rFonts w:cs="Arial"/>
          <w:lang w:val="en-CA" w:bidi="en-CA"/>
        </w:rPr>
        <w:t xml:space="preserve">Complete the formalities for receipt of the act: </w:t>
      </w:r>
      <w:r w:rsidR="00F20DB4" w:rsidRPr="00D43406">
        <w:rPr>
          <w:rFonts w:cs="Arial"/>
          <w:lang w:val="en-CA" w:bidi="en-CA"/>
        </w:rPr>
        <w:t>entry in the repertories (see the section entitled “</w:t>
      </w:r>
      <w:hyperlink w:anchor="_Locating_a_technology-based" w:history="1">
        <w:r w:rsidR="00F20DB4" w:rsidRPr="00D43406">
          <w:rPr>
            <w:rStyle w:val="Lienhypertexte"/>
            <w:rFonts w:cs="Arial"/>
            <w:lang w:val="en-CA" w:bidi="en-CA"/>
          </w:rPr>
          <w:t>Locating a technology-based notarial act</w:t>
        </w:r>
      </w:hyperlink>
      <w:r w:rsidR="00F20DB4" w:rsidRPr="00D43406">
        <w:rPr>
          <w:rFonts w:cs="Arial"/>
          <w:lang w:val="en-CA" w:bidi="en-CA"/>
        </w:rPr>
        <w:t>”) and in the index by indicating in the repertory on paper and, from September 2</w:t>
      </w:r>
      <w:r w:rsidR="005262C3" w:rsidRPr="00D43406">
        <w:rPr>
          <w:rFonts w:cs="Arial"/>
          <w:lang w:val="en-CA" w:bidi="en-CA"/>
        </w:rPr>
        <w:t>8</w:t>
      </w:r>
      <w:r w:rsidR="005262C3" w:rsidRPr="00D43406">
        <w:rPr>
          <w:rFonts w:cs="Arial"/>
          <w:vertAlign w:val="superscript"/>
          <w:lang w:val="en-CA" w:bidi="en-CA"/>
        </w:rPr>
        <w:t>th</w:t>
      </w:r>
      <w:r w:rsidR="00F20DB4" w:rsidRPr="00D43406">
        <w:rPr>
          <w:rFonts w:cs="Arial"/>
          <w:lang w:val="en-CA" w:bidi="en-CA"/>
        </w:rPr>
        <w:t>, 2020 onwards, in the index that the record (minute number X) was received by technological means</w:t>
      </w:r>
      <w:r w:rsidR="00F20DB4" w:rsidRPr="00D43406">
        <w:rPr>
          <w:rStyle w:val="Appelnotedebasdep"/>
          <w:rFonts w:cs="Arial"/>
          <w:lang w:val="en-CA" w:bidi="en-CA"/>
        </w:rPr>
        <w:footnoteReference w:id="14"/>
      </w:r>
      <w:r w:rsidR="00F20DB4" w:rsidRPr="00D43406">
        <w:rPr>
          <w:rFonts w:cs="Arial"/>
          <w:lang w:val="en-CA" w:bidi="en-CA"/>
        </w:rPr>
        <w:t>.</w:t>
      </w:r>
      <w:r w:rsidRPr="00D43406">
        <w:rPr>
          <w:rFonts w:cs="Arial"/>
          <w:lang w:val="en-CA" w:bidi="en-CA"/>
        </w:rPr>
        <w:t xml:space="preserve"> </w:t>
      </w:r>
    </w:p>
    <w:p w14:paraId="795E2F5E" w14:textId="6B01348B" w:rsidR="00ED2836" w:rsidRPr="00D43406" w:rsidRDefault="00ED2836" w:rsidP="00F20DB4">
      <w:pPr>
        <w:pStyle w:val="Paragraphedeliste"/>
        <w:numPr>
          <w:ilvl w:val="0"/>
          <w:numId w:val="35"/>
        </w:numPr>
        <w:spacing w:after="60"/>
        <w:ind w:left="450"/>
        <w:contextualSpacing w:val="0"/>
        <w:jc w:val="both"/>
        <w:rPr>
          <w:rFonts w:cs="Arial"/>
        </w:rPr>
      </w:pPr>
      <w:r w:rsidRPr="00D43406">
        <w:rPr>
          <w:rFonts w:cs="Arial"/>
          <w:lang w:val="en-CA" w:bidi="en-CA"/>
        </w:rPr>
        <w:t>Do not print the technology-based notarial act to file it in your records on paper. However, you may insert a marker to indicate that the missing record (minute number X) was executed by technological means.</w:t>
      </w:r>
    </w:p>
    <w:p w14:paraId="2D4C229C" w14:textId="77777777" w:rsidR="00ED2836" w:rsidRPr="00D43406" w:rsidRDefault="00ED2836" w:rsidP="00F20DB4">
      <w:pPr>
        <w:pStyle w:val="Paragraphedeliste"/>
        <w:numPr>
          <w:ilvl w:val="0"/>
          <w:numId w:val="35"/>
        </w:numPr>
        <w:spacing w:after="60"/>
        <w:ind w:left="450"/>
        <w:contextualSpacing w:val="0"/>
        <w:jc w:val="both"/>
        <w:rPr>
          <w:rFonts w:cs="Arial"/>
        </w:rPr>
      </w:pPr>
      <w:r w:rsidRPr="00D43406">
        <w:rPr>
          <w:rFonts w:cs="Arial"/>
          <w:lang w:val="en-CA" w:bidi="en-CA"/>
        </w:rPr>
        <w:t xml:space="preserve">If necessary, proceed with the registration of the act in the land register according to the usual procedure using the final version in Word format. </w:t>
      </w:r>
      <w:r w:rsidRPr="00D43406">
        <w:rPr>
          <w:rFonts w:cs="Arial"/>
          <w:b/>
          <w:lang w:val="en-CA" w:bidi="en-CA"/>
        </w:rPr>
        <w:t>Remember to enter the date of the act and its minute number before registration.</w:t>
      </w:r>
    </w:p>
    <w:p w14:paraId="78F91ACE" w14:textId="77777777" w:rsidR="00F20DB4" w:rsidRPr="00D43406" w:rsidRDefault="00F20DB4" w:rsidP="00F20DB4">
      <w:pPr>
        <w:pStyle w:val="Paragraphedeliste"/>
        <w:ind w:left="1224"/>
        <w:rPr>
          <w:rFonts w:cs="Arial"/>
          <w:color w:val="034EA9"/>
        </w:rPr>
      </w:pPr>
    </w:p>
    <w:p w14:paraId="078639BD" w14:textId="77777777" w:rsidR="00F20DB4" w:rsidRPr="00D43406" w:rsidRDefault="00F20DB4" w:rsidP="00F20DB4">
      <w:pPr>
        <w:pStyle w:val="Titre1"/>
      </w:pPr>
      <w:bookmarkStart w:id="10" w:name="_Locating_a_technology-based"/>
      <w:bookmarkStart w:id="11" w:name="_Toc48124694"/>
      <w:bookmarkStart w:id="12" w:name="_Toc50568929"/>
      <w:bookmarkEnd w:id="10"/>
      <w:r w:rsidRPr="00D43406">
        <w:rPr>
          <w:lang w:val="en-CA" w:bidi="en-CA"/>
        </w:rPr>
        <w:t>Locating a technology-based notarial act</w:t>
      </w:r>
      <w:bookmarkEnd w:id="11"/>
      <w:bookmarkEnd w:id="12"/>
      <w:r w:rsidRPr="00D43406">
        <w:rPr>
          <w:lang w:val="en-CA" w:bidi="en-CA"/>
        </w:rPr>
        <w:t xml:space="preserve"> </w:t>
      </w:r>
    </w:p>
    <w:p w14:paraId="1909EBBB" w14:textId="1E1A76F4" w:rsidR="00F20DB4" w:rsidRPr="00D43406" w:rsidRDefault="005262C3" w:rsidP="00F20DB4">
      <w:pPr>
        <w:jc w:val="both"/>
      </w:pPr>
      <w:r w:rsidRPr="00D43406">
        <w:rPr>
          <w:rFonts w:cs="Arial"/>
          <w:lang w:val="en-CA" w:bidi="en-CA"/>
        </w:rPr>
        <w:t>Since September 28</w:t>
      </w:r>
      <w:r w:rsidRPr="00D43406">
        <w:rPr>
          <w:rFonts w:cs="Arial"/>
          <w:vertAlign w:val="superscript"/>
          <w:lang w:val="en-CA" w:bidi="en-CA"/>
        </w:rPr>
        <w:t>th</w:t>
      </w:r>
      <w:r w:rsidRPr="00D43406">
        <w:rPr>
          <w:rFonts w:cs="Arial"/>
          <w:lang w:val="en-CA" w:bidi="en-CA"/>
        </w:rPr>
        <w:t>, 2020, e</w:t>
      </w:r>
      <w:r w:rsidR="00F20DB4" w:rsidRPr="00D43406">
        <w:rPr>
          <w:rFonts w:cs="Arial"/>
          <w:lang w:val="en-CA" w:bidi="en-CA"/>
        </w:rPr>
        <w:t>ach notary receiving technology-based notarial acts must also keep</w:t>
      </w:r>
      <w:r w:rsidR="00F20DB4" w:rsidRPr="00D43406">
        <w:rPr>
          <w:lang w:val="en-CA" w:bidi="en-CA"/>
        </w:rPr>
        <w:t xml:space="preserve"> a technology-based repertory of these acts (“</w:t>
      </w:r>
      <w:r w:rsidR="00F20DB4" w:rsidRPr="00D43406">
        <w:rPr>
          <w:b/>
          <w:lang w:val="en-CA" w:bidi="en-CA"/>
        </w:rPr>
        <w:t>technological repertory”</w:t>
      </w:r>
      <w:r w:rsidR="00F20DB4" w:rsidRPr="00D43406">
        <w:rPr>
          <w:lang w:val="en-CA" w:bidi="en-CA"/>
        </w:rPr>
        <w:t>).</w:t>
      </w:r>
    </w:p>
    <w:p w14:paraId="2CA531BD" w14:textId="77777777" w:rsidR="00F20DB4" w:rsidRPr="00D43406" w:rsidRDefault="00F20DB4" w:rsidP="00F20DB4">
      <w:pPr>
        <w:jc w:val="both"/>
      </w:pPr>
    </w:p>
    <w:p w14:paraId="5871DA1A" w14:textId="77777777" w:rsidR="00F20DB4" w:rsidRPr="00D43406" w:rsidRDefault="00F20DB4" w:rsidP="00F20DB4">
      <w:pPr>
        <w:jc w:val="both"/>
      </w:pPr>
      <w:r w:rsidRPr="00D43406">
        <w:rPr>
          <w:lang w:val="en-CA" w:bidi="en-CA"/>
        </w:rPr>
        <w:t xml:space="preserve">The technological repertory is not a substitute for the paper-based repertory, but rather a complement to it. The notary must continue to keep his or her repertory on paper and enter in it all the notarial acts </w:t>
      </w:r>
      <w:r w:rsidRPr="00D43406">
        <w:rPr>
          <w:i/>
          <w:lang w:val="en-CA" w:bidi="en-CA"/>
        </w:rPr>
        <w:t>en minute</w:t>
      </w:r>
      <w:r w:rsidRPr="00D43406">
        <w:rPr>
          <w:lang w:val="en-CA" w:bidi="en-CA"/>
        </w:rPr>
        <w:t xml:space="preserve"> he or she receives, taking care to specify the medium of those that are technological.</w:t>
      </w:r>
    </w:p>
    <w:p w14:paraId="22C90B5D" w14:textId="77777777" w:rsidR="00F20DB4" w:rsidRPr="00D43406" w:rsidRDefault="00F20DB4" w:rsidP="00F20DB4">
      <w:pPr>
        <w:jc w:val="both"/>
      </w:pPr>
    </w:p>
    <w:p w14:paraId="15C5A230" w14:textId="77777777" w:rsidR="00F20DB4" w:rsidRPr="00D43406" w:rsidRDefault="00F20DB4" w:rsidP="00F20DB4">
      <w:pPr>
        <w:jc w:val="both"/>
      </w:pPr>
      <w:r w:rsidRPr="00D43406">
        <w:rPr>
          <w:lang w:val="en-CA" w:bidi="en-CA"/>
        </w:rPr>
        <w:lastRenderedPageBreak/>
        <w:t>The technological repertory must:</w:t>
      </w:r>
    </w:p>
    <w:p w14:paraId="59EBD624" w14:textId="77777777" w:rsidR="00F20DB4" w:rsidRPr="00D43406" w:rsidRDefault="00F20DB4" w:rsidP="00F20DB4">
      <w:pPr>
        <w:jc w:val="both"/>
      </w:pPr>
    </w:p>
    <w:p w14:paraId="0A610667" w14:textId="77777777" w:rsidR="00C27A4E" w:rsidRPr="00D43406" w:rsidRDefault="00F20DB4" w:rsidP="00F20DB4">
      <w:pPr>
        <w:pStyle w:val="Paragraphedeliste"/>
        <w:numPr>
          <w:ilvl w:val="0"/>
          <w:numId w:val="34"/>
        </w:numPr>
        <w:jc w:val="both"/>
      </w:pPr>
      <w:r w:rsidRPr="00D43406">
        <w:rPr>
          <w:lang w:val="en-CA" w:bidi="en-CA"/>
        </w:rPr>
        <w:t xml:space="preserve">Contain the following elements: </w:t>
      </w:r>
    </w:p>
    <w:p w14:paraId="64B5BFDA" w14:textId="77777777" w:rsidR="00C27A4E" w:rsidRPr="00D43406" w:rsidRDefault="00F20DB4" w:rsidP="00C27A4E">
      <w:pPr>
        <w:pStyle w:val="Paragraphedeliste"/>
        <w:numPr>
          <w:ilvl w:val="1"/>
          <w:numId w:val="34"/>
        </w:numPr>
        <w:jc w:val="both"/>
      </w:pPr>
      <w:r w:rsidRPr="00D43406">
        <w:rPr>
          <w:lang w:val="en-CA" w:bidi="en-CA"/>
        </w:rPr>
        <w:t xml:space="preserve">the code of the notary concerned </w:t>
      </w:r>
    </w:p>
    <w:p w14:paraId="07AB7122" w14:textId="77777777" w:rsidR="00C27A4E" w:rsidRPr="00D43406" w:rsidRDefault="00F20DB4" w:rsidP="00C27A4E">
      <w:pPr>
        <w:pStyle w:val="Paragraphedeliste"/>
        <w:numPr>
          <w:ilvl w:val="1"/>
          <w:numId w:val="34"/>
        </w:numPr>
        <w:jc w:val="both"/>
      </w:pPr>
      <w:r w:rsidRPr="00D43406">
        <w:rPr>
          <w:lang w:val="en-CA" w:bidi="en-CA"/>
        </w:rPr>
        <w:t>for each technology-based notarial act, the minute number, the date of the act, the names of the parties, the file number (if the notary assigns such a number to his or her files) as well as</w:t>
      </w:r>
    </w:p>
    <w:p w14:paraId="2ED17912" w14:textId="77777777" w:rsidR="00C27A4E" w:rsidRPr="00D43406" w:rsidRDefault="00F20DB4" w:rsidP="00C27A4E">
      <w:pPr>
        <w:pStyle w:val="Paragraphedeliste"/>
        <w:numPr>
          <w:ilvl w:val="1"/>
          <w:numId w:val="34"/>
        </w:numPr>
        <w:jc w:val="both"/>
      </w:pPr>
      <w:r w:rsidRPr="00D43406">
        <w:rPr>
          <w:lang w:val="en-CA" w:bidi="en-CA"/>
        </w:rPr>
        <w:t>if applicable, the publication number of the act in the land register or the RPMRR</w:t>
      </w:r>
    </w:p>
    <w:p w14:paraId="060CB0ED" w14:textId="04E14CB8" w:rsidR="00C27A4E" w:rsidRPr="00D43406" w:rsidRDefault="00C27A4E" w:rsidP="00C27A4E">
      <w:pPr>
        <w:pStyle w:val="Paragraphedeliste"/>
        <w:numPr>
          <w:ilvl w:val="1"/>
          <w:numId w:val="34"/>
        </w:numPr>
        <w:jc w:val="both"/>
      </w:pPr>
      <w:r w:rsidRPr="00D43406">
        <w:rPr>
          <w:rFonts w:eastAsia="Arial" w:cs="Arial"/>
        </w:rPr>
        <w:t xml:space="preserve">the project name given to the act in </w:t>
      </w:r>
      <w:proofErr w:type="spellStart"/>
      <w:r w:rsidRPr="00D43406">
        <w:rPr>
          <w:rFonts w:eastAsia="Arial" w:cs="Arial"/>
        </w:rPr>
        <w:t>ConsignO</w:t>
      </w:r>
      <w:proofErr w:type="spellEnd"/>
      <w:r w:rsidRPr="00D43406">
        <w:rPr>
          <w:rFonts w:eastAsia="Arial" w:cs="Arial"/>
        </w:rPr>
        <w:t xml:space="preserve"> Cloud-CNQ</w:t>
      </w:r>
      <w:r w:rsidRPr="00D43406">
        <w:rPr>
          <w:lang w:val="en-CA" w:bidi="en-CA"/>
        </w:rPr>
        <w:t>.</w:t>
      </w:r>
    </w:p>
    <w:p w14:paraId="47830097" w14:textId="5C856F53" w:rsidR="00F20DB4" w:rsidRPr="00D43406" w:rsidRDefault="00F20DB4" w:rsidP="00C27A4E">
      <w:pPr>
        <w:ind w:left="851"/>
        <w:jc w:val="both"/>
      </w:pPr>
      <w:r w:rsidRPr="00D43406">
        <w:rPr>
          <w:lang w:val="en-CA" w:bidi="en-CA"/>
        </w:rPr>
        <w:t xml:space="preserve">It is not mandatory to include the nature of the act in the technological repertory, although this is strongly </w:t>
      </w:r>
      <w:proofErr w:type="gramStart"/>
      <w:r w:rsidRPr="00D43406">
        <w:rPr>
          <w:lang w:val="en-CA" w:bidi="en-CA"/>
        </w:rPr>
        <w:t>recommended;</w:t>
      </w:r>
      <w:proofErr w:type="gramEnd"/>
      <w:r w:rsidRPr="00D43406">
        <w:rPr>
          <w:lang w:val="en-CA" w:bidi="en-CA"/>
        </w:rPr>
        <w:t xml:space="preserve">   </w:t>
      </w:r>
    </w:p>
    <w:p w14:paraId="07BA6EB6" w14:textId="77777777" w:rsidR="00F20DB4" w:rsidRPr="00D43406" w:rsidRDefault="00F20DB4" w:rsidP="00F20DB4">
      <w:pPr>
        <w:pStyle w:val="Paragraphedeliste"/>
        <w:numPr>
          <w:ilvl w:val="0"/>
          <w:numId w:val="34"/>
        </w:numPr>
        <w:jc w:val="both"/>
      </w:pPr>
      <w:r w:rsidRPr="00D43406">
        <w:rPr>
          <w:lang w:val="en-CA" w:bidi="en-CA"/>
        </w:rPr>
        <w:t xml:space="preserve">Be accompanied by an extensive search function to locate the items listed in the previous </w:t>
      </w:r>
      <w:proofErr w:type="gramStart"/>
      <w:r w:rsidRPr="00D43406">
        <w:rPr>
          <w:lang w:val="en-CA" w:bidi="en-CA"/>
        </w:rPr>
        <w:t>point;</w:t>
      </w:r>
      <w:proofErr w:type="gramEnd"/>
      <w:r w:rsidRPr="00D43406">
        <w:rPr>
          <w:lang w:val="en-CA" w:bidi="en-CA"/>
        </w:rPr>
        <w:t xml:space="preserve"> </w:t>
      </w:r>
    </w:p>
    <w:p w14:paraId="1635E508" w14:textId="77777777" w:rsidR="00F20DB4" w:rsidRPr="00D43406" w:rsidRDefault="00F20DB4" w:rsidP="00F20DB4">
      <w:pPr>
        <w:pStyle w:val="Paragraphedeliste"/>
        <w:numPr>
          <w:ilvl w:val="0"/>
          <w:numId w:val="34"/>
        </w:numPr>
        <w:jc w:val="both"/>
      </w:pPr>
      <w:r w:rsidRPr="00D43406">
        <w:rPr>
          <w:lang w:val="en-CA" w:bidi="en-CA"/>
        </w:rPr>
        <w:t>Allow transfer to another medium (paper or other</w:t>
      </w:r>
      <w:proofErr w:type="gramStart"/>
      <w:r w:rsidRPr="00D43406">
        <w:rPr>
          <w:lang w:val="en-CA" w:bidi="en-CA"/>
        </w:rPr>
        <w:t>);</w:t>
      </w:r>
      <w:proofErr w:type="gramEnd"/>
    </w:p>
    <w:p w14:paraId="2CA01E21" w14:textId="77777777" w:rsidR="00F20DB4" w:rsidRPr="00D43406" w:rsidRDefault="00F20DB4" w:rsidP="00F20DB4">
      <w:pPr>
        <w:pStyle w:val="Paragraphedeliste"/>
        <w:numPr>
          <w:ilvl w:val="0"/>
          <w:numId w:val="34"/>
        </w:numPr>
        <w:jc w:val="both"/>
      </w:pPr>
      <w:r w:rsidRPr="00D43406">
        <w:rPr>
          <w:rFonts w:cs="Arial"/>
          <w:lang w:val="en-CA" w:bidi="en-CA"/>
        </w:rPr>
        <w:t>Be completed as soon as the technology-based notarial act is closed.</w:t>
      </w:r>
    </w:p>
    <w:p w14:paraId="15B090A3" w14:textId="77777777" w:rsidR="00F20DB4" w:rsidRPr="00D43406" w:rsidRDefault="00F20DB4" w:rsidP="00F20DB4">
      <w:pPr>
        <w:pStyle w:val="Paragraphedeliste"/>
        <w:jc w:val="both"/>
        <w:rPr>
          <w:rFonts w:cs="Arial"/>
        </w:rPr>
      </w:pPr>
    </w:p>
    <w:p w14:paraId="31A97CFB" w14:textId="7650F98F" w:rsidR="00F20DB4" w:rsidRPr="00D43406" w:rsidRDefault="00F20DB4" w:rsidP="00F20DB4">
      <w:pPr>
        <w:jc w:val="both"/>
        <w:rPr>
          <w:rFonts w:cs="Arial"/>
        </w:rPr>
      </w:pPr>
      <w:r w:rsidRPr="00D43406">
        <w:rPr>
          <w:rFonts w:cs="Arial"/>
          <w:lang w:val="en-CA" w:bidi="en-CA"/>
        </w:rPr>
        <w:t xml:space="preserve">A model technological repertory is available on the </w:t>
      </w:r>
      <w:hyperlink r:id="rId16" w:history="1">
        <w:r w:rsidRPr="00D43406">
          <w:rPr>
            <w:rStyle w:val="Lienhypertexte"/>
            <w:rFonts w:cs="Arial"/>
            <w:lang w:val="en-CA" w:bidi="en-CA"/>
          </w:rPr>
          <w:t>Inforoute notariale</w:t>
        </w:r>
      </w:hyperlink>
      <w:r w:rsidRPr="00D43406">
        <w:rPr>
          <w:rFonts w:cs="Arial"/>
          <w:lang w:val="en-CA" w:bidi="en-CA"/>
        </w:rPr>
        <w:t xml:space="preserve">. </w:t>
      </w:r>
    </w:p>
    <w:p w14:paraId="4E2C72C3" w14:textId="77777777" w:rsidR="00F20DB4" w:rsidRPr="00D43406" w:rsidRDefault="00F20DB4" w:rsidP="00F20DB4">
      <w:pPr>
        <w:rPr>
          <w:rFonts w:cs="Arial"/>
          <w:color w:val="034EA9"/>
        </w:rPr>
      </w:pPr>
    </w:p>
    <w:p w14:paraId="1A3B8AEB" w14:textId="77777777" w:rsidR="00F20DB4" w:rsidRPr="00D43406" w:rsidRDefault="00F20DB4" w:rsidP="00F20DB4">
      <w:pPr>
        <w:jc w:val="both"/>
      </w:pPr>
      <w:r w:rsidRPr="00D43406">
        <w:rPr>
          <w:lang w:val="en-CA" w:bidi="en-CA"/>
        </w:rPr>
        <w:t xml:space="preserve">The notary must keep his or her technological repertory in such a way as to ensure its availability, integrity and confidentiality, in accordance with the </w:t>
      </w:r>
      <w:proofErr w:type="spellStart"/>
      <w:r w:rsidRPr="00D43406">
        <w:rPr>
          <w:i/>
          <w:lang w:val="en-CA" w:bidi="en-CA"/>
        </w:rPr>
        <w:t>Règlement</w:t>
      </w:r>
      <w:proofErr w:type="spellEnd"/>
      <w:r w:rsidRPr="00D43406">
        <w:rPr>
          <w:i/>
          <w:lang w:val="en-CA" w:bidi="en-CA"/>
        </w:rPr>
        <w:t xml:space="preserve"> sur la tenue des dossiers et des études de notaires</w:t>
      </w:r>
      <w:r w:rsidRPr="00D43406">
        <w:rPr>
          <w:lang w:val="en-CA" w:bidi="en-CA"/>
        </w:rPr>
        <w:t xml:space="preserve"> (</w:t>
      </w:r>
      <w:hyperlink r:id="rId17" w:tgtFrame="_blank" w:history="1">
        <w:r w:rsidRPr="00D43406">
          <w:rPr>
            <w:iCs/>
            <w:lang w:val="en-CA" w:bidi="en-CA"/>
          </w:rPr>
          <w:t>Regulation respecting the keeping of records and consulting offices by notaries</w:t>
        </w:r>
      </w:hyperlink>
      <w:r w:rsidRPr="00D43406">
        <w:rPr>
          <w:lang w:val="en-CA" w:bidi="en-CA"/>
        </w:rPr>
        <w:t xml:space="preserve">) (c. N-3, r. 17). The notary must also keep a back-up copy in a place other than the place where the original is </w:t>
      </w:r>
      <w:proofErr w:type="gramStart"/>
      <w:r w:rsidRPr="00D43406">
        <w:rPr>
          <w:lang w:val="en-CA" w:bidi="en-CA"/>
        </w:rPr>
        <w:t>kept</w:t>
      </w:r>
      <w:proofErr w:type="gramEnd"/>
      <w:r w:rsidRPr="00D43406">
        <w:rPr>
          <w:lang w:val="en-CA" w:bidi="en-CA"/>
        </w:rPr>
        <w:t xml:space="preserve"> and which complies with the above-mentioned regulations.</w:t>
      </w:r>
    </w:p>
    <w:p w14:paraId="794D184F" w14:textId="77777777" w:rsidR="00F20DB4" w:rsidRPr="00D43406" w:rsidRDefault="00F20DB4" w:rsidP="00F20DB4">
      <w:pPr>
        <w:rPr>
          <w:rFonts w:cs="Arial"/>
          <w:color w:val="034EA9"/>
        </w:rPr>
      </w:pPr>
    </w:p>
    <w:p w14:paraId="1DAA7EB8" w14:textId="290F7E0B" w:rsidR="00F20DB4" w:rsidRPr="00D43406" w:rsidRDefault="00F20DB4" w:rsidP="00F20DB4">
      <w:pPr>
        <w:jc w:val="both"/>
        <w:rPr>
          <w:rFonts w:cs="Arial"/>
        </w:rPr>
      </w:pPr>
      <w:r w:rsidRPr="00D43406">
        <w:rPr>
          <w:rFonts w:cs="Arial"/>
          <w:lang w:val="en-CA" w:bidi="en-CA"/>
        </w:rPr>
        <w:t xml:space="preserve">Technology-based notarial acts closed between the initial adoption of these standards and the effective date of the obligation to maintain a technological repertory must be included in the technological repertory no later than </w:t>
      </w:r>
      <w:r w:rsidR="005262C3" w:rsidRPr="00D43406">
        <w:rPr>
          <w:rFonts w:cs="Arial"/>
          <w:lang w:val="en-CA" w:bidi="en-CA"/>
        </w:rPr>
        <w:t>December 28</w:t>
      </w:r>
      <w:r w:rsidR="005262C3" w:rsidRPr="00D43406">
        <w:rPr>
          <w:rFonts w:cs="Arial"/>
          <w:vertAlign w:val="superscript"/>
          <w:lang w:val="en-CA" w:bidi="en-CA"/>
        </w:rPr>
        <w:t>th</w:t>
      </w:r>
      <w:r w:rsidR="005262C3" w:rsidRPr="00D43406">
        <w:rPr>
          <w:rFonts w:cs="Arial"/>
          <w:lang w:val="en-CA" w:bidi="en-CA"/>
        </w:rPr>
        <w:t>, 2020</w:t>
      </w:r>
      <w:r w:rsidRPr="00D43406">
        <w:rPr>
          <w:rFonts w:cs="Arial"/>
          <w:lang w:val="en-CA" w:bidi="en-CA"/>
        </w:rPr>
        <w:t>.</w:t>
      </w:r>
    </w:p>
    <w:p w14:paraId="2563845A" w14:textId="77777777" w:rsidR="007424B6" w:rsidRPr="00D43406" w:rsidRDefault="007424B6" w:rsidP="00D47F55">
      <w:pPr>
        <w:rPr>
          <w:rFonts w:cs="Arial"/>
          <w:color w:val="034EA9"/>
        </w:rPr>
      </w:pPr>
    </w:p>
    <w:p w14:paraId="75D9285D" w14:textId="77777777" w:rsidR="0043579C" w:rsidRPr="00D43406" w:rsidRDefault="0043579C">
      <w:pPr>
        <w:pStyle w:val="Titre1"/>
      </w:pPr>
      <w:bookmarkStart w:id="13" w:name="_Toc50568930"/>
      <w:r w:rsidRPr="00D43406">
        <w:rPr>
          <w:lang w:val="en-CA" w:bidi="en-CA"/>
        </w:rPr>
        <w:t>Retention of a technology-based notarial act</w:t>
      </w:r>
      <w:bookmarkEnd w:id="13"/>
    </w:p>
    <w:p w14:paraId="26EE766A" w14:textId="77777777" w:rsidR="00FE6612" w:rsidRPr="00D43406" w:rsidRDefault="00FE6612" w:rsidP="00DF6D25">
      <w:pPr>
        <w:jc w:val="both"/>
        <w:rPr>
          <w:rFonts w:cs="Arial"/>
          <w:color w:val="034EA9"/>
          <w:sz w:val="4"/>
          <w:szCs w:val="4"/>
        </w:rPr>
      </w:pPr>
    </w:p>
    <w:p w14:paraId="25419973" w14:textId="77777777" w:rsidR="00FE6612" w:rsidRPr="00D43406" w:rsidRDefault="006D1C83" w:rsidP="004A3FB7">
      <w:pPr>
        <w:pStyle w:val="Titre2"/>
        <w:numPr>
          <w:ilvl w:val="1"/>
          <w:numId w:val="32"/>
        </w:numPr>
        <w:rPr>
          <w:rFonts w:hint="eastAsia"/>
        </w:rPr>
      </w:pPr>
      <w:r w:rsidRPr="00D43406">
        <w:rPr>
          <w:lang w:val="en-CA" w:bidi="en-CA"/>
        </w:rPr>
        <w:t xml:space="preserve">Act executed in </w:t>
      </w:r>
      <w:proofErr w:type="spellStart"/>
      <w:r w:rsidRPr="00D43406">
        <w:rPr>
          <w:lang w:val="en-CA" w:bidi="en-CA"/>
        </w:rPr>
        <w:t>ConsignO</w:t>
      </w:r>
      <w:proofErr w:type="spellEnd"/>
      <w:r w:rsidRPr="00D43406">
        <w:rPr>
          <w:lang w:val="en-CA" w:bidi="en-CA"/>
        </w:rPr>
        <w:t xml:space="preserve"> Cloud-CNQ</w:t>
      </w:r>
    </w:p>
    <w:p w14:paraId="60A89B8E" w14:textId="77777777" w:rsidR="00CC7CB4" w:rsidRPr="00D43406" w:rsidRDefault="00CC7CB4" w:rsidP="009A0FD6">
      <w:pPr>
        <w:spacing w:after="60"/>
        <w:jc w:val="both"/>
        <w:rPr>
          <w:rFonts w:cs="Arial"/>
        </w:rPr>
      </w:pPr>
      <w:r w:rsidRPr="00D43406">
        <w:rPr>
          <w:rFonts w:cs="Arial"/>
          <w:lang w:val="en-CA" w:bidi="en-CA"/>
        </w:rPr>
        <w:t xml:space="preserve">Once closed, the technology-based notarial act and its audit logs are stored in </w:t>
      </w:r>
      <w:proofErr w:type="spellStart"/>
      <w:r w:rsidRPr="00D43406">
        <w:rPr>
          <w:rFonts w:cs="Arial"/>
          <w:lang w:val="en-CA" w:bidi="en-CA"/>
        </w:rPr>
        <w:t>ConsignO</w:t>
      </w:r>
      <w:proofErr w:type="spellEnd"/>
      <w:r w:rsidRPr="00D43406">
        <w:rPr>
          <w:rFonts w:cs="Arial"/>
          <w:lang w:val="en-CA" w:bidi="en-CA"/>
        </w:rPr>
        <w:t xml:space="preserve"> Cloud-CNQ.</w:t>
      </w:r>
    </w:p>
    <w:p w14:paraId="3F647B11" w14:textId="77777777" w:rsidR="00F361E7" w:rsidRPr="00D43406" w:rsidRDefault="00CC7CB4" w:rsidP="009A0FD6">
      <w:pPr>
        <w:spacing w:after="120"/>
        <w:jc w:val="both"/>
        <w:rPr>
          <w:rFonts w:cs="Arial"/>
        </w:rPr>
      </w:pPr>
      <w:r w:rsidRPr="00D43406">
        <w:rPr>
          <w:rFonts w:cs="Arial"/>
          <w:lang w:val="en-CA" w:bidi="en-CA"/>
        </w:rPr>
        <w:t>You can download a copy of the technology-based notarial act to your electronic folder. You must also comply with all professional regulations and ensure the act’s integrity and confidentiality throughout its life cycle.</w:t>
      </w:r>
    </w:p>
    <w:p w14:paraId="0CD204E9" w14:textId="77777777" w:rsidR="00046855" w:rsidRPr="00D43406" w:rsidRDefault="00046855" w:rsidP="004A3FB7">
      <w:pPr>
        <w:pStyle w:val="Titre2"/>
        <w:numPr>
          <w:ilvl w:val="1"/>
          <w:numId w:val="32"/>
        </w:numPr>
        <w:rPr>
          <w:rFonts w:hint="eastAsia"/>
        </w:rPr>
      </w:pPr>
      <w:r w:rsidRPr="00D43406">
        <w:rPr>
          <w:lang w:val="en-CA" w:bidi="en-CA"/>
        </w:rPr>
        <w:t xml:space="preserve">Act executed in another </w:t>
      </w:r>
      <w:proofErr w:type="spellStart"/>
      <w:r w:rsidRPr="00D43406">
        <w:rPr>
          <w:lang w:val="en-CA" w:bidi="en-CA"/>
        </w:rPr>
        <w:t>ConsignO</w:t>
      </w:r>
      <w:proofErr w:type="spellEnd"/>
      <w:r w:rsidRPr="00D43406">
        <w:rPr>
          <w:lang w:val="en-CA" w:bidi="en-CA"/>
        </w:rPr>
        <w:t xml:space="preserve"> Cloud platform</w:t>
      </w:r>
    </w:p>
    <w:p w14:paraId="701307ED" w14:textId="77777777" w:rsidR="007C775F" w:rsidRPr="00D43406" w:rsidRDefault="007C775F" w:rsidP="009A0FD6">
      <w:pPr>
        <w:spacing w:after="60"/>
        <w:jc w:val="both"/>
        <w:rPr>
          <w:rFonts w:cs="Arial"/>
        </w:rPr>
      </w:pPr>
      <w:r w:rsidRPr="00D43406">
        <w:rPr>
          <w:rFonts w:cs="Arial"/>
          <w:lang w:val="en-CA" w:bidi="en-CA"/>
        </w:rPr>
        <w:t xml:space="preserve">If you inadvertently executed a technology-based notarial act in another </w:t>
      </w:r>
      <w:proofErr w:type="spellStart"/>
      <w:r w:rsidRPr="00D43406">
        <w:rPr>
          <w:rFonts w:cs="Arial"/>
          <w:lang w:val="en-CA" w:bidi="en-CA"/>
        </w:rPr>
        <w:t>ConsignO</w:t>
      </w:r>
      <w:proofErr w:type="spellEnd"/>
      <w:r w:rsidRPr="00D43406">
        <w:rPr>
          <w:rFonts w:cs="Arial"/>
          <w:lang w:val="en-CA" w:bidi="en-CA"/>
        </w:rPr>
        <w:t xml:space="preserve"> Cloud platform (such as </w:t>
      </w:r>
      <w:proofErr w:type="spellStart"/>
      <w:r w:rsidRPr="00D43406">
        <w:rPr>
          <w:rFonts w:cs="Arial"/>
          <w:lang w:val="en-CA" w:bidi="en-CA"/>
        </w:rPr>
        <w:t>ConsignO</w:t>
      </w:r>
      <w:proofErr w:type="spellEnd"/>
      <w:r w:rsidRPr="00D43406">
        <w:rPr>
          <w:rFonts w:cs="Arial"/>
          <w:lang w:val="en-CA" w:bidi="en-CA"/>
        </w:rPr>
        <w:t xml:space="preserve"> Cloud Business) but have complied with all these standards, you must migrate the technology-based notarial act (including its annexes) along with its audit log to </w:t>
      </w:r>
      <w:proofErr w:type="spellStart"/>
      <w:r w:rsidRPr="00D43406">
        <w:rPr>
          <w:rFonts w:cs="Arial"/>
          <w:lang w:val="en-CA" w:bidi="en-CA"/>
        </w:rPr>
        <w:t>ConsignO</w:t>
      </w:r>
      <w:proofErr w:type="spellEnd"/>
      <w:r w:rsidRPr="00D43406">
        <w:rPr>
          <w:rFonts w:cs="Arial"/>
          <w:lang w:val="en-CA" w:bidi="en-CA"/>
        </w:rPr>
        <w:t xml:space="preserve"> Cloud-CNQ. </w:t>
      </w:r>
      <w:proofErr w:type="gramStart"/>
      <w:r w:rsidRPr="00D43406">
        <w:rPr>
          <w:rFonts w:cs="Arial"/>
          <w:lang w:val="en-CA" w:bidi="en-CA"/>
        </w:rPr>
        <w:t>In order to</w:t>
      </w:r>
      <w:proofErr w:type="gramEnd"/>
      <w:r w:rsidRPr="00D43406">
        <w:rPr>
          <w:rFonts w:cs="Arial"/>
          <w:lang w:val="en-CA" w:bidi="en-CA"/>
        </w:rPr>
        <w:t xml:space="preserve"> perform this operation,</w:t>
      </w:r>
      <w:r w:rsidR="00567930" w:rsidRPr="00D43406">
        <w:rPr>
          <w:rStyle w:val="Appelnotedebasdep"/>
          <w:rFonts w:cs="Arial"/>
          <w:lang w:val="en-CA" w:bidi="en-CA"/>
        </w:rPr>
        <w:footnoteReference w:id="15"/>
      </w:r>
      <w:r w:rsidRPr="00D43406">
        <w:rPr>
          <w:rFonts w:cs="Arial"/>
          <w:lang w:val="en-CA" w:bidi="en-CA"/>
        </w:rPr>
        <w:t xml:space="preserve"> you must: </w:t>
      </w:r>
    </w:p>
    <w:p w14:paraId="25241286" w14:textId="77777777" w:rsidR="00A10E3C" w:rsidRPr="00D43406" w:rsidRDefault="007E04A1" w:rsidP="004A3FB7">
      <w:pPr>
        <w:pStyle w:val="Paragraphedeliste"/>
        <w:numPr>
          <w:ilvl w:val="0"/>
          <w:numId w:val="15"/>
        </w:numPr>
        <w:spacing w:after="60"/>
        <w:ind w:left="567" w:hanging="425"/>
        <w:contextualSpacing w:val="0"/>
        <w:jc w:val="both"/>
        <w:rPr>
          <w:rFonts w:cs="Arial"/>
        </w:rPr>
      </w:pPr>
      <w:r w:rsidRPr="00D43406">
        <w:rPr>
          <w:rFonts w:cs="Arial"/>
          <w:lang w:val="en-CA" w:bidi="en-CA"/>
        </w:rPr>
        <w:t xml:space="preserve">From the other </w:t>
      </w:r>
      <w:proofErr w:type="spellStart"/>
      <w:r w:rsidRPr="00D43406">
        <w:rPr>
          <w:rFonts w:cs="Arial"/>
          <w:lang w:val="en-CA" w:bidi="en-CA"/>
        </w:rPr>
        <w:t>ConsignO</w:t>
      </w:r>
      <w:proofErr w:type="spellEnd"/>
      <w:r w:rsidRPr="00D43406">
        <w:rPr>
          <w:rFonts w:cs="Arial"/>
          <w:lang w:val="en-CA" w:bidi="en-CA"/>
        </w:rPr>
        <w:t xml:space="preserve"> Cloud platform, download (section 14 of the procedure</w:t>
      </w:r>
      <w:r w:rsidRPr="00D43406">
        <w:rPr>
          <w:rFonts w:cs="Arial"/>
          <w:vertAlign w:val="superscript"/>
          <w:lang w:val="en-CA" w:bidi="en-CA"/>
        </w:rPr>
        <w:t>9</w:t>
      </w:r>
      <w:r w:rsidRPr="00D43406">
        <w:rPr>
          <w:rFonts w:cs="Arial"/>
          <w:lang w:val="en-CA" w:bidi="en-CA"/>
        </w:rPr>
        <w:t>) the act and its audit log and save these documents on your network drive or computer.</w:t>
      </w:r>
    </w:p>
    <w:p w14:paraId="73E7693B" w14:textId="77777777" w:rsidR="005625C3" w:rsidRPr="00D43406" w:rsidRDefault="005D62DB" w:rsidP="004A3FB7">
      <w:pPr>
        <w:pStyle w:val="Paragraphedeliste"/>
        <w:numPr>
          <w:ilvl w:val="1"/>
          <w:numId w:val="15"/>
        </w:numPr>
        <w:spacing w:after="60"/>
        <w:ind w:left="993"/>
        <w:contextualSpacing w:val="0"/>
        <w:jc w:val="both"/>
        <w:rPr>
          <w:rFonts w:cs="Arial"/>
        </w:rPr>
      </w:pPr>
      <w:r w:rsidRPr="00D43406">
        <w:rPr>
          <w:rFonts w:cs="Arial"/>
          <w:lang w:val="en-CA" w:bidi="en-CA"/>
        </w:rPr>
        <w:t xml:space="preserve">If your act has annexes, a compressed file containing both the act and its annexes will appear on your computer when you download the signed document. The documents in the compressed file must be extracted by dragging the files to the desktop (or a sub-folder) to separate them individually. </w:t>
      </w:r>
    </w:p>
    <w:p w14:paraId="0FBCF260" w14:textId="2CBF968D" w:rsidR="004F2581" w:rsidRPr="00D43406" w:rsidRDefault="00BA1AD1" w:rsidP="004A3FB7">
      <w:pPr>
        <w:pStyle w:val="Paragraphedeliste"/>
        <w:numPr>
          <w:ilvl w:val="0"/>
          <w:numId w:val="15"/>
        </w:numPr>
        <w:spacing w:after="60"/>
        <w:ind w:left="567" w:hanging="425"/>
        <w:contextualSpacing w:val="0"/>
        <w:jc w:val="both"/>
        <w:rPr>
          <w:rFonts w:cs="Arial"/>
        </w:rPr>
      </w:pPr>
      <w:r w:rsidRPr="00D43406">
        <w:rPr>
          <w:rFonts w:cs="Arial"/>
          <w:lang w:val="en-CA" w:bidi="en-CA"/>
        </w:rPr>
        <w:lastRenderedPageBreak/>
        <w:t xml:space="preserve">Sign in to </w:t>
      </w:r>
      <w:proofErr w:type="spellStart"/>
      <w:r w:rsidRPr="00D43406">
        <w:rPr>
          <w:rFonts w:cs="Arial"/>
          <w:lang w:val="en-CA" w:bidi="en-CA"/>
        </w:rPr>
        <w:t>ConsignO</w:t>
      </w:r>
      <w:proofErr w:type="spellEnd"/>
      <w:r w:rsidRPr="00D43406">
        <w:rPr>
          <w:rFonts w:cs="Arial"/>
          <w:lang w:val="en-CA" w:bidi="en-CA"/>
        </w:rPr>
        <w:t xml:space="preserve"> Cloud-CNQ </w:t>
      </w:r>
      <w:hyperlink w:history="1">
        <w:r w:rsidR="00824900" w:rsidRPr="00D43406">
          <w:rPr>
            <w:b/>
            <w:bCs/>
          </w:rPr>
          <w:t>Error! Hyperlink reference not valid.</w:t>
        </w:r>
      </w:hyperlink>
      <w:r w:rsidRPr="00D43406">
        <w:rPr>
          <w:rFonts w:cs="Arial"/>
          <w:lang w:val="en-CA" w:bidi="en-CA"/>
        </w:rPr>
        <w:t>and:</w:t>
      </w:r>
    </w:p>
    <w:p w14:paraId="5EAAFCC1" w14:textId="77777777" w:rsidR="00C70A9A" w:rsidRPr="00D43406" w:rsidRDefault="00C70A9A" w:rsidP="004A3FB7">
      <w:pPr>
        <w:pStyle w:val="Paragraphedeliste"/>
        <w:numPr>
          <w:ilvl w:val="1"/>
          <w:numId w:val="16"/>
        </w:numPr>
        <w:spacing w:after="60"/>
        <w:ind w:left="992" w:hanging="357"/>
        <w:contextualSpacing w:val="0"/>
        <w:jc w:val="both"/>
        <w:rPr>
          <w:rFonts w:cs="Arial"/>
        </w:rPr>
      </w:pPr>
      <w:r w:rsidRPr="00D43406">
        <w:rPr>
          <w:rFonts w:cs="Arial"/>
          <w:lang w:val="en-CA" w:bidi="en-CA"/>
        </w:rPr>
        <w:t>Create a new project (section 3 of the procedure</w:t>
      </w:r>
      <w:r w:rsidRPr="00D43406">
        <w:rPr>
          <w:rFonts w:cs="Arial"/>
          <w:vertAlign w:val="superscript"/>
          <w:lang w:val="en-CA" w:bidi="en-CA"/>
        </w:rPr>
        <w:t>9</w:t>
      </w:r>
      <w:r w:rsidRPr="00D43406">
        <w:rPr>
          <w:rFonts w:cs="Arial"/>
          <w:lang w:val="en-CA" w:bidi="en-CA"/>
        </w:rPr>
        <w:t xml:space="preserve">) and name it “Result of </w:t>
      </w:r>
      <w:proofErr w:type="spellStart"/>
      <w:r w:rsidRPr="00D43406">
        <w:rPr>
          <w:rFonts w:cs="Arial"/>
          <w:lang w:val="en-CA" w:bidi="en-CA"/>
        </w:rPr>
        <w:t>ConsignO</w:t>
      </w:r>
      <w:proofErr w:type="spellEnd"/>
      <w:r w:rsidRPr="00D43406">
        <w:rPr>
          <w:rFonts w:cs="Arial"/>
          <w:lang w:val="en-CA" w:bidi="en-CA"/>
        </w:rPr>
        <w:t xml:space="preserve"> platform </w:t>
      </w:r>
      <w:proofErr w:type="spellStart"/>
      <w:r w:rsidRPr="00D43406">
        <w:rPr>
          <w:rFonts w:cs="Arial"/>
          <w:lang w:val="en-CA" w:bidi="en-CA"/>
        </w:rPr>
        <w:t>transfer_minute</w:t>
      </w:r>
      <w:proofErr w:type="spellEnd"/>
      <w:r w:rsidRPr="00D43406">
        <w:rPr>
          <w:rFonts w:cs="Arial"/>
          <w:lang w:val="en-CA" w:bidi="en-CA"/>
        </w:rPr>
        <w:t xml:space="preserve"> number (insert number).”</w:t>
      </w:r>
    </w:p>
    <w:p w14:paraId="60AF5493" w14:textId="77777777" w:rsidR="007D7610" w:rsidRPr="00D43406" w:rsidRDefault="007D7610" w:rsidP="004A3FB7">
      <w:pPr>
        <w:pStyle w:val="Paragraphedeliste"/>
        <w:numPr>
          <w:ilvl w:val="1"/>
          <w:numId w:val="16"/>
        </w:numPr>
        <w:spacing w:after="60"/>
        <w:ind w:left="992" w:hanging="357"/>
        <w:contextualSpacing w:val="0"/>
        <w:jc w:val="both"/>
        <w:rPr>
          <w:rFonts w:cs="Arial"/>
        </w:rPr>
      </w:pPr>
      <w:r w:rsidRPr="00D43406">
        <w:rPr>
          <w:rFonts w:cs="Arial"/>
          <w:lang w:val="en-CA" w:bidi="en-CA"/>
        </w:rPr>
        <w:t>Upload the act, the annexes (if any) and the audit log (sections 4 and 13 b of the procedure</w:t>
      </w:r>
      <w:r w:rsidRPr="00D43406">
        <w:rPr>
          <w:rFonts w:cs="Arial"/>
          <w:vertAlign w:val="superscript"/>
          <w:lang w:val="en-CA" w:bidi="en-CA"/>
        </w:rPr>
        <w:t>9</w:t>
      </w:r>
      <w:r w:rsidRPr="00D43406">
        <w:rPr>
          <w:rFonts w:cs="Arial"/>
          <w:lang w:val="en-CA" w:bidi="en-CA"/>
        </w:rPr>
        <w:t>).</w:t>
      </w:r>
    </w:p>
    <w:p w14:paraId="414C6AC9" w14:textId="77777777" w:rsidR="00133E69" w:rsidRPr="00D43406" w:rsidRDefault="004F2581" w:rsidP="004A3FB7">
      <w:pPr>
        <w:pStyle w:val="Paragraphedeliste"/>
        <w:numPr>
          <w:ilvl w:val="1"/>
          <w:numId w:val="16"/>
        </w:numPr>
        <w:spacing w:after="60"/>
        <w:ind w:left="992" w:hanging="357"/>
        <w:contextualSpacing w:val="0"/>
        <w:jc w:val="both"/>
        <w:rPr>
          <w:rFonts w:cs="Arial"/>
        </w:rPr>
      </w:pPr>
      <w:r w:rsidRPr="00D43406">
        <w:rPr>
          <w:rFonts w:cs="Arial"/>
          <w:lang w:val="en-CA" w:bidi="en-CA"/>
        </w:rPr>
        <w:t>Insert two text fields in the act (one for the migration date and one for the note above) and a signature field (sections 5 and 6 of the procedure</w:t>
      </w:r>
      <w:r w:rsidRPr="00D43406">
        <w:rPr>
          <w:rFonts w:cs="Arial"/>
          <w:vertAlign w:val="superscript"/>
          <w:lang w:val="en-CA" w:bidi="en-CA"/>
        </w:rPr>
        <w:t>9</w:t>
      </w:r>
      <w:r w:rsidRPr="00D43406">
        <w:rPr>
          <w:rFonts w:cs="Arial"/>
          <w:lang w:val="en-CA" w:bidi="en-CA"/>
        </w:rPr>
        <w:t xml:space="preserve">).  </w:t>
      </w:r>
    </w:p>
    <w:p w14:paraId="2BA983A0" w14:textId="77777777" w:rsidR="004F2581" w:rsidRPr="00D43406" w:rsidRDefault="00133E69" w:rsidP="004A3FB7">
      <w:pPr>
        <w:pStyle w:val="Paragraphedeliste"/>
        <w:numPr>
          <w:ilvl w:val="1"/>
          <w:numId w:val="16"/>
        </w:numPr>
        <w:spacing w:after="60"/>
        <w:ind w:left="992" w:hanging="357"/>
        <w:contextualSpacing w:val="0"/>
        <w:jc w:val="both"/>
        <w:rPr>
          <w:rFonts w:cs="Arial"/>
        </w:rPr>
      </w:pPr>
      <w:r w:rsidRPr="00D43406">
        <w:rPr>
          <w:rFonts w:cs="Arial"/>
          <w:lang w:val="en-CA" w:bidi="en-CA"/>
        </w:rPr>
        <w:t>Group together the text and signature fields (section 7 of the procedure</w:t>
      </w:r>
      <w:r w:rsidRPr="00D43406">
        <w:rPr>
          <w:rFonts w:cs="Arial"/>
          <w:vertAlign w:val="superscript"/>
          <w:lang w:val="en-CA" w:bidi="en-CA"/>
        </w:rPr>
        <w:t>9</w:t>
      </w:r>
      <w:r w:rsidRPr="00D43406">
        <w:rPr>
          <w:rFonts w:cs="Arial"/>
          <w:lang w:val="en-CA" w:bidi="en-CA"/>
        </w:rPr>
        <w:t xml:space="preserve">). </w:t>
      </w:r>
    </w:p>
    <w:p w14:paraId="212B6C77" w14:textId="77777777" w:rsidR="004F2581" w:rsidRPr="00D43406" w:rsidRDefault="00B13183" w:rsidP="004A3FB7">
      <w:pPr>
        <w:pStyle w:val="Paragraphedeliste"/>
        <w:numPr>
          <w:ilvl w:val="1"/>
          <w:numId w:val="16"/>
        </w:numPr>
        <w:spacing w:after="60"/>
        <w:ind w:left="992" w:hanging="357"/>
        <w:contextualSpacing w:val="0"/>
        <w:jc w:val="both"/>
        <w:rPr>
          <w:rFonts w:cs="Arial"/>
        </w:rPr>
      </w:pPr>
      <w:r w:rsidRPr="00D43406">
        <w:rPr>
          <w:rFonts w:cs="Arial"/>
          <w:lang w:val="en-CA" w:bidi="en-CA"/>
        </w:rPr>
        <w:t>Open the project for the signature (section 10 of the procedure</w:t>
      </w:r>
      <w:r w:rsidRPr="00D43406">
        <w:rPr>
          <w:rFonts w:cs="Arial"/>
          <w:vertAlign w:val="superscript"/>
          <w:lang w:val="en-CA" w:bidi="en-CA"/>
        </w:rPr>
        <w:t>9</w:t>
      </w:r>
      <w:r w:rsidRPr="00D43406">
        <w:rPr>
          <w:rFonts w:cs="Arial"/>
          <w:lang w:val="en-CA" w:bidi="en-CA"/>
        </w:rPr>
        <w:t>).</w:t>
      </w:r>
    </w:p>
    <w:p w14:paraId="19ECD4D2" w14:textId="77777777" w:rsidR="008376E7" w:rsidRPr="00D43406" w:rsidRDefault="006237B8" w:rsidP="004A3FB7">
      <w:pPr>
        <w:pStyle w:val="Paragraphedeliste"/>
        <w:numPr>
          <w:ilvl w:val="1"/>
          <w:numId w:val="16"/>
        </w:numPr>
        <w:spacing w:after="60"/>
        <w:ind w:left="992" w:hanging="357"/>
        <w:contextualSpacing w:val="0"/>
        <w:jc w:val="both"/>
        <w:rPr>
          <w:rFonts w:cs="Arial"/>
        </w:rPr>
      </w:pPr>
      <w:r w:rsidRPr="00D43406">
        <w:rPr>
          <w:rFonts w:cs="Arial"/>
          <w:lang w:val="en-CA" w:bidi="en-CA"/>
        </w:rPr>
        <w:t xml:space="preserve">In the text field, type: “True copy of the undersigned’s act, the integrity of which has been ensured, migrated to the proper </w:t>
      </w:r>
      <w:proofErr w:type="spellStart"/>
      <w:r w:rsidRPr="00D43406">
        <w:rPr>
          <w:rFonts w:cs="Arial"/>
          <w:lang w:val="en-CA" w:bidi="en-CA"/>
        </w:rPr>
        <w:t>ConsignO</w:t>
      </w:r>
      <w:proofErr w:type="spellEnd"/>
      <w:r w:rsidRPr="00D43406">
        <w:rPr>
          <w:rFonts w:cs="Arial"/>
          <w:lang w:val="en-CA" w:bidi="en-CA"/>
        </w:rPr>
        <w:t xml:space="preserve"> Cloud platform pursuant to the standards of the Chambre des notaires.”</w:t>
      </w:r>
    </w:p>
    <w:p w14:paraId="2DAD299F" w14:textId="77777777" w:rsidR="00EC328A" w:rsidRPr="00D43406" w:rsidRDefault="00EC328A" w:rsidP="004A3FB7">
      <w:pPr>
        <w:pStyle w:val="Paragraphedeliste"/>
        <w:numPr>
          <w:ilvl w:val="1"/>
          <w:numId w:val="16"/>
        </w:numPr>
        <w:spacing w:after="60"/>
        <w:ind w:left="992" w:hanging="357"/>
        <w:contextualSpacing w:val="0"/>
        <w:jc w:val="both"/>
        <w:rPr>
          <w:rFonts w:cs="Arial"/>
        </w:rPr>
      </w:pPr>
      <w:r w:rsidRPr="00D43406">
        <w:rPr>
          <w:rFonts w:cs="Arial"/>
          <w:lang w:val="en-CA" w:bidi="en-CA"/>
        </w:rPr>
        <w:t>Enter the current date in the date field.</w:t>
      </w:r>
    </w:p>
    <w:p w14:paraId="67228E7A" w14:textId="77777777" w:rsidR="004766D2" w:rsidRPr="00D43406" w:rsidRDefault="004766D2" w:rsidP="004A3FB7">
      <w:pPr>
        <w:pStyle w:val="Paragraphedeliste"/>
        <w:numPr>
          <w:ilvl w:val="1"/>
          <w:numId w:val="16"/>
        </w:numPr>
        <w:spacing w:after="60"/>
        <w:ind w:left="992" w:hanging="357"/>
        <w:contextualSpacing w:val="0"/>
        <w:jc w:val="both"/>
        <w:rPr>
          <w:rFonts w:cs="Arial"/>
        </w:rPr>
      </w:pPr>
      <w:r w:rsidRPr="00D43406">
        <w:rPr>
          <w:rFonts w:cs="Arial"/>
          <w:lang w:val="en-CA" w:bidi="en-CA"/>
        </w:rPr>
        <w:t>Affix your official digital signature.</w:t>
      </w:r>
    </w:p>
    <w:p w14:paraId="33C0D6BB" w14:textId="77777777" w:rsidR="007D7C40" w:rsidRPr="00D43406" w:rsidRDefault="00CB4F3F" w:rsidP="004A3FB7">
      <w:pPr>
        <w:pStyle w:val="Paragraphedeliste"/>
        <w:numPr>
          <w:ilvl w:val="0"/>
          <w:numId w:val="15"/>
        </w:numPr>
        <w:ind w:left="567" w:hanging="425"/>
        <w:contextualSpacing w:val="0"/>
        <w:jc w:val="both"/>
        <w:rPr>
          <w:rFonts w:cs="Arial"/>
        </w:rPr>
      </w:pPr>
      <w:r w:rsidRPr="00D43406">
        <w:rPr>
          <w:rFonts w:cs="Arial"/>
          <w:lang w:val="en-CA" w:bidi="en-CA"/>
        </w:rPr>
        <w:t xml:space="preserve">You can now delete the act (and its annexes, if any) as well as the audit log from the other </w:t>
      </w:r>
      <w:proofErr w:type="spellStart"/>
      <w:r w:rsidRPr="00D43406">
        <w:rPr>
          <w:rFonts w:cs="Arial"/>
          <w:lang w:val="en-CA" w:bidi="en-CA"/>
        </w:rPr>
        <w:t>ConsignO</w:t>
      </w:r>
      <w:proofErr w:type="spellEnd"/>
      <w:r w:rsidRPr="00D43406">
        <w:rPr>
          <w:rFonts w:cs="Arial"/>
          <w:lang w:val="en-CA" w:bidi="en-CA"/>
        </w:rPr>
        <w:t xml:space="preserve"> Cloud.</w:t>
      </w:r>
    </w:p>
    <w:p w14:paraId="053943C8" w14:textId="77777777" w:rsidR="00206560" w:rsidRPr="00D43406" w:rsidRDefault="00206560" w:rsidP="00206560">
      <w:pPr>
        <w:ind w:left="142"/>
        <w:rPr>
          <w:rFonts w:cs="Arial"/>
        </w:rPr>
      </w:pPr>
    </w:p>
    <w:p w14:paraId="00EA05FC" w14:textId="77777777" w:rsidR="00206560" w:rsidRPr="00D43406" w:rsidRDefault="00206560" w:rsidP="00206560">
      <w:pPr>
        <w:pStyle w:val="Titre2"/>
        <w:numPr>
          <w:ilvl w:val="1"/>
          <w:numId w:val="43"/>
        </w:numPr>
        <w:ind w:left="567" w:hanging="561"/>
        <w:jc w:val="both"/>
        <w:rPr>
          <w:rFonts w:hint="eastAsia"/>
        </w:rPr>
      </w:pPr>
      <w:r w:rsidRPr="00D43406">
        <w:rPr>
          <w:color w:val="0345B3"/>
        </w:rPr>
        <w:t xml:space="preserve">Act received by a notary while mistakenly using another notary’s </w:t>
      </w:r>
      <w:proofErr w:type="spellStart"/>
      <w:r w:rsidRPr="00D43406">
        <w:rPr>
          <w:color w:val="0345B3"/>
        </w:rPr>
        <w:t>ConsignO</w:t>
      </w:r>
      <w:proofErr w:type="spellEnd"/>
      <w:r w:rsidRPr="00D43406">
        <w:rPr>
          <w:color w:val="0345B3"/>
        </w:rPr>
        <w:t xml:space="preserve"> Cloud-CNQ account</w:t>
      </w:r>
    </w:p>
    <w:p w14:paraId="2CF43C1C" w14:textId="77777777" w:rsidR="00206560" w:rsidRPr="00D43406" w:rsidRDefault="00206560" w:rsidP="00206560">
      <w:pPr>
        <w:autoSpaceDE w:val="0"/>
        <w:autoSpaceDN w:val="0"/>
        <w:adjustRightInd w:val="0"/>
        <w:rPr>
          <w:rFonts w:cs="Arial"/>
          <w:color w:val="000000"/>
        </w:rPr>
      </w:pPr>
      <w:r w:rsidRPr="00D43406">
        <w:rPr>
          <w:color w:val="000000"/>
        </w:rPr>
        <w:t>This can happen when the browser saves cookies for a website and another user works on the same computer.</w:t>
      </w:r>
    </w:p>
    <w:p w14:paraId="30B2D46B" w14:textId="77777777" w:rsidR="00206560" w:rsidRPr="00D43406" w:rsidRDefault="00206560" w:rsidP="00206560">
      <w:pPr>
        <w:autoSpaceDE w:val="0"/>
        <w:autoSpaceDN w:val="0"/>
        <w:adjustRightInd w:val="0"/>
        <w:rPr>
          <w:rFonts w:cs="Arial"/>
          <w:color w:val="000000"/>
        </w:rPr>
      </w:pPr>
    </w:p>
    <w:p w14:paraId="578BCE78" w14:textId="77777777" w:rsidR="00206560" w:rsidRPr="00D43406" w:rsidRDefault="00206560" w:rsidP="00206560">
      <w:pPr>
        <w:autoSpaceDE w:val="0"/>
        <w:autoSpaceDN w:val="0"/>
        <w:adjustRightInd w:val="0"/>
        <w:rPr>
          <w:rFonts w:cs="Arial"/>
          <w:color w:val="000000"/>
        </w:rPr>
      </w:pPr>
      <w:r w:rsidRPr="00D43406">
        <w:rPr>
          <w:color w:val="000000"/>
        </w:rPr>
        <w:t>If you (</w:t>
      </w:r>
      <w:r w:rsidRPr="00D43406">
        <w:rPr>
          <w:b/>
          <w:color w:val="000000"/>
        </w:rPr>
        <w:t>Officiating Notary</w:t>
      </w:r>
      <w:r w:rsidRPr="00D43406">
        <w:rPr>
          <w:color w:val="000000"/>
        </w:rPr>
        <w:t>) inadvertently use another notary’s (</w:t>
      </w:r>
      <w:r w:rsidRPr="00D43406">
        <w:rPr>
          <w:b/>
          <w:color w:val="000000"/>
        </w:rPr>
        <w:t>Intended Notary</w:t>
      </w:r>
      <w:r w:rsidRPr="00D43406">
        <w:rPr>
          <w:color w:val="000000"/>
        </w:rPr>
        <w:t xml:space="preserve">’s) </w:t>
      </w:r>
      <w:proofErr w:type="spellStart"/>
      <w:r w:rsidRPr="00D43406">
        <w:rPr>
          <w:color w:val="000000"/>
        </w:rPr>
        <w:t>ConsignO</w:t>
      </w:r>
      <w:proofErr w:type="spellEnd"/>
      <w:r w:rsidRPr="00D43406">
        <w:rPr>
          <w:color w:val="000000"/>
        </w:rPr>
        <w:t xml:space="preserve"> Cloud-CNQ account to receive a technology-based notarial act, but have complied with all these standards, the following operations must be carried out to correct the situation:</w:t>
      </w:r>
    </w:p>
    <w:p w14:paraId="297CBFA1" w14:textId="77777777" w:rsidR="00206560" w:rsidRPr="00D43406" w:rsidRDefault="00206560" w:rsidP="00206560">
      <w:pPr>
        <w:autoSpaceDE w:val="0"/>
        <w:autoSpaceDN w:val="0"/>
        <w:adjustRightInd w:val="0"/>
        <w:rPr>
          <w:rFonts w:cs="Arial"/>
          <w:color w:val="000000"/>
          <w:sz w:val="18"/>
          <w:szCs w:val="18"/>
        </w:rPr>
      </w:pPr>
    </w:p>
    <w:p w14:paraId="31D0402E" w14:textId="77777777" w:rsidR="00206560" w:rsidRPr="00D43406" w:rsidRDefault="00206560" w:rsidP="00206560">
      <w:pPr>
        <w:autoSpaceDE w:val="0"/>
        <w:autoSpaceDN w:val="0"/>
        <w:adjustRightInd w:val="0"/>
        <w:rPr>
          <w:rFonts w:cs="Arial"/>
          <w:color w:val="000000"/>
        </w:rPr>
      </w:pPr>
      <w:r w:rsidRPr="00D43406">
        <w:rPr>
          <w:color w:val="000000"/>
        </w:rPr>
        <w:t xml:space="preserve">The </w:t>
      </w:r>
      <w:r w:rsidRPr="00D43406">
        <w:rPr>
          <w:b/>
          <w:color w:val="000000"/>
        </w:rPr>
        <w:t>Intended Notary</w:t>
      </w:r>
      <w:r w:rsidRPr="00D43406">
        <w:rPr>
          <w:color w:val="000000"/>
        </w:rPr>
        <w:t xml:space="preserve"> must: </w:t>
      </w:r>
    </w:p>
    <w:p w14:paraId="1D3B037F" w14:textId="77777777" w:rsidR="00206560" w:rsidRPr="00D43406" w:rsidRDefault="00206560" w:rsidP="00206560">
      <w:pPr>
        <w:pStyle w:val="Paragraphedeliste"/>
        <w:numPr>
          <w:ilvl w:val="0"/>
          <w:numId w:val="41"/>
        </w:numPr>
        <w:autoSpaceDE w:val="0"/>
        <w:autoSpaceDN w:val="0"/>
        <w:adjustRightInd w:val="0"/>
        <w:ind w:left="284" w:hanging="284"/>
        <w:jc w:val="both"/>
        <w:rPr>
          <w:rFonts w:cs="Arial"/>
          <w:color w:val="000000"/>
        </w:rPr>
      </w:pPr>
      <w:r w:rsidRPr="00D43406">
        <w:rPr>
          <w:color w:val="000000"/>
        </w:rPr>
        <w:t>Create a note (Word document) indicating the following information:</w:t>
      </w:r>
    </w:p>
    <w:p w14:paraId="7C01F05B" w14:textId="77777777" w:rsidR="00206560" w:rsidRPr="00D43406" w:rsidRDefault="00206560" w:rsidP="00206560">
      <w:pPr>
        <w:pStyle w:val="Paragraphedeliste"/>
        <w:numPr>
          <w:ilvl w:val="1"/>
          <w:numId w:val="41"/>
        </w:numPr>
        <w:autoSpaceDE w:val="0"/>
        <w:autoSpaceDN w:val="0"/>
        <w:adjustRightInd w:val="0"/>
        <w:ind w:left="709"/>
        <w:jc w:val="both"/>
        <w:rPr>
          <w:rFonts w:cs="Arial"/>
          <w:color w:val="000000"/>
        </w:rPr>
      </w:pPr>
      <w:r w:rsidRPr="00D43406">
        <w:rPr>
          <w:color w:val="000000"/>
        </w:rPr>
        <w:t xml:space="preserve">The date, minute number, type of act, first and last name, and member number of the Officiating Notary of the notarized act received in his or her </w:t>
      </w:r>
      <w:proofErr w:type="spellStart"/>
      <w:r w:rsidRPr="00D43406">
        <w:rPr>
          <w:color w:val="000000"/>
        </w:rPr>
        <w:t>ConsignO</w:t>
      </w:r>
      <w:proofErr w:type="spellEnd"/>
      <w:r w:rsidRPr="00D43406">
        <w:rPr>
          <w:color w:val="000000"/>
        </w:rPr>
        <w:t>-Cloud-CNQ account.</w:t>
      </w:r>
    </w:p>
    <w:p w14:paraId="716ECF5D" w14:textId="77777777" w:rsidR="00206560" w:rsidRPr="00D43406" w:rsidRDefault="00206560" w:rsidP="00206560">
      <w:pPr>
        <w:pStyle w:val="Paragraphedeliste"/>
        <w:numPr>
          <w:ilvl w:val="1"/>
          <w:numId w:val="41"/>
        </w:numPr>
        <w:autoSpaceDE w:val="0"/>
        <w:autoSpaceDN w:val="0"/>
        <w:adjustRightInd w:val="0"/>
        <w:ind w:left="709"/>
        <w:jc w:val="both"/>
        <w:rPr>
          <w:rFonts w:cs="Arial"/>
          <w:color w:val="000000"/>
        </w:rPr>
      </w:pPr>
      <w:r w:rsidRPr="00D43406">
        <w:rPr>
          <w:color w:val="000000"/>
        </w:rPr>
        <w:t xml:space="preserve">The project name of this notarized act in </w:t>
      </w:r>
      <w:proofErr w:type="spellStart"/>
      <w:r w:rsidRPr="00D43406">
        <w:rPr>
          <w:color w:val="000000"/>
        </w:rPr>
        <w:t>ConsignO</w:t>
      </w:r>
      <w:proofErr w:type="spellEnd"/>
      <w:r w:rsidRPr="00D43406">
        <w:rPr>
          <w:color w:val="000000"/>
        </w:rPr>
        <w:t xml:space="preserve"> Cloud-CNQ.</w:t>
      </w:r>
    </w:p>
    <w:p w14:paraId="431609D0" w14:textId="77777777" w:rsidR="00206560" w:rsidRPr="00D43406" w:rsidRDefault="00206560" w:rsidP="00206560">
      <w:pPr>
        <w:pStyle w:val="Paragraphedeliste"/>
        <w:numPr>
          <w:ilvl w:val="1"/>
          <w:numId w:val="41"/>
        </w:numPr>
        <w:autoSpaceDE w:val="0"/>
        <w:autoSpaceDN w:val="0"/>
        <w:adjustRightInd w:val="0"/>
        <w:ind w:left="709"/>
        <w:jc w:val="both"/>
        <w:rPr>
          <w:rFonts w:cs="Arial"/>
          <w:color w:val="000000"/>
        </w:rPr>
      </w:pPr>
      <w:r w:rsidRPr="00D43406">
        <w:rPr>
          <w:color w:val="000000"/>
        </w:rPr>
        <w:t xml:space="preserve">The reason for the mistaken use of his or her </w:t>
      </w:r>
      <w:proofErr w:type="spellStart"/>
      <w:r w:rsidRPr="00D43406">
        <w:rPr>
          <w:color w:val="000000"/>
        </w:rPr>
        <w:t>ConsignO</w:t>
      </w:r>
      <w:proofErr w:type="spellEnd"/>
      <w:r w:rsidRPr="00D43406">
        <w:rPr>
          <w:color w:val="000000"/>
        </w:rPr>
        <w:t xml:space="preserve"> Cloud-CNQ account.</w:t>
      </w:r>
    </w:p>
    <w:p w14:paraId="3F83411C" w14:textId="77777777" w:rsidR="00206560" w:rsidRPr="00D43406" w:rsidRDefault="00206560" w:rsidP="00206560">
      <w:pPr>
        <w:pStyle w:val="Paragraphedeliste"/>
        <w:numPr>
          <w:ilvl w:val="1"/>
          <w:numId w:val="41"/>
        </w:numPr>
        <w:autoSpaceDE w:val="0"/>
        <w:autoSpaceDN w:val="0"/>
        <w:adjustRightInd w:val="0"/>
        <w:ind w:left="709"/>
        <w:jc w:val="both"/>
        <w:rPr>
          <w:rFonts w:cs="Arial"/>
          <w:color w:val="000000"/>
        </w:rPr>
      </w:pPr>
      <w:r w:rsidRPr="00D43406">
        <w:rPr>
          <w:color w:val="000000"/>
        </w:rPr>
        <w:t>His or her first and last name, and member number.</w:t>
      </w:r>
    </w:p>
    <w:p w14:paraId="2965B321" w14:textId="77777777" w:rsidR="00206560" w:rsidRPr="00D43406" w:rsidRDefault="00206560" w:rsidP="00206560">
      <w:pPr>
        <w:pStyle w:val="Paragraphedeliste"/>
        <w:autoSpaceDE w:val="0"/>
        <w:autoSpaceDN w:val="0"/>
        <w:adjustRightInd w:val="0"/>
        <w:ind w:left="709"/>
        <w:jc w:val="both"/>
        <w:rPr>
          <w:rFonts w:cs="Arial"/>
          <w:color w:val="000000"/>
        </w:rPr>
      </w:pPr>
    </w:p>
    <w:p w14:paraId="3D95B84E" w14:textId="77777777" w:rsidR="00206560" w:rsidRPr="00D43406" w:rsidRDefault="00206560" w:rsidP="00206560">
      <w:pPr>
        <w:pStyle w:val="Paragraphedeliste"/>
        <w:numPr>
          <w:ilvl w:val="0"/>
          <w:numId w:val="41"/>
        </w:numPr>
        <w:autoSpaceDE w:val="0"/>
        <w:autoSpaceDN w:val="0"/>
        <w:adjustRightInd w:val="0"/>
        <w:ind w:left="284" w:hanging="284"/>
        <w:jc w:val="both"/>
        <w:rPr>
          <w:rFonts w:cs="Arial"/>
          <w:color w:val="000000"/>
        </w:rPr>
      </w:pPr>
      <w:r w:rsidRPr="00D43406">
        <w:rPr>
          <w:color w:val="000000"/>
        </w:rPr>
        <w:t xml:space="preserve">Create a new </w:t>
      </w:r>
      <w:proofErr w:type="spellStart"/>
      <w:r w:rsidRPr="00D43406">
        <w:rPr>
          <w:color w:val="000000"/>
        </w:rPr>
        <w:t>ConsignO</w:t>
      </w:r>
      <w:proofErr w:type="spellEnd"/>
      <w:r w:rsidRPr="00D43406">
        <w:rPr>
          <w:color w:val="000000"/>
        </w:rPr>
        <w:t xml:space="preserve"> Cloud-CNQ project (section 3 of procedure</w:t>
      </w:r>
      <w:r w:rsidRPr="00D43406">
        <w:rPr>
          <w:rStyle w:val="Appelnotedebasdep"/>
          <w:rFonts w:cs="Arial"/>
          <w:color w:val="000000"/>
        </w:rPr>
        <w:footnoteReference w:id="16"/>
      </w:r>
      <w:r w:rsidRPr="00D43406">
        <w:rPr>
          <w:color w:val="000000"/>
        </w:rPr>
        <w:t>) as follows:</w:t>
      </w:r>
    </w:p>
    <w:p w14:paraId="33CC4E78"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t xml:space="preserve">Name the project “Error using my </w:t>
      </w:r>
      <w:proofErr w:type="spellStart"/>
      <w:r w:rsidRPr="00D43406">
        <w:rPr>
          <w:color w:val="000000"/>
        </w:rPr>
        <w:t>ConsignO</w:t>
      </w:r>
      <w:proofErr w:type="spellEnd"/>
      <w:r w:rsidRPr="00D43406">
        <w:rPr>
          <w:color w:val="000000"/>
        </w:rPr>
        <w:t xml:space="preserve"> Cloud-CNQ account_minute_12345_Officiating Notary Code.”</w:t>
      </w:r>
    </w:p>
    <w:p w14:paraId="3FEB2C08"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t>Upload the note created in a) (section 4 of the procedure).</w:t>
      </w:r>
    </w:p>
    <w:p w14:paraId="3C0511F6"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t>Insert two text fields (one for the note’s date and one for note below) and a signature field (sections 5 and 6 of the procedure).</w:t>
      </w:r>
    </w:p>
    <w:p w14:paraId="298EE927"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t>Group together the text and signature fields (section 7 of the procedure).</w:t>
      </w:r>
    </w:p>
    <w:p w14:paraId="6A934E63"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t>Open the project for the signature (section 10 of the procedure).</w:t>
      </w:r>
    </w:p>
    <w:p w14:paraId="30332846"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b/>
          <w:color w:val="000000"/>
        </w:rPr>
        <w:t>In the text field, type</w:t>
      </w:r>
      <w:r w:rsidRPr="00D43406">
        <w:rPr>
          <w:color w:val="000000"/>
        </w:rPr>
        <w:t xml:space="preserve">: “Error using my </w:t>
      </w:r>
      <w:proofErr w:type="spellStart"/>
      <w:r w:rsidRPr="00D43406">
        <w:rPr>
          <w:color w:val="000000"/>
        </w:rPr>
        <w:t>ConsignO</w:t>
      </w:r>
      <w:proofErr w:type="spellEnd"/>
      <w:r w:rsidRPr="00D43406">
        <w:rPr>
          <w:color w:val="000000"/>
        </w:rPr>
        <w:t xml:space="preserve"> Cloud-CNQ account by notary </w:t>
      </w:r>
      <w:r w:rsidRPr="00D43406">
        <w:rPr>
          <w:i/>
          <w:color w:val="000000"/>
        </w:rPr>
        <w:t xml:space="preserve">FirstName </w:t>
      </w:r>
      <w:proofErr w:type="spellStart"/>
      <w:r w:rsidRPr="00D43406">
        <w:rPr>
          <w:i/>
          <w:color w:val="000000"/>
        </w:rPr>
        <w:t>LastName</w:t>
      </w:r>
      <w:proofErr w:type="spellEnd"/>
      <w:r w:rsidRPr="00D43406">
        <w:rPr>
          <w:color w:val="000000"/>
        </w:rPr>
        <w:t xml:space="preserve"> and </w:t>
      </w:r>
      <w:r w:rsidRPr="00D43406">
        <w:rPr>
          <w:i/>
          <w:color w:val="000000"/>
        </w:rPr>
        <w:t>member #</w:t>
      </w:r>
      <w:r w:rsidRPr="00D43406">
        <w:rPr>
          <w:color w:val="000000"/>
        </w:rPr>
        <w:t xml:space="preserve"> </w:t>
      </w:r>
      <w:r w:rsidRPr="00D43406">
        <w:rPr>
          <w:i/>
          <w:color w:val="000000"/>
        </w:rPr>
        <w:t>of Officiating Notary</w:t>
      </w:r>
      <w:r w:rsidRPr="00D43406">
        <w:rPr>
          <w:color w:val="000000"/>
        </w:rPr>
        <w:t xml:space="preserve"> corrected pursuant to the standards of the Chambre des notaires.”</w:t>
      </w:r>
    </w:p>
    <w:p w14:paraId="359CC605"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t>Enter the current date in the date field.</w:t>
      </w:r>
    </w:p>
    <w:p w14:paraId="5A657752"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t>Affix your official digital signature.</w:t>
      </w:r>
    </w:p>
    <w:p w14:paraId="019F65E6" w14:textId="77777777" w:rsidR="00206560" w:rsidRPr="00D43406" w:rsidRDefault="00206560" w:rsidP="00206560">
      <w:pPr>
        <w:pStyle w:val="Paragraphedeliste"/>
        <w:numPr>
          <w:ilvl w:val="0"/>
          <w:numId w:val="42"/>
        </w:numPr>
        <w:autoSpaceDE w:val="0"/>
        <w:autoSpaceDN w:val="0"/>
        <w:adjustRightInd w:val="0"/>
        <w:ind w:left="709"/>
        <w:jc w:val="both"/>
        <w:rPr>
          <w:rFonts w:cs="Arial"/>
          <w:color w:val="000000"/>
        </w:rPr>
      </w:pPr>
      <w:r w:rsidRPr="00D43406">
        <w:rPr>
          <w:color w:val="000000"/>
        </w:rPr>
        <w:lastRenderedPageBreak/>
        <w:t>Record in your paper and technological repertories.</w:t>
      </w:r>
    </w:p>
    <w:p w14:paraId="5B14EB9D" w14:textId="77777777" w:rsidR="00206560" w:rsidRPr="00D43406" w:rsidRDefault="00206560" w:rsidP="00206560">
      <w:pPr>
        <w:autoSpaceDE w:val="0"/>
        <w:autoSpaceDN w:val="0"/>
        <w:adjustRightInd w:val="0"/>
      </w:pPr>
    </w:p>
    <w:p w14:paraId="4C9FD5AE" w14:textId="77777777" w:rsidR="00206560" w:rsidRPr="00D43406" w:rsidRDefault="00206560" w:rsidP="00206560">
      <w:pPr>
        <w:autoSpaceDE w:val="0"/>
        <w:autoSpaceDN w:val="0"/>
        <w:adjustRightInd w:val="0"/>
        <w:rPr>
          <w:rFonts w:cs="Arial"/>
          <w:color w:val="000000"/>
        </w:rPr>
      </w:pPr>
      <w:r w:rsidRPr="00D43406">
        <w:rPr>
          <w:color w:val="000000"/>
        </w:rPr>
        <w:t xml:space="preserve">The </w:t>
      </w:r>
      <w:r w:rsidRPr="00D43406">
        <w:rPr>
          <w:b/>
          <w:color w:val="000000"/>
        </w:rPr>
        <w:t>Officiating Notary</w:t>
      </w:r>
      <w:r w:rsidRPr="00D43406">
        <w:rPr>
          <w:color w:val="000000"/>
        </w:rPr>
        <w:t xml:space="preserve"> must:</w:t>
      </w:r>
    </w:p>
    <w:p w14:paraId="2AD54BE1" w14:textId="77777777" w:rsidR="00206560" w:rsidRPr="00D43406" w:rsidRDefault="00206560" w:rsidP="00206560">
      <w:pPr>
        <w:pStyle w:val="Paragraphedeliste"/>
        <w:numPr>
          <w:ilvl w:val="0"/>
          <w:numId w:val="39"/>
        </w:numPr>
        <w:autoSpaceDE w:val="0"/>
        <w:autoSpaceDN w:val="0"/>
        <w:adjustRightInd w:val="0"/>
        <w:ind w:left="284" w:hanging="284"/>
        <w:jc w:val="both"/>
        <w:rPr>
          <w:rFonts w:cs="Arial"/>
          <w:color w:val="000000"/>
        </w:rPr>
      </w:pPr>
      <w:r w:rsidRPr="00D43406">
        <w:rPr>
          <w:color w:val="000000"/>
        </w:rPr>
        <w:t xml:space="preserve">Ask the </w:t>
      </w:r>
      <w:r w:rsidRPr="00D43406">
        <w:rPr>
          <w:b/>
          <w:color w:val="000000"/>
        </w:rPr>
        <w:t>Intended Notary</w:t>
      </w:r>
      <w:r w:rsidRPr="00D43406">
        <w:rPr>
          <w:color w:val="000000"/>
        </w:rPr>
        <w:t xml:space="preserve"> to upload (section 14 of procedure</w:t>
      </w:r>
      <w:r w:rsidRPr="00D43406">
        <w:rPr>
          <w:rStyle w:val="Appelnotedebasdep"/>
          <w:rFonts w:cs="Arial"/>
          <w:color w:val="000000"/>
        </w:rPr>
        <w:footnoteReference w:id="17"/>
      </w:r>
      <w:r w:rsidRPr="00D43406">
        <w:rPr>
          <w:color w:val="000000"/>
        </w:rPr>
        <w:t xml:space="preserve">) the act and his or her audit log, save them on the network (where the Officiating Notary can access them) or on a USB key for delivery to the Officiating Notary. </w:t>
      </w:r>
    </w:p>
    <w:p w14:paraId="53CCBE25" w14:textId="77777777" w:rsidR="00206560" w:rsidRPr="00D43406" w:rsidRDefault="00206560" w:rsidP="00206560">
      <w:pPr>
        <w:autoSpaceDE w:val="0"/>
        <w:autoSpaceDN w:val="0"/>
        <w:adjustRightInd w:val="0"/>
        <w:rPr>
          <w:rFonts w:cs="Arial"/>
          <w:color w:val="000000"/>
          <w:sz w:val="16"/>
          <w:szCs w:val="16"/>
        </w:rPr>
      </w:pPr>
    </w:p>
    <w:p w14:paraId="70A76F40" w14:textId="77777777" w:rsidR="00206560" w:rsidRPr="00D43406" w:rsidRDefault="00206560" w:rsidP="00206560">
      <w:pPr>
        <w:autoSpaceDE w:val="0"/>
        <w:autoSpaceDN w:val="0"/>
        <w:adjustRightInd w:val="0"/>
        <w:ind w:left="284"/>
        <w:rPr>
          <w:rFonts w:cs="Arial"/>
          <w:color w:val="000000"/>
        </w:rPr>
      </w:pPr>
      <w:r w:rsidRPr="00D43406">
        <w:rPr>
          <w:color w:val="000000"/>
        </w:rPr>
        <w:t>If the act has annexes, a compressed file containing both the act and its annexes will appear on your computer when you download the signed document. The documents in the compressed file must be extracted by dragging the files to the desktop (or a sub-folder) to separate them individually.</w:t>
      </w:r>
    </w:p>
    <w:p w14:paraId="6263D3F9" w14:textId="77777777" w:rsidR="00206560" w:rsidRPr="00D43406" w:rsidRDefault="00206560" w:rsidP="00206560">
      <w:pPr>
        <w:autoSpaceDE w:val="0"/>
        <w:autoSpaceDN w:val="0"/>
        <w:adjustRightInd w:val="0"/>
        <w:rPr>
          <w:rFonts w:cs="Arial"/>
          <w:color w:val="000000"/>
        </w:rPr>
      </w:pPr>
    </w:p>
    <w:p w14:paraId="2AC7DCB0" w14:textId="77777777" w:rsidR="00206560" w:rsidRPr="00D43406" w:rsidRDefault="00206560" w:rsidP="00206560">
      <w:pPr>
        <w:autoSpaceDE w:val="0"/>
        <w:autoSpaceDN w:val="0"/>
        <w:adjustRightInd w:val="0"/>
        <w:rPr>
          <w:rFonts w:cs="Arial"/>
          <w:color w:val="000000"/>
        </w:rPr>
      </w:pPr>
      <w:r w:rsidRPr="00D43406">
        <w:rPr>
          <w:color w:val="000000"/>
        </w:rPr>
        <w:t xml:space="preserve">b) Use your </w:t>
      </w:r>
      <w:r w:rsidRPr="00D43406">
        <w:rPr>
          <w:color w:val="000000"/>
          <w:u w:val="single"/>
        </w:rPr>
        <w:t>own</w:t>
      </w:r>
      <w:r w:rsidRPr="00D43406">
        <w:rPr>
          <w:color w:val="000000"/>
        </w:rPr>
        <w:t xml:space="preserve"> account to access </w:t>
      </w:r>
      <w:proofErr w:type="spellStart"/>
      <w:r w:rsidRPr="00D43406">
        <w:rPr>
          <w:color w:val="000000"/>
        </w:rPr>
        <w:t>ConsignO</w:t>
      </w:r>
      <w:proofErr w:type="spellEnd"/>
      <w:r w:rsidRPr="00D43406">
        <w:rPr>
          <w:color w:val="000000"/>
        </w:rPr>
        <w:t xml:space="preserve"> Cloud-CNQ and:</w:t>
      </w:r>
    </w:p>
    <w:p w14:paraId="506A0E9F"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 xml:space="preserve">Create a new project (section 3 of the procedure) and name it “Result of </w:t>
      </w:r>
      <w:proofErr w:type="spellStart"/>
      <w:r w:rsidRPr="00D43406">
        <w:rPr>
          <w:color w:val="000000"/>
        </w:rPr>
        <w:t>ConsignO</w:t>
      </w:r>
      <w:proofErr w:type="spellEnd"/>
      <w:r w:rsidRPr="00D43406">
        <w:rPr>
          <w:color w:val="000000"/>
        </w:rPr>
        <w:t xml:space="preserve"> Cloud-CNQ account transfer from Intended Notary Code_minute_12345</w:t>
      </w:r>
      <w:r w:rsidRPr="00D43406">
        <w:rPr>
          <w:i/>
          <w:color w:val="000000"/>
        </w:rPr>
        <w:t>.</w:t>
      </w:r>
      <w:r w:rsidRPr="00D43406">
        <w:rPr>
          <w:color w:val="000000"/>
        </w:rPr>
        <w:t>”</w:t>
      </w:r>
    </w:p>
    <w:p w14:paraId="0FBFDCEE"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Upload the act, the annexes (if any) and the audit log (sections 4 and 13 b of the procedure).</w:t>
      </w:r>
    </w:p>
    <w:p w14:paraId="4E8B50E8"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Insert two text fields in the act (one for the migration date and one for the note below) and a signature field (sections 5 and 6 of the procedure).</w:t>
      </w:r>
    </w:p>
    <w:p w14:paraId="51ABA1D5"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Group together the text and signature fields (section 7 of the procedure).</w:t>
      </w:r>
    </w:p>
    <w:p w14:paraId="406C4225"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Open the project for the signature (section 10 of the procedure).</w:t>
      </w:r>
    </w:p>
    <w:p w14:paraId="14325026"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b/>
          <w:color w:val="000000"/>
        </w:rPr>
        <w:t>In the text field, type</w:t>
      </w:r>
      <w:r w:rsidRPr="00D43406">
        <w:rPr>
          <w:color w:val="000000"/>
        </w:rPr>
        <w:t xml:space="preserve">: “True copy of the undersigned’s act, the integrity of which has been ensured, migrated to the </w:t>
      </w:r>
      <w:proofErr w:type="spellStart"/>
      <w:r w:rsidRPr="00D43406">
        <w:rPr>
          <w:color w:val="000000"/>
        </w:rPr>
        <w:t>ConsignO</w:t>
      </w:r>
      <w:proofErr w:type="spellEnd"/>
      <w:r w:rsidRPr="00D43406">
        <w:rPr>
          <w:color w:val="000000"/>
        </w:rPr>
        <w:t xml:space="preserve"> Cloud-CNQ account of notary </w:t>
      </w:r>
      <w:r w:rsidRPr="00D43406">
        <w:rPr>
          <w:i/>
          <w:color w:val="000000"/>
        </w:rPr>
        <w:t xml:space="preserve">FirstName </w:t>
      </w:r>
      <w:proofErr w:type="spellStart"/>
      <w:r w:rsidRPr="00D43406">
        <w:rPr>
          <w:i/>
          <w:color w:val="000000"/>
        </w:rPr>
        <w:t>LastName</w:t>
      </w:r>
      <w:proofErr w:type="spellEnd"/>
      <w:r w:rsidRPr="00D43406">
        <w:rPr>
          <w:color w:val="000000"/>
        </w:rPr>
        <w:t xml:space="preserve"> and </w:t>
      </w:r>
      <w:r w:rsidRPr="00D43406">
        <w:rPr>
          <w:i/>
          <w:color w:val="000000"/>
        </w:rPr>
        <w:t>member #</w:t>
      </w:r>
      <w:r w:rsidRPr="00D43406">
        <w:rPr>
          <w:color w:val="000000"/>
        </w:rPr>
        <w:t xml:space="preserve"> pursuant to the standards of the Chambre des notaires.”</w:t>
      </w:r>
    </w:p>
    <w:p w14:paraId="693978F3"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Enter the current date in the date field.</w:t>
      </w:r>
    </w:p>
    <w:p w14:paraId="5CE1F67D"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Affix your official digital signature.</w:t>
      </w:r>
    </w:p>
    <w:p w14:paraId="63BA0F0C" w14:textId="77777777" w:rsidR="00206560" w:rsidRPr="00D43406" w:rsidRDefault="00206560" w:rsidP="00206560">
      <w:pPr>
        <w:pStyle w:val="Paragraphedeliste"/>
        <w:numPr>
          <w:ilvl w:val="0"/>
          <w:numId w:val="40"/>
        </w:numPr>
        <w:autoSpaceDE w:val="0"/>
        <w:autoSpaceDN w:val="0"/>
        <w:adjustRightInd w:val="0"/>
        <w:jc w:val="both"/>
        <w:rPr>
          <w:rFonts w:cs="Arial"/>
          <w:color w:val="000000"/>
        </w:rPr>
      </w:pPr>
      <w:r w:rsidRPr="00D43406">
        <w:rPr>
          <w:color w:val="000000"/>
        </w:rPr>
        <w:t>Record in your paper and technological repertories.</w:t>
      </w:r>
    </w:p>
    <w:p w14:paraId="07FA99CE" w14:textId="77777777" w:rsidR="00CC7CB4" w:rsidRPr="00D43406" w:rsidRDefault="00CC7CB4" w:rsidP="00CC7CB4">
      <w:pPr>
        <w:pStyle w:val="Paragraphedeliste"/>
        <w:ind w:left="360"/>
        <w:rPr>
          <w:rFonts w:cs="Arial"/>
        </w:rPr>
      </w:pPr>
    </w:p>
    <w:p w14:paraId="33EB2D75" w14:textId="77777777" w:rsidR="576808E7" w:rsidRPr="00D43406" w:rsidRDefault="127F2DE6">
      <w:pPr>
        <w:pStyle w:val="Titre1"/>
      </w:pPr>
      <w:bookmarkStart w:id="14" w:name="_Copie_certifiée_conforme"/>
      <w:bookmarkStart w:id="15" w:name="_Toc50568931"/>
      <w:bookmarkEnd w:id="14"/>
      <w:r w:rsidRPr="00D43406">
        <w:rPr>
          <w:lang w:val="en-CA" w:bidi="en-CA"/>
        </w:rPr>
        <w:t>Certified true copy of a technology-based notarial act</w:t>
      </w:r>
      <w:bookmarkEnd w:id="15"/>
    </w:p>
    <w:p w14:paraId="603BAF21" w14:textId="77777777" w:rsidR="006A7521" w:rsidRPr="00D43406" w:rsidRDefault="00B620B2">
      <w:pPr>
        <w:jc w:val="both"/>
        <w:rPr>
          <w:rFonts w:cs="Arial"/>
        </w:rPr>
      </w:pPr>
      <w:r w:rsidRPr="00D43406">
        <w:rPr>
          <w:rFonts w:cs="Arial"/>
          <w:lang w:val="en-CA" w:bidi="en-CA"/>
        </w:rPr>
        <w:t>A certified true copy of the technology-based notarial act may be made in one of the ways described below. It is important to confirm with the recipient what medium will be used before sending a copy.</w:t>
      </w:r>
    </w:p>
    <w:p w14:paraId="6CBA65B8" w14:textId="77777777" w:rsidR="00667793" w:rsidRPr="00D43406" w:rsidRDefault="00667793">
      <w:pPr>
        <w:jc w:val="both"/>
        <w:rPr>
          <w:rFonts w:cs="Arial"/>
        </w:rPr>
      </w:pPr>
    </w:p>
    <w:p w14:paraId="45DD30CA" w14:textId="77777777" w:rsidR="00DE5AAC" w:rsidRPr="00D43406" w:rsidRDefault="00DE5AAC" w:rsidP="004A3FB7">
      <w:pPr>
        <w:pStyle w:val="Titre2"/>
        <w:numPr>
          <w:ilvl w:val="1"/>
          <w:numId w:val="32"/>
        </w:numPr>
        <w:rPr>
          <w:rFonts w:hint="eastAsia"/>
        </w:rPr>
      </w:pPr>
      <w:bookmarkStart w:id="16" w:name="_Mention_de_copie"/>
      <w:bookmarkEnd w:id="16"/>
      <w:r w:rsidRPr="00D43406">
        <w:rPr>
          <w:lang w:val="en-CA" w:bidi="en-CA"/>
        </w:rPr>
        <w:t>Certified true copy mention</w:t>
      </w:r>
    </w:p>
    <w:p w14:paraId="51A5936B" w14:textId="77777777" w:rsidR="006A7521" w:rsidRPr="00D43406" w:rsidRDefault="006A7521" w:rsidP="009A0FD6">
      <w:pPr>
        <w:spacing w:after="60"/>
        <w:jc w:val="both"/>
        <w:rPr>
          <w:rFonts w:cs="Arial"/>
        </w:rPr>
      </w:pPr>
      <w:r w:rsidRPr="00D43406">
        <w:rPr>
          <w:rFonts w:cs="Arial"/>
          <w:lang w:val="en-CA" w:bidi="en-CA"/>
        </w:rPr>
        <w:t xml:space="preserve">The mentions to be added are as follows: </w:t>
      </w:r>
    </w:p>
    <w:p w14:paraId="58154823" w14:textId="17218EEB" w:rsidR="00C45522" w:rsidRPr="00D43406" w:rsidRDefault="00C45522" w:rsidP="005269CD">
      <w:pPr>
        <w:pStyle w:val="NormalWeb"/>
        <w:spacing w:before="0" w:beforeAutospacing="0" w:after="200" w:afterAutospacing="0"/>
        <w:jc w:val="center"/>
        <w:rPr>
          <w:rFonts w:ascii="Arial" w:hAnsi="Arial" w:cs="Arial"/>
          <w:b/>
          <w:sz w:val="22"/>
          <w:lang w:val="fr-CA"/>
        </w:rPr>
      </w:pPr>
      <w:r w:rsidRPr="00D43406">
        <w:rPr>
          <w:rFonts w:ascii="Arial" w:eastAsia="Arial" w:hAnsi="Arial" w:cs="Arial"/>
          <w:b/>
          <w:sz w:val="22"/>
          <w:lang w:val="fr-CA" w:bidi="en-CA"/>
        </w:rPr>
        <w:t xml:space="preserve">*** </w:t>
      </w:r>
      <w:proofErr w:type="spellStart"/>
      <w:r w:rsidRPr="00D43406">
        <w:rPr>
          <w:rFonts w:ascii="Arial" w:eastAsia="Arial" w:hAnsi="Arial" w:cs="Arial"/>
          <w:b/>
          <w:sz w:val="22"/>
          <w:lang w:val="fr-CA" w:bidi="en-CA"/>
        </w:rPr>
        <w:t>Until</w:t>
      </w:r>
      <w:proofErr w:type="spellEnd"/>
      <w:r w:rsidRPr="00D43406">
        <w:rPr>
          <w:rFonts w:ascii="Arial" w:eastAsia="Arial" w:hAnsi="Arial" w:cs="Arial"/>
          <w:b/>
          <w:sz w:val="22"/>
          <w:lang w:val="fr-CA" w:bidi="en-CA"/>
        </w:rPr>
        <w:t xml:space="preserve"> </w:t>
      </w:r>
      <w:r w:rsidR="00423848" w:rsidRPr="00D43406">
        <w:rPr>
          <w:rFonts w:ascii="Arial" w:eastAsia="Arial" w:hAnsi="Arial" w:cs="Arial"/>
          <w:b/>
          <w:sz w:val="22"/>
          <w:lang w:val="fr-CA" w:bidi="en-CA"/>
        </w:rPr>
        <w:t>August 31</w:t>
      </w:r>
      <w:r w:rsidR="00423848" w:rsidRPr="00D43406">
        <w:rPr>
          <w:rFonts w:ascii="Arial" w:eastAsia="Arial" w:hAnsi="Arial" w:cs="Arial"/>
          <w:b/>
          <w:sz w:val="22"/>
          <w:vertAlign w:val="superscript"/>
          <w:lang w:val="fr-CA" w:bidi="en-CA"/>
        </w:rPr>
        <w:t>st</w:t>
      </w:r>
      <w:r w:rsidR="00423848" w:rsidRPr="00D43406">
        <w:rPr>
          <w:rFonts w:ascii="Arial" w:eastAsia="Arial" w:hAnsi="Arial" w:cs="Arial"/>
          <w:b/>
          <w:sz w:val="22"/>
          <w:lang w:val="fr-CA" w:bidi="en-CA"/>
        </w:rPr>
        <w:t>, 2020</w:t>
      </w:r>
      <w:r w:rsidRPr="00D43406">
        <w:rPr>
          <w:rFonts w:ascii="Arial" w:eastAsia="Arial" w:hAnsi="Arial" w:cs="Arial"/>
          <w:b/>
          <w:sz w:val="22"/>
          <w:lang w:val="fr-CA" w:bidi="en-CA"/>
        </w:rPr>
        <w:t xml:space="preserve"> ***</w:t>
      </w:r>
    </w:p>
    <w:p w14:paraId="437D3F81" w14:textId="77777777" w:rsidR="00C858CE" w:rsidRPr="00D43406" w:rsidRDefault="006A7521" w:rsidP="00E40E47">
      <w:pPr>
        <w:ind w:left="284"/>
        <w:jc w:val="both"/>
        <w:rPr>
          <w:rFonts w:cs="Arial"/>
          <w:lang w:val="fr-CA"/>
        </w:rPr>
      </w:pPr>
      <w:r w:rsidRPr="00D43406">
        <w:rPr>
          <w:rFonts w:cs="Arial"/>
          <w:lang w:val="fr-CA" w:bidi="en-CA"/>
        </w:rPr>
        <w:t>« Copie certifiée conforme de l’acte notarié technologique reçu pendant la période d’état d’urgence sanitaire décrétée par le gouvernement du Québec et dont j’assure la conservation. »</w:t>
      </w:r>
    </w:p>
    <w:p w14:paraId="36FA1B12" w14:textId="77777777" w:rsidR="006A7521" w:rsidRPr="00D43406" w:rsidRDefault="006A7521" w:rsidP="00C858CE">
      <w:pPr>
        <w:ind w:left="284"/>
        <w:jc w:val="center"/>
        <w:rPr>
          <w:rFonts w:cs="Arial"/>
          <w:lang w:val="en-CA"/>
        </w:rPr>
      </w:pPr>
      <w:r w:rsidRPr="00D43406">
        <w:rPr>
          <w:rFonts w:cs="Arial"/>
          <w:lang w:val="en-CA" w:bidi="en-CA"/>
        </w:rPr>
        <w:t>***</w:t>
      </w:r>
    </w:p>
    <w:p w14:paraId="33ED47E6" w14:textId="77777777" w:rsidR="00203725" w:rsidRPr="00D43406" w:rsidRDefault="006A7521" w:rsidP="00C4258E">
      <w:pPr>
        <w:ind w:left="284"/>
        <w:jc w:val="both"/>
        <w:rPr>
          <w:rFonts w:cs="Arial"/>
          <w:lang w:val="en-CA"/>
        </w:rPr>
      </w:pPr>
      <w:r w:rsidRPr="00D43406">
        <w:rPr>
          <w:rFonts w:cs="Arial"/>
          <w:lang w:val="en-CA" w:bidi="en-CA"/>
        </w:rPr>
        <w:t>“True copy of the technology-based notarial act executed during the public health emergency declared by the Government of Québec, which I am retaining.”</w:t>
      </w:r>
    </w:p>
    <w:p w14:paraId="7446D621" w14:textId="14A91678" w:rsidR="00C45522" w:rsidRPr="00D43406" w:rsidRDefault="00C45522" w:rsidP="001B1D34">
      <w:pPr>
        <w:ind w:left="284"/>
        <w:jc w:val="both"/>
        <w:rPr>
          <w:rFonts w:cs="Arial"/>
          <w:lang w:val="en-CA"/>
        </w:rPr>
      </w:pPr>
    </w:p>
    <w:p w14:paraId="5C919CB5" w14:textId="6474E848" w:rsidR="00C45522" w:rsidRPr="00D43406" w:rsidRDefault="00C45522" w:rsidP="00C45522">
      <w:pPr>
        <w:pStyle w:val="NormalWeb"/>
        <w:spacing w:before="0" w:beforeAutospacing="0" w:after="200" w:afterAutospacing="0"/>
        <w:ind w:left="567"/>
        <w:jc w:val="center"/>
        <w:rPr>
          <w:rFonts w:ascii="Arial" w:hAnsi="Arial" w:cs="Arial"/>
          <w:b/>
          <w:sz w:val="22"/>
          <w:lang w:val="fr-CA"/>
        </w:rPr>
      </w:pPr>
      <w:r w:rsidRPr="00D43406">
        <w:rPr>
          <w:rFonts w:ascii="Arial" w:eastAsia="Arial" w:hAnsi="Arial" w:cs="Arial"/>
          <w:b/>
          <w:sz w:val="22"/>
          <w:lang w:val="fr-CA" w:bidi="en-CA"/>
        </w:rPr>
        <w:t xml:space="preserve">*** </w:t>
      </w:r>
      <w:proofErr w:type="spellStart"/>
      <w:r w:rsidRPr="00D43406">
        <w:rPr>
          <w:rFonts w:ascii="Arial" w:eastAsia="Arial" w:hAnsi="Arial" w:cs="Arial"/>
          <w:b/>
          <w:sz w:val="22"/>
          <w:lang w:val="fr-CA" w:bidi="en-CA"/>
        </w:rPr>
        <w:t>Starting</w:t>
      </w:r>
      <w:proofErr w:type="spellEnd"/>
      <w:r w:rsidR="00423848" w:rsidRPr="00D43406">
        <w:rPr>
          <w:rFonts w:ascii="Arial" w:eastAsia="Arial" w:hAnsi="Arial" w:cs="Arial"/>
          <w:b/>
          <w:sz w:val="22"/>
          <w:lang w:val="fr-CA" w:bidi="en-CA"/>
        </w:rPr>
        <w:t xml:space="preserve"> </w:t>
      </w:r>
      <w:proofErr w:type="spellStart"/>
      <w:r w:rsidR="00423848" w:rsidRPr="00D43406">
        <w:rPr>
          <w:rFonts w:ascii="Arial" w:eastAsia="Arial" w:hAnsi="Arial" w:cs="Arial"/>
          <w:b/>
          <w:sz w:val="22"/>
          <w:lang w:val="fr-CA" w:bidi="en-CA"/>
        </w:rPr>
        <w:t>September</w:t>
      </w:r>
      <w:proofErr w:type="spellEnd"/>
      <w:r w:rsidR="00423848" w:rsidRPr="00D43406">
        <w:rPr>
          <w:rFonts w:ascii="Arial" w:eastAsia="Arial" w:hAnsi="Arial" w:cs="Arial"/>
          <w:b/>
          <w:sz w:val="22"/>
          <w:lang w:val="fr-CA" w:bidi="en-CA"/>
        </w:rPr>
        <w:t xml:space="preserve"> 1</w:t>
      </w:r>
      <w:r w:rsidR="00423848" w:rsidRPr="00D43406">
        <w:rPr>
          <w:rFonts w:ascii="Arial" w:eastAsia="Arial" w:hAnsi="Arial" w:cs="Arial"/>
          <w:b/>
          <w:sz w:val="22"/>
          <w:vertAlign w:val="superscript"/>
          <w:lang w:val="fr-CA" w:bidi="en-CA"/>
        </w:rPr>
        <w:t>st</w:t>
      </w:r>
      <w:r w:rsidR="00423848" w:rsidRPr="00D43406">
        <w:rPr>
          <w:rFonts w:ascii="Arial" w:eastAsia="Arial" w:hAnsi="Arial" w:cs="Arial"/>
          <w:b/>
          <w:sz w:val="22"/>
          <w:lang w:val="fr-CA" w:bidi="en-CA"/>
        </w:rPr>
        <w:t>, 2020</w:t>
      </w:r>
      <w:r w:rsidRPr="00D43406">
        <w:rPr>
          <w:rFonts w:ascii="Arial" w:eastAsia="Arial" w:hAnsi="Arial" w:cs="Arial"/>
          <w:b/>
          <w:sz w:val="22"/>
          <w:lang w:val="fr-CA" w:bidi="en-CA"/>
        </w:rPr>
        <w:t>***</w:t>
      </w:r>
      <w:r w:rsidR="00555218" w:rsidRPr="00D43406">
        <w:rPr>
          <w:rStyle w:val="Appelnotedebasdep"/>
          <w:rFonts w:ascii="Arial" w:eastAsia="Arial" w:hAnsi="Arial" w:cs="Arial"/>
          <w:b/>
          <w:sz w:val="22"/>
          <w:lang w:val="en-CA" w:bidi="en-CA"/>
        </w:rPr>
        <w:footnoteReference w:id="18"/>
      </w:r>
    </w:p>
    <w:p w14:paraId="5935BB2C" w14:textId="2C76D552" w:rsidR="00C45522" w:rsidRPr="00D43406" w:rsidRDefault="00C45522" w:rsidP="00C45522">
      <w:pPr>
        <w:ind w:left="284"/>
        <w:jc w:val="both"/>
        <w:rPr>
          <w:rFonts w:cs="Arial"/>
          <w:lang w:val="fr-CA"/>
        </w:rPr>
      </w:pPr>
      <w:r w:rsidRPr="00D43406">
        <w:rPr>
          <w:rFonts w:cs="Arial"/>
          <w:lang w:val="fr-CA" w:bidi="en-CA"/>
        </w:rPr>
        <w:lastRenderedPageBreak/>
        <w:t xml:space="preserve">« Copie certifiée conforme de l’acte notarié technologique que j’ai reçu tel qu’autorisé par l’arrêté </w:t>
      </w:r>
      <w:r w:rsidR="00423848" w:rsidRPr="00D43406">
        <w:rPr>
          <w:rFonts w:cs="Arial"/>
          <w:lang w:val="fr-CA" w:bidi="en-CA"/>
        </w:rPr>
        <w:t>2020-4304</w:t>
      </w:r>
      <w:r w:rsidRPr="00D43406">
        <w:rPr>
          <w:rFonts w:cs="Arial"/>
          <w:lang w:val="fr-CA" w:bidi="en-CA"/>
        </w:rPr>
        <w:t xml:space="preserve"> du ministre de la Justice daté du </w:t>
      </w:r>
      <w:r w:rsidR="00423848" w:rsidRPr="00D43406">
        <w:rPr>
          <w:rFonts w:cs="Arial"/>
          <w:lang w:val="fr-CA" w:bidi="en-CA"/>
        </w:rPr>
        <w:t>31 août</w:t>
      </w:r>
      <w:r w:rsidRPr="00D43406">
        <w:rPr>
          <w:rFonts w:cs="Arial"/>
          <w:lang w:val="fr-CA" w:bidi="en-CA"/>
        </w:rPr>
        <w:t xml:space="preserve"> 2020 et dont j’assure la conservation. »</w:t>
      </w:r>
    </w:p>
    <w:p w14:paraId="7D5A64A4" w14:textId="77777777" w:rsidR="00C45522" w:rsidRPr="00D43406" w:rsidRDefault="00C45522" w:rsidP="00C45522">
      <w:pPr>
        <w:ind w:left="284"/>
        <w:jc w:val="center"/>
        <w:rPr>
          <w:rFonts w:cs="Arial"/>
          <w:lang w:val="en-CA"/>
        </w:rPr>
      </w:pPr>
      <w:r w:rsidRPr="00D43406">
        <w:rPr>
          <w:rFonts w:cs="Arial"/>
          <w:lang w:val="en-CA" w:bidi="en-CA"/>
        </w:rPr>
        <w:t>***</w:t>
      </w:r>
    </w:p>
    <w:p w14:paraId="0FD3E9BB" w14:textId="19066AFE" w:rsidR="00C45522" w:rsidRPr="00D43406" w:rsidRDefault="00C45522" w:rsidP="00C45522">
      <w:pPr>
        <w:ind w:left="284"/>
        <w:jc w:val="both"/>
        <w:rPr>
          <w:rFonts w:cs="Arial"/>
          <w:lang w:val="en-CA"/>
        </w:rPr>
      </w:pPr>
      <w:r w:rsidRPr="00D43406">
        <w:rPr>
          <w:rFonts w:cs="Arial"/>
          <w:lang w:val="en-CA" w:bidi="en-CA"/>
        </w:rPr>
        <w:t xml:space="preserve">“True copy of the technology-based notarial act executed before me </w:t>
      </w:r>
      <w:r w:rsidR="00B57E96" w:rsidRPr="00D43406">
        <w:rPr>
          <w:rStyle w:val="normaltextrun"/>
          <w:rFonts w:cs="Arial"/>
          <w:lang w:val="en-CA" w:bidi="en-CA"/>
        </w:rPr>
        <w:t xml:space="preserve">as authorized by Order </w:t>
      </w:r>
      <w:r w:rsidR="00423848" w:rsidRPr="00D43406">
        <w:rPr>
          <w:rStyle w:val="normaltextrun"/>
          <w:rFonts w:cs="Arial"/>
          <w:lang w:val="en-CA" w:bidi="en-CA"/>
        </w:rPr>
        <w:t>2020-4304</w:t>
      </w:r>
      <w:r w:rsidR="00B57E96" w:rsidRPr="00D43406">
        <w:rPr>
          <w:rStyle w:val="normaltextrun"/>
          <w:rFonts w:cs="Arial"/>
          <w:lang w:val="en-CA" w:bidi="en-CA"/>
        </w:rPr>
        <w:t xml:space="preserve"> of the Minister of Justice dated </w:t>
      </w:r>
      <w:r w:rsidR="00423848" w:rsidRPr="00D43406">
        <w:rPr>
          <w:rStyle w:val="normaltextrun"/>
          <w:rFonts w:cs="Arial"/>
          <w:lang w:val="en-CA" w:bidi="en-CA"/>
        </w:rPr>
        <w:t>August 31</w:t>
      </w:r>
      <w:r w:rsidR="00B57E96" w:rsidRPr="00D43406">
        <w:rPr>
          <w:rStyle w:val="normaltextrun"/>
          <w:rFonts w:cs="Arial"/>
          <w:lang w:val="en-CA" w:bidi="en-CA"/>
        </w:rPr>
        <w:t>, 2020,</w:t>
      </w:r>
      <w:r w:rsidRPr="00D43406">
        <w:rPr>
          <w:rFonts w:cs="Arial"/>
          <w:lang w:val="en-CA" w:bidi="en-CA"/>
        </w:rPr>
        <w:t xml:space="preserve"> and of which I ensure preservation.”</w:t>
      </w:r>
    </w:p>
    <w:p w14:paraId="4FBA720A" w14:textId="77777777" w:rsidR="00C45522" w:rsidRPr="00D43406" w:rsidRDefault="00C45522" w:rsidP="001B1D34">
      <w:pPr>
        <w:ind w:left="284"/>
        <w:jc w:val="both"/>
        <w:rPr>
          <w:rFonts w:cs="Arial"/>
          <w:lang w:val="en-CA"/>
        </w:rPr>
      </w:pPr>
    </w:p>
    <w:p w14:paraId="3EB5D1EF" w14:textId="7019C5D5" w:rsidR="009C489F" w:rsidRPr="00D43406" w:rsidRDefault="009C489F" w:rsidP="001B1D34">
      <w:pPr>
        <w:ind w:left="284"/>
        <w:jc w:val="both"/>
        <w:rPr>
          <w:rFonts w:cs="Arial"/>
        </w:rPr>
      </w:pPr>
      <w:r w:rsidRPr="00D43406">
        <w:rPr>
          <w:rFonts w:cs="Arial"/>
          <w:lang w:val="en-CA" w:bidi="en-CA"/>
        </w:rPr>
        <w:t xml:space="preserve">For mentions associated with assignees of </w:t>
      </w:r>
      <w:r w:rsidR="00772110" w:rsidRPr="00D43406">
        <w:rPr>
          <w:rFonts w:cs="Arial"/>
          <w:lang w:val="en-CA" w:bidi="en-CA"/>
        </w:rPr>
        <w:t>notarial records, see section 12</w:t>
      </w:r>
      <w:r w:rsidRPr="00D43406">
        <w:rPr>
          <w:rFonts w:cs="Arial"/>
          <w:lang w:val="en-CA" w:bidi="en-CA"/>
        </w:rPr>
        <w:t>.2.</w:t>
      </w:r>
    </w:p>
    <w:p w14:paraId="604391AB" w14:textId="77777777" w:rsidR="001B1D34" w:rsidRPr="00D43406" w:rsidRDefault="001B1D34" w:rsidP="004C615C">
      <w:pPr>
        <w:jc w:val="both"/>
        <w:rPr>
          <w:rFonts w:cs="Arial"/>
        </w:rPr>
      </w:pPr>
    </w:p>
    <w:p w14:paraId="1B3830C7" w14:textId="77777777" w:rsidR="00B620B2" w:rsidRPr="00D43406" w:rsidRDefault="00B620B2" w:rsidP="004A3FB7">
      <w:pPr>
        <w:pStyle w:val="Titre2"/>
        <w:numPr>
          <w:ilvl w:val="1"/>
          <w:numId w:val="32"/>
        </w:numPr>
        <w:rPr>
          <w:rFonts w:hint="eastAsia"/>
        </w:rPr>
      </w:pPr>
      <w:r w:rsidRPr="00D43406">
        <w:rPr>
          <w:lang w:val="en-CA" w:bidi="en-CA"/>
        </w:rPr>
        <w:t>Certified true copy on a technological medium</w:t>
      </w:r>
    </w:p>
    <w:p w14:paraId="55B40C19" w14:textId="77777777" w:rsidR="0059404A" w:rsidRPr="00D43406" w:rsidRDefault="3173EDF6" w:rsidP="51B0E485">
      <w:pPr>
        <w:jc w:val="both"/>
        <w:rPr>
          <w:rFonts w:cs="Arial"/>
        </w:rPr>
      </w:pPr>
      <w:r w:rsidRPr="00D43406">
        <w:rPr>
          <w:rFonts w:cs="Arial"/>
          <w:lang w:val="en-CA" w:bidi="en-CA"/>
        </w:rPr>
        <w:t xml:space="preserve">A certified true copy of a technology-based notarial act on technological medium may only be made through the </w:t>
      </w:r>
      <w:proofErr w:type="spellStart"/>
      <w:r w:rsidRPr="00D43406">
        <w:rPr>
          <w:rFonts w:cs="Arial"/>
          <w:lang w:val="en-CA" w:bidi="en-CA"/>
        </w:rPr>
        <w:t>ConsignO</w:t>
      </w:r>
      <w:proofErr w:type="spellEnd"/>
      <w:r w:rsidRPr="00D43406">
        <w:rPr>
          <w:rFonts w:cs="Arial"/>
          <w:lang w:val="en-CA" w:bidi="en-CA"/>
        </w:rPr>
        <w:t xml:space="preserve"> Desktop application.</w:t>
      </w:r>
      <w:r w:rsidR="004138C2" w:rsidRPr="00D43406">
        <w:rPr>
          <w:rStyle w:val="Appelnotedebasdep"/>
          <w:rFonts w:cs="Arial"/>
          <w:lang w:val="en-CA" w:bidi="en-CA"/>
        </w:rPr>
        <w:footnoteReference w:id="19"/>
      </w:r>
    </w:p>
    <w:p w14:paraId="7740F1B2" w14:textId="77777777" w:rsidR="009A0FD6" w:rsidRPr="00D43406" w:rsidRDefault="009A0FD6" w:rsidP="51B0E485">
      <w:pPr>
        <w:jc w:val="both"/>
        <w:rPr>
          <w:rFonts w:cs="Arial"/>
        </w:rPr>
      </w:pPr>
    </w:p>
    <w:p w14:paraId="118538F8" w14:textId="77777777" w:rsidR="007B3C54" w:rsidRPr="00D43406" w:rsidRDefault="007B3C54" w:rsidP="00971ED9">
      <w:pPr>
        <w:pStyle w:val="Titre3"/>
        <w:numPr>
          <w:ilvl w:val="2"/>
          <w:numId w:val="32"/>
        </w:numPr>
        <w:spacing w:after="60"/>
        <w:ind w:left="1225" w:hanging="505"/>
      </w:pPr>
      <w:r w:rsidRPr="00D43406">
        <w:rPr>
          <w:lang w:val="en-CA" w:bidi="en-CA"/>
        </w:rPr>
        <w:t>Creating a signature appearance</w:t>
      </w:r>
    </w:p>
    <w:p w14:paraId="3EE74CF3" w14:textId="77777777" w:rsidR="0059404A" w:rsidRPr="00D43406" w:rsidRDefault="0059404A" w:rsidP="009A0FD6">
      <w:pPr>
        <w:spacing w:after="60"/>
        <w:jc w:val="both"/>
        <w:rPr>
          <w:rFonts w:cs="Arial"/>
        </w:rPr>
      </w:pPr>
      <w:r w:rsidRPr="00D43406">
        <w:rPr>
          <w:rFonts w:cs="Arial"/>
          <w:sz w:val="20"/>
          <w:szCs w:val="20"/>
          <w:lang w:val="en-CA" w:bidi="en-CA"/>
        </w:rPr>
        <w:t>You</w:t>
      </w:r>
      <w:r w:rsidRPr="00D43406">
        <w:rPr>
          <w:rStyle w:val="normaltextrun"/>
          <w:rFonts w:cs="Arial"/>
          <w:lang w:val="en-CA" w:bidi="en-CA"/>
        </w:rPr>
        <w:t xml:space="preserve"> must start by creating a signature appearance that may be reused each time you need to produce a certified true copy</w:t>
      </w:r>
      <w:r w:rsidRPr="00D43406">
        <w:rPr>
          <w:rFonts w:cs="Arial"/>
          <w:lang w:val="en-CA" w:bidi="en-CA"/>
        </w:rPr>
        <w:t>.</w:t>
      </w:r>
    </w:p>
    <w:p w14:paraId="4A7FCB5C" w14:textId="4CFF7863" w:rsidR="006A7521" w:rsidRPr="00D43406" w:rsidRDefault="00513E8F" w:rsidP="009A0FD6">
      <w:pPr>
        <w:spacing w:after="60"/>
        <w:jc w:val="both"/>
        <w:rPr>
          <w:rStyle w:val="normaltextrun"/>
          <w:rFonts w:cs="Arial"/>
        </w:rPr>
      </w:pPr>
      <w:r w:rsidRPr="00D43406">
        <w:rPr>
          <w:rFonts w:cs="Arial"/>
          <w:lang w:val="en-CA" w:bidi="en-CA"/>
        </w:rPr>
        <w:t xml:space="preserve">Refer </w:t>
      </w:r>
      <w:r w:rsidRPr="00D43406">
        <w:rPr>
          <w:rStyle w:val="normaltextrun"/>
          <w:rFonts w:cs="Arial"/>
          <w:lang w:val="en-CA" w:bidi="en-CA"/>
        </w:rPr>
        <w:t>to</w:t>
      </w:r>
      <w:r w:rsidRPr="00D43406">
        <w:rPr>
          <w:rFonts w:cs="Arial"/>
          <w:lang w:val="en-CA" w:bidi="en-CA"/>
        </w:rPr>
        <w:t xml:space="preserve"> </w:t>
      </w:r>
      <w:hyperlink r:id="rId18" w:anchor="aspects-de-signature" w:history="1">
        <w:r w:rsidRPr="00D43406">
          <w:rPr>
            <w:rStyle w:val="Lienhypertexte"/>
            <w:rFonts w:cs="Arial"/>
            <w:u w:val="none"/>
            <w:lang w:val="en-CA" w:bidi="en-CA"/>
          </w:rPr>
          <w:t>section 4 – Signature and Stamping of Documents/Signature appearance creation wizard</w:t>
        </w:r>
      </w:hyperlink>
      <w:r w:rsidRPr="00D43406">
        <w:rPr>
          <w:rStyle w:val="normaltextrun"/>
          <w:rFonts w:cs="Arial"/>
          <w:lang w:val="en-CA" w:bidi="en-CA"/>
        </w:rPr>
        <w:t xml:space="preserve"> of the </w:t>
      </w:r>
      <w:proofErr w:type="spellStart"/>
      <w:r w:rsidRPr="00D43406">
        <w:rPr>
          <w:rStyle w:val="normaltextrun"/>
          <w:rFonts w:cs="Arial"/>
          <w:lang w:val="en-CA" w:bidi="en-CA"/>
        </w:rPr>
        <w:t>ConsignO</w:t>
      </w:r>
      <w:proofErr w:type="spellEnd"/>
      <w:r w:rsidRPr="00D43406">
        <w:rPr>
          <w:rStyle w:val="normaltextrun"/>
          <w:rFonts w:cs="Arial"/>
          <w:lang w:val="en-CA" w:bidi="en-CA"/>
        </w:rPr>
        <w:t xml:space="preserve"> Desktop User </w:t>
      </w:r>
      <w:r w:rsidRPr="00D43406">
        <w:rPr>
          <w:rStyle w:val="spellingerror"/>
          <w:rFonts w:cs="Arial"/>
          <w:lang w:val="en-CA" w:bidi="en-CA"/>
        </w:rPr>
        <w:t>Guide for detailed instructions</w:t>
      </w:r>
      <w:r w:rsidRPr="00D43406">
        <w:rPr>
          <w:rStyle w:val="normaltextrun"/>
          <w:rFonts w:cs="Arial"/>
          <w:lang w:val="en-CA" w:bidi="en-CA"/>
        </w:rPr>
        <w:t>.</w:t>
      </w:r>
    </w:p>
    <w:p w14:paraId="23A97465" w14:textId="77777777" w:rsidR="0085561C" w:rsidRPr="00D43406" w:rsidRDefault="0085561C" w:rsidP="004A3FB7">
      <w:pPr>
        <w:numPr>
          <w:ilvl w:val="0"/>
          <w:numId w:val="21"/>
        </w:numPr>
        <w:spacing w:after="60"/>
        <w:ind w:hanging="357"/>
        <w:jc w:val="both"/>
        <w:textAlignment w:val="baseline"/>
        <w:rPr>
          <w:rFonts w:eastAsia="Times New Roman" w:cs="Arial"/>
          <w:lang w:eastAsia="fr-CA"/>
        </w:rPr>
      </w:pPr>
      <w:r w:rsidRPr="00D43406">
        <w:rPr>
          <w:rFonts w:eastAsia="Times New Roman" w:cs="Arial"/>
          <w:lang w:val="en-CA" w:bidi="en-CA"/>
        </w:rPr>
        <w:t xml:space="preserve">From the Edit or Preferences menu, choose </w:t>
      </w:r>
      <w:r w:rsidRPr="00D43406">
        <w:rPr>
          <w:rFonts w:eastAsia="Times New Roman" w:cs="Arial"/>
          <w:i/>
          <w:lang w:val="en-CA" w:bidi="en-CA"/>
        </w:rPr>
        <w:t>Signature Appearance Wizard </w:t>
      </w:r>
    </w:p>
    <w:p w14:paraId="36E316B7" w14:textId="77777777" w:rsidR="0085561C" w:rsidRPr="00D43406" w:rsidRDefault="0085561C" w:rsidP="004A3FB7">
      <w:pPr>
        <w:numPr>
          <w:ilvl w:val="0"/>
          <w:numId w:val="21"/>
        </w:numPr>
        <w:spacing w:after="60"/>
        <w:ind w:hanging="357"/>
        <w:jc w:val="both"/>
        <w:textAlignment w:val="baseline"/>
        <w:rPr>
          <w:rFonts w:eastAsia="Times New Roman" w:cs="Arial"/>
          <w:lang w:eastAsia="fr-CA"/>
        </w:rPr>
      </w:pPr>
      <w:r w:rsidRPr="00D43406">
        <w:rPr>
          <w:rFonts w:eastAsia="Times New Roman" w:cs="Arial"/>
          <w:lang w:val="en-CA" w:bidi="en-CA"/>
        </w:rPr>
        <w:t xml:space="preserve">Click on </w:t>
      </w:r>
      <w:r w:rsidRPr="00D43406">
        <w:rPr>
          <w:rFonts w:eastAsia="Times New Roman" w:cs="Arial"/>
          <w:i/>
          <w:lang w:val="en-CA" w:bidi="en-CA"/>
        </w:rPr>
        <w:t>Add </w:t>
      </w:r>
    </w:p>
    <w:p w14:paraId="40EB4405" w14:textId="77777777" w:rsidR="0085561C" w:rsidRPr="00D43406" w:rsidRDefault="0085561C" w:rsidP="004A3FB7">
      <w:pPr>
        <w:numPr>
          <w:ilvl w:val="0"/>
          <w:numId w:val="21"/>
        </w:numPr>
        <w:spacing w:after="60"/>
        <w:ind w:hanging="357"/>
        <w:jc w:val="both"/>
        <w:textAlignment w:val="baseline"/>
        <w:rPr>
          <w:rFonts w:eastAsia="Times New Roman" w:cs="Arial"/>
          <w:lang w:eastAsia="fr-CA"/>
        </w:rPr>
      </w:pPr>
      <w:r w:rsidRPr="00D43406">
        <w:rPr>
          <w:rFonts w:eastAsia="Times New Roman" w:cs="Arial"/>
          <w:lang w:val="en-CA" w:bidi="en-CA"/>
        </w:rPr>
        <w:t xml:space="preserve">Choose the </w:t>
      </w:r>
      <w:proofErr w:type="gramStart"/>
      <w:r w:rsidRPr="00D43406">
        <w:rPr>
          <w:rFonts w:eastAsia="Times New Roman" w:cs="Arial"/>
          <w:i/>
          <w:lang w:val="en-CA" w:bidi="en-CA"/>
        </w:rPr>
        <w:t>From</w:t>
      </w:r>
      <w:proofErr w:type="gramEnd"/>
      <w:r w:rsidRPr="00D43406">
        <w:rPr>
          <w:rFonts w:eastAsia="Times New Roman" w:cs="Arial"/>
          <w:i/>
          <w:lang w:val="en-CA" w:bidi="en-CA"/>
        </w:rPr>
        <w:t xml:space="preserve"> a scanned image </w:t>
      </w:r>
      <w:r w:rsidRPr="00D43406">
        <w:rPr>
          <w:rFonts w:eastAsia="Times New Roman" w:cs="Arial"/>
          <w:lang w:val="en-CA" w:bidi="en-CA"/>
        </w:rPr>
        <w:t>import mode: You can import an image of your handwritten signature or name in print. The file must be in PDF or image format to upload it to the application.  </w:t>
      </w:r>
    </w:p>
    <w:p w14:paraId="1C9D4FFB" w14:textId="77777777" w:rsidR="0085561C" w:rsidRPr="00D43406" w:rsidRDefault="0085561C" w:rsidP="004A3FB7">
      <w:pPr>
        <w:numPr>
          <w:ilvl w:val="0"/>
          <w:numId w:val="21"/>
        </w:numPr>
        <w:spacing w:after="60"/>
        <w:ind w:hanging="357"/>
        <w:jc w:val="both"/>
        <w:textAlignment w:val="baseline"/>
        <w:rPr>
          <w:rFonts w:eastAsia="Times New Roman" w:cs="Arial"/>
          <w:lang w:eastAsia="fr-CA"/>
        </w:rPr>
      </w:pPr>
      <w:r w:rsidRPr="00D43406">
        <w:rPr>
          <w:rFonts w:eastAsia="Times New Roman" w:cs="Arial"/>
          <w:lang w:val="en-CA" w:bidi="en-CA"/>
        </w:rPr>
        <w:t>Complete the three steps by following the instructions on the screen</w:t>
      </w:r>
      <w:r w:rsidR="002611AC" w:rsidRPr="00D43406">
        <w:rPr>
          <w:rStyle w:val="Appelnotedebasdep"/>
          <w:rFonts w:eastAsia="Times New Roman" w:cs="Arial"/>
          <w:lang w:val="en-CA" w:bidi="en-CA"/>
        </w:rPr>
        <w:footnoteReference w:id="20"/>
      </w:r>
      <w:r w:rsidRPr="00D43406">
        <w:rPr>
          <w:rFonts w:eastAsia="Times New Roman" w:cs="Arial"/>
          <w:lang w:val="en-CA" w:bidi="en-CA"/>
        </w:rPr>
        <w:t>. </w:t>
      </w:r>
    </w:p>
    <w:p w14:paraId="5A1213B1" w14:textId="77777777" w:rsidR="0085561C" w:rsidRPr="00D43406" w:rsidRDefault="0085561C" w:rsidP="004A3FB7">
      <w:pPr>
        <w:numPr>
          <w:ilvl w:val="0"/>
          <w:numId w:val="21"/>
        </w:numPr>
        <w:spacing w:after="60"/>
        <w:ind w:hanging="357"/>
        <w:jc w:val="both"/>
        <w:textAlignment w:val="baseline"/>
        <w:rPr>
          <w:rFonts w:eastAsia="Times New Roman" w:cs="Arial"/>
          <w:lang w:eastAsia="fr-CA"/>
        </w:rPr>
      </w:pPr>
      <w:r w:rsidRPr="00D43406">
        <w:rPr>
          <w:rFonts w:eastAsia="Times New Roman" w:cs="Arial"/>
          <w:lang w:val="en-CA" w:bidi="en-CA"/>
        </w:rPr>
        <w:t xml:space="preserve">Step 1/3 - </w:t>
      </w:r>
      <w:r w:rsidRPr="00D43406">
        <w:rPr>
          <w:rFonts w:eastAsia="Times New Roman" w:cs="Arial"/>
          <w:i/>
          <w:lang w:val="en-CA" w:bidi="en-CA"/>
        </w:rPr>
        <w:t>Crop your image:</w:t>
      </w:r>
      <w:r w:rsidRPr="00D43406">
        <w:rPr>
          <w:rFonts w:eastAsia="Times New Roman" w:cs="Arial"/>
          <w:lang w:val="en-CA" w:bidi="en-CA"/>
        </w:rPr>
        <w:t xml:space="preserve"> Frame your signature with more space at the top than around and under it. </w:t>
      </w:r>
    </w:p>
    <w:p w14:paraId="028A6065" w14:textId="77777777" w:rsidR="0085561C" w:rsidRPr="00D43406" w:rsidRDefault="0085561C" w:rsidP="004A3FB7">
      <w:pPr>
        <w:numPr>
          <w:ilvl w:val="0"/>
          <w:numId w:val="21"/>
        </w:numPr>
        <w:spacing w:after="60"/>
        <w:ind w:hanging="357"/>
        <w:jc w:val="both"/>
        <w:textAlignment w:val="baseline"/>
        <w:rPr>
          <w:rFonts w:eastAsia="Times New Roman" w:cs="Arial"/>
          <w:lang w:eastAsia="fr-CA"/>
        </w:rPr>
      </w:pPr>
      <w:r w:rsidRPr="00D43406">
        <w:rPr>
          <w:rFonts w:eastAsia="Times New Roman" w:cs="Arial"/>
          <w:lang w:val="en-CA" w:bidi="en-CA"/>
        </w:rPr>
        <w:t xml:space="preserve">Step 2/3 - </w:t>
      </w:r>
      <w:r w:rsidRPr="00D43406">
        <w:rPr>
          <w:rFonts w:eastAsia="Times New Roman" w:cs="Arial"/>
          <w:i/>
          <w:lang w:val="en-CA" w:bidi="en-CA"/>
        </w:rPr>
        <w:t>Choose the image of your signature appearance </w:t>
      </w:r>
    </w:p>
    <w:p w14:paraId="11A0B62C" w14:textId="77777777" w:rsidR="001A33FC" w:rsidRPr="00D43406" w:rsidRDefault="0085561C" w:rsidP="004A3FB7">
      <w:pPr>
        <w:numPr>
          <w:ilvl w:val="0"/>
          <w:numId w:val="21"/>
        </w:numPr>
        <w:spacing w:after="60"/>
        <w:ind w:hanging="357"/>
        <w:jc w:val="both"/>
        <w:textAlignment w:val="baseline"/>
        <w:rPr>
          <w:rFonts w:eastAsia="Times New Roman" w:cs="Arial"/>
          <w:lang w:eastAsia="fr-CA"/>
        </w:rPr>
      </w:pPr>
      <w:r w:rsidRPr="00D43406">
        <w:rPr>
          <w:rFonts w:eastAsia="Times New Roman" w:cs="Arial"/>
          <w:lang w:val="en-CA" w:bidi="en-CA"/>
        </w:rPr>
        <w:t xml:space="preserve">Step 3/3 - </w:t>
      </w:r>
      <w:r w:rsidRPr="00D43406">
        <w:rPr>
          <w:rFonts w:eastAsia="Times New Roman" w:cs="Arial"/>
          <w:i/>
          <w:lang w:val="en-CA" w:bidi="en-CA"/>
        </w:rPr>
        <w:t>Save your signature appearance</w:t>
      </w:r>
      <w:r w:rsidRPr="00D43406">
        <w:rPr>
          <w:rFonts w:eastAsia="Times New Roman" w:cs="Arial"/>
          <w:lang w:val="en-CA" w:bidi="en-CA"/>
        </w:rPr>
        <w:t>: </w:t>
      </w:r>
    </w:p>
    <w:p w14:paraId="5D79614B" w14:textId="77777777" w:rsidR="001A33FC" w:rsidRPr="00D43406" w:rsidRDefault="0085561C" w:rsidP="004A3FB7">
      <w:pPr>
        <w:numPr>
          <w:ilvl w:val="1"/>
          <w:numId w:val="22"/>
        </w:numPr>
        <w:spacing w:after="60"/>
        <w:ind w:left="1134" w:hanging="357"/>
        <w:jc w:val="both"/>
        <w:textAlignment w:val="baseline"/>
        <w:rPr>
          <w:rFonts w:eastAsia="Times New Roman" w:cs="Arial"/>
          <w:lang w:eastAsia="fr-CA"/>
        </w:rPr>
      </w:pPr>
      <w:r w:rsidRPr="00D43406">
        <w:rPr>
          <w:rFonts w:eastAsia="Times New Roman" w:cs="Arial"/>
          <w:lang w:val="en-CA" w:bidi="en-CA"/>
        </w:rPr>
        <w:t xml:space="preserve">Fill out the </w:t>
      </w:r>
      <w:r w:rsidRPr="00D43406">
        <w:rPr>
          <w:rFonts w:eastAsia="Times New Roman" w:cs="Arial"/>
          <w:i/>
          <w:lang w:val="en-CA" w:bidi="en-CA"/>
        </w:rPr>
        <w:t xml:space="preserve">Name of Signature Appearance </w:t>
      </w:r>
      <w:r w:rsidRPr="00D43406">
        <w:rPr>
          <w:rFonts w:eastAsia="Times New Roman" w:cs="Arial"/>
          <w:lang w:val="en-CA" w:bidi="en-CA"/>
        </w:rPr>
        <w:t xml:space="preserve">field by entering </w:t>
      </w:r>
      <w:proofErr w:type="spellStart"/>
      <w:r w:rsidRPr="00D43406">
        <w:rPr>
          <w:rFonts w:eastAsia="Times New Roman" w:cs="Arial"/>
          <w:i/>
          <w:lang w:val="en-CA" w:bidi="en-CA"/>
        </w:rPr>
        <w:t>NotaryName</w:t>
      </w:r>
      <w:proofErr w:type="spellEnd"/>
      <w:r w:rsidRPr="00D43406">
        <w:rPr>
          <w:rFonts w:eastAsia="Times New Roman" w:cs="Arial"/>
          <w:i/>
          <w:lang w:val="en-CA" w:bidi="en-CA"/>
        </w:rPr>
        <w:t>-Certified Copy</w:t>
      </w:r>
      <w:r w:rsidRPr="00D43406">
        <w:rPr>
          <w:rFonts w:eastAsia="Times New Roman" w:cs="Arial"/>
          <w:lang w:val="en-CA" w:bidi="en-CA"/>
        </w:rPr>
        <w:t>.</w:t>
      </w:r>
      <w:r w:rsidRPr="00D43406">
        <w:rPr>
          <w:rFonts w:eastAsia="Times New Roman" w:cs="Arial"/>
          <w:i/>
          <w:lang w:val="en-CA" w:bidi="en-CA"/>
        </w:rPr>
        <w:t> </w:t>
      </w:r>
    </w:p>
    <w:p w14:paraId="14966AA4" w14:textId="77777777" w:rsidR="001A33FC" w:rsidRPr="00D43406" w:rsidRDefault="0085561C" w:rsidP="004A3FB7">
      <w:pPr>
        <w:numPr>
          <w:ilvl w:val="1"/>
          <w:numId w:val="22"/>
        </w:numPr>
        <w:spacing w:after="60"/>
        <w:ind w:left="1134" w:hanging="357"/>
        <w:jc w:val="both"/>
        <w:textAlignment w:val="baseline"/>
        <w:rPr>
          <w:rFonts w:eastAsia="Times New Roman" w:cs="Arial"/>
          <w:lang w:eastAsia="fr-CA"/>
        </w:rPr>
      </w:pPr>
      <w:r w:rsidRPr="00D43406">
        <w:rPr>
          <w:rFonts w:eastAsia="Times New Roman" w:cs="Arial"/>
          <w:lang w:val="en-CA" w:bidi="en-CA"/>
        </w:rPr>
        <w:t xml:space="preserve">Check the </w:t>
      </w:r>
      <w:r w:rsidRPr="00D43406">
        <w:rPr>
          <w:rFonts w:eastAsia="Times New Roman" w:cs="Arial"/>
          <w:i/>
          <w:lang w:val="en-CA" w:bidi="en-CA"/>
        </w:rPr>
        <w:t xml:space="preserve">Display the signing date on this appearance </w:t>
      </w:r>
      <w:r w:rsidRPr="00D43406">
        <w:rPr>
          <w:rFonts w:eastAsia="Times New Roman" w:cs="Arial"/>
          <w:lang w:val="en-CA" w:bidi="en-CA"/>
        </w:rPr>
        <w:t xml:space="preserve">box. You may change the position and font by clicking the </w:t>
      </w:r>
      <w:r w:rsidRPr="00D43406">
        <w:rPr>
          <w:rFonts w:eastAsia="Times New Roman" w:cs="Arial"/>
          <w:i/>
          <w:lang w:val="en-CA" w:bidi="en-CA"/>
        </w:rPr>
        <w:t>Adjust Position</w:t>
      </w:r>
      <w:r w:rsidRPr="00D43406">
        <w:rPr>
          <w:rFonts w:eastAsia="Times New Roman" w:cs="Arial"/>
          <w:lang w:val="en-CA" w:bidi="en-CA"/>
        </w:rPr>
        <w:t xml:space="preserve"> button. </w:t>
      </w:r>
    </w:p>
    <w:p w14:paraId="6985DABC" w14:textId="77777777" w:rsidR="00BD70D4" w:rsidRPr="00D43406" w:rsidRDefault="0085561C" w:rsidP="004A3FB7">
      <w:pPr>
        <w:numPr>
          <w:ilvl w:val="1"/>
          <w:numId w:val="22"/>
        </w:numPr>
        <w:spacing w:after="60"/>
        <w:ind w:left="1134" w:hanging="357"/>
        <w:jc w:val="both"/>
        <w:textAlignment w:val="baseline"/>
        <w:rPr>
          <w:rFonts w:eastAsia="Times New Roman" w:cs="Arial"/>
          <w:lang w:eastAsia="fr-CA"/>
        </w:rPr>
      </w:pPr>
      <w:r w:rsidRPr="00D43406">
        <w:rPr>
          <w:rFonts w:eastAsia="Times New Roman" w:cs="Arial"/>
          <w:lang w:val="en-CA" w:bidi="en-CA"/>
        </w:rPr>
        <w:t xml:space="preserve">Check the </w:t>
      </w:r>
      <w:r w:rsidRPr="00D43406">
        <w:rPr>
          <w:rFonts w:eastAsia="Times New Roman" w:cs="Arial"/>
          <w:i/>
          <w:lang w:val="en-CA" w:bidi="en-CA"/>
        </w:rPr>
        <w:t xml:space="preserve">Display the signature reason on this appearance </w:t>
      </w:r>
      <w:r w:rsidRPr="00D43406">
        <w:rPr>
          <w:rFonts w:eastAsia="Times New Roman" w:cs="Arial"/>
          <w:lang w:val="en-CA" w:bidi="en-CA"/>
        </w:rPr>
        <w:t xml:space="preserve">box. </w:t>
      </w:r>
    </w:p>
    <w:p w14:paraId="4F25513C" w14:textId="77777777" w:rsidR="001A33FC" w:rsidRPr="00D43406" w:rsidRDefault="00BD70D4" w:rsidP="004A3FB7">
      <w:pPr>
        <w:numPr>
          <w:ilvl w:val="1"/>
          <w:numId w:val="22"/>
        </w:numPr>
        <w:spacing w:after="60"/>
        <w:ind w:left="1134" w:hanging="357"/>
        <w:jc w:val="both"/>
        <w:textAlignment w:val="baseline"/>
        <w:rPr>
          <w:rFonts w:eastAsia="Times New Roman" w:cs="Arial"/>
          <w:lang w:eastAsia="fr-CA"/>
        </w:rPr>
      </w:pPr>
      <w:r w:rsidRPr="00D43406">
        <w:rPr>
          <w:lang w:val="en-CA" w:bidi="en-CA"/>
        </w:rPr>
        <w:t xml:space="preserve">Check the </w:t>
      </w:r>
      <w:r w:rsidRPr="00D43406">
        <w:rPr>
          <w:i/>
          <w:lang w:val="en-CA" w:bidi="en-CA"/>
        </w:rPr>
        <w:t xml:space="preserve">Display custom text on this appearance </w:t>
      </w:r>
      <w:r w:rsidRPr="00D43406">
        <w:rPr>
          <w:lang w:val="en-CA" w:bidi="en-CA"/>
        </w:rPr>
        <w:t xml:space="preserve">box. Click on the </w:t>
      </w:r>
      <w:r w:rsidRPr="00D43406">
        <w:rPr>
          <w:i/>
          <w:lang w:val="en-CA" w:bidi="en-CA"/>
        </w:rPr>
        <w:t xml:space="preserve">Edit text and adjust the position </w:t>
      </w:r>
      <w:r w:rsidRPr="00D43406">
        <w:rPr>
          <w:lang w:val="en-CA" w:bidi="en-CA"/>
        </w:rPr>
        <w:t xml:space="preserve">button. </w:t>
      </w:r>
      <w:r w:rsidR="0085561C" w:rsidRPr="00D43406">
        <w:rPr>
          <w:rFonts w:eastAsia="Times New Roman" w:cs="Arial"/>
          <w:lang w:val="en-CA" w:bidi="en-CA"/>
        </w:rPr>
        <w:t xml:space="preserve">In the window that appears, copy </w:t>
      </w:r>
      <w:r w:rsidR="0085561C" w:rsidRPr="00D43406">
        <w:rPr>
          <w:rFonts w:eastAsia="Times New Roman" w:cs="Arial"/>
          <w:b/>
          <w:lang w:val="en-CA" w:bidi="en-CA"/>
        </w:rPr>
        <w:t>the appropriate certified true copy mention</w:t>
      </w:r>
      <w:r w:rsidR="0085561C" w:rsidRPr="00D43406">
        <w:rPr>
          <w:rFonts w:eastAsia="Times New Roman" w:cs="Arial"/>
          <w:lang w:val="en-CA" w:bidi="en-CA"/>
        </w:rPr>
        <w:t>. Change the font and font size as required. In the bottom part, draw the zone where you want the copy mark to appear and adjust as necessary. </w:t>
      </w:r>
    </w:p>
    <w:p w14:paraId="65AA5D0F" w14:textId="77777777" w:rsidR="001A33FC" w:rsidRPr="00D43406" w:rsidRDefault="0085561C" w:rsidP="004A3FB7">
      <w:pPr>
        <w:numPr>
          <w:ilvl w:val="1"/>
          <w:numId w:val="22"/>
        </w:numPr>
        <w:spacing w:after="60"/>
        <w:ind w:left="1134" w:hanging="357"/>
        <w:jc w:val="both"/>
        <w:textAlignment w:val="baseline"/>
        <w:rPr>
          <w:rFonts w:eastAsia="Times New Roman" w:cs="Arial"/>
          <w:lang w:eastAsia="fr-CA"/>
        </w:rPr>
      </w:pPr>
      <w:r w:rsidRPr="00D43406">
        <w:rPr>
          <w:rFonts w:eastAsia="Times New Roman" w:cs="Arial"/>
          <w:lang w:val="en-CA" w:bidi="en-CA"/>
        </w:rPr>
        <w:t xml:space="preserve">Check </w:t>
      </w:r>
      <w:r w:rsidRPr="00D43406">
        <w:rPr>
          <w:rFonts w:eastAsia="Times New Roman" w:cs="Arial"/>
          <w:i/>
          <w:lang w:val="en-CA" w:bidi="en-CA"/>
        </w:rPr>
        <w:t>Default appearance </w:t>
      </w:r>
    </w:p>
    <w:p w14:paraId="53C108BA" w14:textId="77777777" w:rsidR="0085561C" w:rsidRPr="00D43406" w:rsidRDefault="0085561C" w:rsidP="004A3FB7">
      <w:pPr>
        <w:numPr>
          <w:ilvl w:val="1"/>
          <w:numId w:val="22"/>
        </w:numPr>
        <w:ind w:left="1134" w:hanging="357"/>
        <w:jc w:val="both"/>
        <w:textAlignment w:val="baseline"/>
        <w:rPr>
          <w:rFonts w:eastAsia="Times New Roman" w:cs="Arial"/>
          <w:lang w:eastAsia="fr-CA"/>
        </w:rPr>
      </w:pPr>
      <w:r w:rsidRPr="00D43406">
        <w:rPr>
          <w:rFonts w:eastAsia="Times New Roman" w:cs="Arial"/>
          <w:lang w:val="en-CA" w:bidi="en-CA"/>
        </w:rPr>
        <w:t xml:space="preserve">Click on </w:t>
      </w:r>
      <w:r w:rsidRPr="00D43406">
        <w:rPr>
          <w:rFonts w:eastAsia="Times New Roman" w:cs="Arial"/>
          <w:i/>
          <w:lang w:val="en-CA" w:bidi="en-CA"/>
        </w:rPr>
        <w:t>Save.</w:t>
      </w:r>
      <w:r w:rsidRPr="00D43406">
        <w:rPr>
          <w:rFonts w:eastAsia="Times New Roman" w:cs="Arial"/>
          <w:lang w:val="en-CA" w:bidi="en-CA"/>
        </w:rPr>
        <w:t> </w:t>
      </w:r>
    </w:p>
    <w:p w14:paraId="2F78A036" w14:textId="77777777" w:rsidR="0085561C" w:rsidRPr="00D43406" w:rsidRDefault="0085561C" w:rsidP="51B0E485">
      <w:pPr>
        <w:jc w:val="both"/>
        <w:rPr>
          <w:rFonts w:cs="Arial"/>
        </w:rPr>
      </w:pPr>
    </w:p>
    <w:p w14:paraId="41A70CE3" w14:textId="77777777" w:rsidR="0021754F" w:rsidRPr="00D43406" w:rsidRDefault="0021754F" w:rsidP="002611AC">
      <w:pPr>
        <w:pStyle w:val="Titre3"/>
        <w:numPr>
          <w:ilvl w:val="2"/>
          <w:numId w:val="32"/>
        </w:numPr>
        <w:spacing w:after="60"/>
        <w:ind w:left="1225" w:hanging="505"/>
      </w:pPr>
      <w:r w:rsidRPr="00D43406">
        <w:rPr>
          <w:lang w:val="en-CA" w:bidi="en-CA"/>
        </w:rPr>
        <w:t>OPTION 1 (PREFERRED) – From the original</w:t>
      </w:r>
    </w:p>
    <w:p w14:paraId="40A62F11" w14:textId="77777777" w:rsidR="00794AC6" w:rsidRPr="00D43406" w:rsidRDefault="00794AC6" w:rsidP="004A3FB7">
      <w:pPr>
        <w:pStyle w:val="Paragraphedeliste"/>
        <w:numPr>
          <w:ilvl w:val="0"/>
          <w:numId w:val="29"/>
        </w:numPr>
        <w:spacing w:after="60"/>
        <w:ind w:left="284" w:hanging="284"/>
        <w:contextualSpacing w:val="0"/>
        <w:jc w:val="both"/>
      </w:pPr>
      <w:r w:rsidRPr="00D43406">
        <w:rPr>
          <w:rFonts w:cs="Arial"/>
          <w:lang w:val="en-CA" w:bidi="en-CA"/>
        </w:rPr>
        <w:t xml:space="preserve">From </w:t>
      </w:r>
      <w:proofErr w:type="spellStart"/>
      <w:r w:rsidRPr="00D43406">
        <w:rPr>
          <w:rFonts w:cs="Arial"/>
          <w:lang w:val="en-CA" w:bidi="en-CA"/>
        </w:rPr>
        <w:t>ConsignO</w:t>
      </w:r>
      <w:proofErr w:type="spellEnd"/>
      <w:r w:rsidRPr="00D43406">
        <w:rPr>
          <w:rFonts w:cs="Arial"/>
          <w:lang w:val="en-CA" w:bidi="en-CA"/>
        </w:rPr>
        <w:t xml:space="preserve"> Cloud-CNQ, download the notarial act you wish to work on and save it to your work environment. Given that a signed technology-based notarial act contains confidential </w:t>
      </w:r>
      <w:r w:rsidRPr="00D43406">
        <w:rPr>
          <w:rFonts w:cs="Arial"/>
          <w:lang w:val="en-CA" w:bidi="en-CA"/>
        </w:rPr>
        <w:lastRenderedPageBreak/>
        <w:t>information required at the time of signing (e.g. the client’s cellular telephone number, personal email, etc.), you must produce a copy of the act.</w:t>
      </w:r>
    </w:p>
    <w:p w14:paraId="42686768" w14:textId="77777777" w:rsidR="00794AC6" w:rsidRPr="00D43406" w:rsidRDefault="00794AC6" w:rsidP="004A3FB7">
      <w:pPr>
        <w:pStyle w:val="Paragraphedeliste"/>
        <w:numPr>
          <w:ilvl w:val="0"/>
          <w:numId w:val="29"/>
        </w:numPr>
        <w:spacing w:after="60"/>
        <w:ind w:left="284" w:hanging="284"/>
        <w:contextualSpacing w:val="0"/>
        <w:jc w:val="both"/>
      </w:pPr>
      <w:r w:rsidRPr="00D43406">
        <w:rPr>
          <w:rFonts w:cs="Arial"/>
          <w:lang w:val="en-CA" w:bidi="en-CA"/>
        </w:rPr>
        <w:t xml:space="preserve">From your work environment, open the notarial act you wish to work on in a PDF reader application (e.g. Adobe Acrobat Reader DC). </w:t>
      </w:r>
    </w:p>
    <w:p w14:paraId="3A53DE84" w14:textId="77777777" w:rsidR="00794AC6" w:rsidRPr="00D43406" w:rsidRDefault="00794AC6" w:rsidP="004A3FB7">
      <w:pPr>
        <w:pStyle w:val="Paragraphedeliste"/>
        <w:numPr>
          <w:ilvl w:val="0"/>
          <w:numId w:val="29"/>
        </w:numPr>
        <w:spacing w:after="60"/>
        <w:ind w:left="284" w:hanging="284"/>
        <w:contextualSpacing w:val="0"/>
        <w:jc w:val="both"/>
        <w:rPr>
          <w:rFonts w:cs="Arial"/>
        </w:rPr>
      </w:pPr>
      <w:r w:rsidRPr="00D43406">
        <w:rPr>
          <w:rFonts w:cs="Arial"/>
          <w:lang w:val="en-CA" w:bidi="en-CA"/>
        </w:rPr>
        <w:t xml:space="preserve">Print a PDF version and save it to your work environment. To differentiate this document from the original act, add the mention “Certified copy” to the document name. </w:t>
      </w:r>
    </w:p>
    <w:p w14:paraId="3E8C50B6" w14:textId="7FBA4DA5" w:rsidR="00794AC6" w:rsidRPr="00D43406" w:rsidRDefault="00794AC6" w:rsidP="004A3FB7">
      <w:pPr>
        <w:pStyle w:val="Paragraphedeliste"/>
        <w:numPr>
          <w:ilvl w:val="0"/>
          <w:numId w:val="29"/>
        </w:numPr>
        <w:spacing w:after="120"/>
        <w:ind w:left="284" w:hanging="284"/>
        <w:jc w:val="both"/>
        <w:rPr>
          <w:rFonts w:cs="Arial"/>
        </w:rPr>
      </w:pPr>
      <w:r w:rsidRPr="00D43406">
        <w:rPr>
          <w:rFonts w:cs="Arial"/>
          <w:lang w:val="en-CA" w:bidi="en-CA"/>
        </w:rPr>
        <w:t xml:space="preserve">From the </w:t>
      </w:r>
      <w:proofErr w:type="spellStart"/>
      <w:r w:rsidRPr="00D43406">
        <w:rPr>
          <w:rFonts w:cs="Arial"/>
          <w:lang w:val="en-CA" w:bidi="en-CA"/>
        </w:rPr>
        <w:t>ConsignO</w:t>
      </w:r>
      <w:proofErr w:type="spellEnd"/>
      <w:r w:rsidRPr="00D43406">
        <w:rPr>
          <w:rFonts w:cs="Arial"/>
          <w:lang w:val="en-CA" w:bidi="en-CA"/>
        </w:rPr>
        <w:t xml:space="preserve"> Desktop application, open the document you wish to work on (three possible ways, see </w:t>
      </w:r>
      <w:hyperlink r:id="rId19" w:anchor="ouvrir-fermer-et-enregistrer-des-documents" w:history="1">
        <w:r w:rsidRPr="00D43406">
          <w:rPr>
            <w:rStyle w:val="Lienhypertexte"/>
            <w:rFonts w:cs="Arial"/>
            <w:lang w:val="en-CA" w:bidi="en-CA"/>
          </w:rPr>
          <w:t xml:space="preserve">section 2 of the </w:t>
        </w:r>
        <w:proofErr w:type="spellStart"/>
        <w:r w:rsidRPr="00D43406">
          <w:rPr>
            <w:rStyle w:val="Lienhypertexte"/>
            <w:rFonts w:cs="Arial"/>
            <w:lang w:val="en-CA" w:bidi="en-CA"/>
          </w:rPr>
          <w:t>ConsignO</w:t>
        </w:r>
        <w:proofErr w:type="spellEnd"/>
        <w:r w:rsidRPr="00D43406">
          <w:rPr>
            <w:rStyle w:val="Lienhypertexte"/>
            <w:rFonts w:cs="Arial"/>
            <w:lang w:val="en-CA" w:bidi="en-CA"/>
          </w:rPr>
          <w:t xml:space="preserve"> Guide – Presentation of the </w:t>
        </w:r>
        <w:proofErr w:type="spellStart"/>
        <w:r w:rsidRPr="00D43406">
          <w:rPr>
            <w:rStyle w:val="Lienhypertexte"/>
            <w:rFonts w:cs="Arial"/>
            <w:lang w:val="en-CA" w:bidi="en-CA"/>
          </w:rPr>
          <w:t>ConsignO</w:t>
        </w:r>
        <w:proofErr w:type="spellEnd"/>
        <w:r w:rsidRPr="00D43406">
          <w:rPr>
            <w:rStyle w:val="Lienhypertexte"/>
            <w:rFonts w:cs="Arial"/>
            <w:lang w:val="en-CA" w:bidi="en-CA"/>
          </w:rPr>
          <w:t xml:space="preserve"> Desktop Interface/Open, close and save documents</w:t>
        </w:r>
      </w:hyperlink>
      <w:r w:rsidRPr="00D43406">
        <w:rPr>
          <w:rFonts w:cs="Arial"/>
          <w:lang w:val="en-CA" w:bidi="en-CA"/>
        </w:rPr>
        <w:t xml:space="preserve">). </w:t>
      </w:r>
    </w:p>
    <w:p w14:paraId="28011908" w14:textId="77777777" w:rsidR="00794AC6" w:rsidRPr="00D43406" w:rsidRDefault="00794AC6" w:rsidP="004A3FB7">
      <w:pPr>
        <w:pStyle w:val="Paragraphedeliste"/>
        <w:numPr>
          <w:ilvl w:val="0"/>
          <w:numId w:val="29"/>
        </w:numPr>
        <w:spacing w:after="120"/>
        <w:ind w:left="284" w:hanging="284"/>
        <w:jc w:val="both"/>
        <w:rPr>
          <w:rFonts w:cs="Arial"/>
        </w:rPr>
      </w:pPr>
      <w:r w:rsidRPr="00D43406">
        <w:rPr>
          <w:rFonts w:cs="Arial"/>
          <w:lang w:val="en-CA" w:bidi="en-CA"/>
        </w:rPr>
        <w:t>Convert to PDF/A format, if required.</w:t>
      </w:r>
    </w:p>
    <w:p w14:paraId="4D2A0340" w14:textId="2941B16C" w:rsidR="00794AC6" w:rsidRPr="00D43406" w:rsidRDefault="00794AC6" w:rsidP="004A3FB7">
      <w:pPr>
        <w:pStyle w:val="Paragraphedeliste"/>
        <w:numPr>
          <w:ilvl w:val="0"/>
          <w:numId w:val="29"/>
        </w:numPr>
        <w:spacing w:after="120"/>
        <w:ind w:left="284" w:hanging="284"/>
        <w:jc w:val="both"/>
        <w:rPr>
          <w:rFonts w:cs="Arial"/>
        </w:rPr>
      </w:pPr>
      <w:r w:rsidRPr="00D43406">
        <w:rPr>
          <w:rFonts w:cs="Arial"/>
          <w:lang w:val="en-CA" w:bidi="en-CA"/>
        </w:rPr>
        <w:t xml:space="preserve">Create a signature zone (see </w:t>
      </w:r>
      <w:hyperlink r:id="rId20" w:anchor="zones-de-signature" w:history="1">
        <w:r w:rsidRPr="00D43406">
          <w:rPr>
            <w:rStyle w:val="Lienhypertexte"/>
            <w:rFonts w:cs="Arial"/>
            <w:lang w:val="en-CA" w:bidi="en-CA"/>
          </w:rPr>
          <w:t xml:space="preserve">section 4 of the </w:t>
        </w:r>
        <w:proofErr w:type="spellStart"/>
        <w:r w:rsidRPr="00D43406">
          <w:rPr>
            <w:rStyle w:val="Lienhypertexte"/>
            <w:rFonts w:cs="Arial"/>
            <w:lang w:val="en-CA" w:bidi="en-CA"/>
          </w:rPr>
          <w:t>ConsignO</w:t>
        </w:r>
        <w:proofErr w:type="spellEnd"/>
        <w:r w:rsidRPr="00D43406">
          <w:rPr>
            <w:rStyle w:val="Lienhypertexte"/>
            <w:rFonts w:cs="Arial"/>
            <w:lang w:val="en-CA" w:bidi="en-CA"/>
          </w:rPr>
          <w:t xml:space="preserve"> Guide – Signature and Stamping of Documents/Signature zones</w:t>
        </w:r>
      </w:hyperlink>
      <w:r w:rsidRPr="00D43406">
        <w:rPr>
          <w:rFonts w:cs="Arial"/>
          <w:lang w:val="en-CA" w:bidi="en-CA"/>
        </w:rPr>
        <w:t>). We suggest placing this zone on the first page of the document.</w:t>
      </w:r>
    </w:p>
    <w:p w14:paraId="5FCB82B1" w14:textId="77777777" w:rsidR="00794AC6" w:rsidRPr="00D43406" w:rsidRDefault="00794AC6" w:rsidP="004A3FB7">
      <w:pPr>
        <w:pStyle w:val="Paragraphedeliste"/>
        <w:numPr>
          <w:ilvl w:val="0"/>
          <w:numId w:val="29"/>
        </w:numPr>
        <w:spacing w:after="60"/>
        <w:ind w:left="284" w:hanging="284"/>
        <w:contextualSpacing w:val="0"/>
        <w:jc w:val="both"/>
        <w:rPr>
          <w:rFonts w:cs="Arial"/>
        </w:rPr>
      </w:pPr>
      <w:r w:rsidRPr="00D43406">
        <w:rPr>
          <w:rFonts w:cs="Arial"/>
          <w:lang w:val="en-CA" w:bidi="en-CA"/>
        </w:rPr>
        <w:t>Sign the document by double-clicking in the signature zone.</w:t>
      </w:r>
    </w:p>
    <w:p w14:paraId="1D61B557" w14:textId="77777777" w:rsidR="00794AC6" w:rsidRPr="00D43406" w:rsidRDefault="00794AC6" w:rsidP="004A3FB7">
      <w:pPr>
        <w:pStyle w:val="Paragraphedeliste"/>
        <w:numPr>
          <w:ilvl w:val="1"/>
          <w:numId w:val="3"/>
        </w:numPr>
        <w:spacing w:after="60"/>
        <w:ind w:left="851"/>
        <w:contextualSpacing w:val="0"/>
        <w:jc w:val="both"/>
        <w:rPr>
          <w:rFonts w:cs="Arial"/>
        </w:rPr>
      </w:pPr>
      <w:r w:rsidRPr="00D43406">
        <w:rPr>
          <w:rFonts w:cs="Arial"/>
          <w:lang w:val="en-CA" w:bidi="en-CA"/>
        </w:rPr>
        <w:t xml:space="preserve">Select </w:t>
      </w:r>
      <w:r w:rsidRPr="00D43406">
        <w:rPr>
          <w:rFonts w:cs="Arial"/>
          <w:i/>
          <w:lang w:val="en-CA" w:bidi="en-CA"/>
        </w:rPr>
        <w:t xml:space="preserve">Visible signature </w:t>
      </w:r>
      <w:r w:rsidRPr="00D43406">
        <w:rPr>
          <w:rFonts w:cs="Arial"/>
          <w:lang w:val="en-CA" w:bidi="en-CA"/>
        </w:rPr>
        <w:t xml:space="preserve">under </w:t>
      </w:r>
      <w:r w:rsidRPr="00D43406">
        <w:rPr>
          <w:rFonts w:cs="Arial"/>
          <w:i/>
          <w:lang w:val="en-CA" w:bidi="en-CA"/>
        </w:rPr>
        <w:t>Type of signature to apply</w:t>
      </w:r>
      <w:r w:rsidRPr="00D43406">
        <w:rPr>
          <w:rFonts w:cs="Arial"/>
          <w:lang w:val="en-CA" w:bidi="en-CA"/>
        </w:rPr>
        <w:t>.</w:t>
      </w:r>
    </w:p>
    <w:p w14:paraId="487699CE" w14:textId="77777777" w:rsidR="00794AC6" w:rsidRPr="00D43406" w:rsidRDefault="00794AC6" w:rsidP="004A3FB7">
      <w:pPr>
        <w:pStyle w:val="Paragraphedeliste"/>
        <w:numPr>
          <w:ilvl w:val="1"/>
          <w:numId w:val="3"/>
        </w:numPr>
        <w:spacing w:after="60"/>
        <w:ind w:left="851"/>
        <w:contextualSpacing w:val="0"/>
        <w:jc w:val="both"/>
        <w:rPr>
          <w:rFonts w:cs="Arial"/>
        </w:rPr>
      </w:pPr>
      <w:r w:rsidRPr="00D43406">
        <w:rPr>
          <w:rFonts w:cs="Arial"/>
          <w:lang w:val="en-CA" w:bidi="en-CA"/>
        </w:rPr>
        <w:t xml:space="preserve">Select your official digital signature in the </w:t>
      </w:r>
      <w:r w:rsidRPr="00D43406">
        <w:rPr>
          <w:rFonts w:cs="Arial"/>
          <w:i/>
          <w:lang w:val="en-CA" w:bidi="en-CA"/>
        </w:rPr>
        <w:t>Signature Certificate</w:t>
      </w:r>
      <w:r w:rsidRPr="00D43406">
        <w:rPr>
          <w:rFonts w:cs="Arial"/>
          <w:lang w:val="en-CA" w:bidi="en-CA"/>
        </w:rPr>
        <w:t xml:space="preserve"> field under </w:t>
      </w:r>
      <w:r w:rsidRPr="00D43406">
        <w:rPr>
          <w:rFonts w:cs="Arial"/>
          <w:i/>
          <w:lang w:val="en-CA" w:bidi="en-CA"/>
        </w:rPr>
        <w:t>Signature Options</w:t>
      </w:r>
      <w:r w:rsidRPr="00D43406">
        <w:rPr>
          <w:rFonts w:cs="Arial"/>
          <w:lang w:val="en-CA" w:bidi="en-CA"/>
        </w:rPr>
        <w:t>.</w:t>
      </w:r>
    </w:p>
    <w:p w14:paraId="08F74D74" w14:textId="77777777" w:rsidR="00794AC6" w:rsidRPr="00D43406" w:rsidRDefault="00794AC6" w:rsidP="004A3FB7">
      <w:pPr>
        <w:pStyle w:val="Paragraphedeliste"/>
        <w:numPr>
          <w:ilvl w:val="1"/>
          <w:numId w:val="3"/>
        </w:numPr>
        <w:spacing w:after="60"/>
        <w:ind w:left="851"/>
        <w:contextualSpacing w:val="0"/>
        <w:jc w:val="both"/>
        <w:rPr>
          <w:rFonts w:cs="Arial"/>
        </w:rPr>
      </w:pPr>
      <w:r w:rsidRPr="00D43406">
        <w:rPr>
          <w:rFonts w:cs="Arial"/>
          <w:lang w:val="en-CA" w:bidi="en-CA"/>
        </w:rPr>
        <w:t xml:space="preserve">Select </w:t>
      </w:r>
      <w:r w:rsidRPr="00D43406">
        <w:rPr>
          <w:rFonts w:cs="Arial"/>
          <w:i/>
          <w:lang w:val="en-CA" w:bidi="en-CA"/>
        </w:rPr>
        <w:t>Overwrite initial file</w:t>
      </w:r>
      <w:r w:rsidRPr="00D43406">
        <w:rPr>
          <w:rFonts w:cs="Arial"/>
          <w:lang w:val="en-CA" w:bidi="en-CA"/>
        </w:rPr>
        <w:t xml:space="preserve"> under </w:t>
      </w:r>
      <w:r w:rsidRPr="00D43406">
        <w:rPr>
          <w:rFonts w:cs="Arial"/>
          <w:i/>
          <w:lang w:val="en-CA" w:bidi="en-CA"/>
        </w:rPr>
        <w:t>Save options</w:t>
      </w:r>
      <w:r w:rsidRPr="00D43406">
        <w:rPr>
          <w:rFonts w:cs="Arial"/>
          <w:lang w:val="en-CA" w:bidi="en-CA"/>
        </w:rPr>
        <w:t>.</w:t>
      </w:r>
    </w:p>
    <w:p w14:paraId="126317E9" w14:textId="77777777" w:rsidR="00794AC6" w:rsidRPr="00D43406" w:rsidRDefault="00794AC6" w:rsidP="004A3FB7">
      <w:pPr>
        <w:pStyle w:val="Paragraphedeliste"/>
        <w:numPr>
          <w:ilvl w:val="1"/>
          <w:numId w:val="3"/>
        </w:numPr>
        <w:spacing w:after="60"/>
        <w:ind w:left="851"/>
        <w:contextualSpacing w:val="0"/>
        <w:jc w:val="both"/>
        <w:rPr>
          <w:rFonts w:cs="Arial"/>
        </w:rPr>
      </w:pPr>
      <w:r w:rsidRPr="00D43406">
        <w:rPr>
          <w:rFonts w:cs="Arial"/>
          <w:lang w:val="en-CA" w:bidi="en-CA"/>
        </w:rPr>
        <w:t xml:space="preserve">Check </w:t>
      </w:r>
      <w:r w:rsidRPr="00D43406">
        <w:rPr>
          <w:rFonts w:cs="Arial"/>
          <w:i/>
          <w:lang w:val="en-CA" w:bidi="en-CA"/>
        </w:rPr>
        <w:t>Certify</w:t>
      </w:r>
      <w:r w:rsidRPr="00D43406">
        <w:rPr>
          <w:rFonts w:cs="Arial"/>
          <w:lang w:val="en-CA" w:bidi="en-CA"/>
        </w:rPr>
        <w:t xml:space="preserve"> and </w:t>
      </w:r>
      <w:r w:rsidRPr="00D43406">
        <w:rPr>
          <w:rFonts w:cs="Arial"/>
          <w:i/>
          <w:lang w:val="en-CA" w:bidi="en-CA"/>
        </w:rPr>
        <w:t xml:space="preserve">Allow no further modifications </w:t>
      </w:r>
      <w:r w:rsidRPr="00D43406">
        <w:rPr>
          <w:rFonts w:cs="Arial"/>
          <w:lang w:val="en-CA" w:bidi="en-CA"/>
        </w:rPr>
        <w:t xml:space="preserve">under </w:t>
      </w:r>
      <w:r w:rsidRPr="00D43406">
        <w:rPr>
          <w:rFonts w:cs="Arial"/>
          <w:i/>
          <w:lang w:val="en-CA" w:bidi="en-CA"/>
        </w:rPr>
        <w:t>Advanced Options</w:t>
      </w:r>
      <w:r w:rsidRPr="00D43406">
        <w:rPr>
          <w:rFonts w:cs="Arial"/>
          <w:lang w:val="en-CA" w:bidi="en-CA"/>
        </w:rPr>
        <w:t>.</w:t>
      </w:r>
    </w:p>
    <w:p w14:paraId="7E990508" w14:textId="77777777" w:rsidR="00794AC6" w:rsidRPr="00D43406" w:rsidRDefault="00794AC6" w:rsidP="004A3FB7">
      <w:pPr>
        <w:pStyle w:val="Paragraphedeliste"/>
        <w:numPr>
          <w:ilvl w:val="1"/>
          <w:numId w:val="3"/>
        </w:numPr>
        <w:spacing w:after="120"/>
        <w:ind w:left="851"/>
        <w:jc w:val="both"/>
        <w:rPr>
          <w:rFonts w:cs="Arial"/>
        </w:rPr>
      </w:pPr>
      <w:r w:rsidRPr="00D43406">
        <w:rPr>
          <w:rFonts w:cs="Arial"/>
          <w:lang w:val="en-CA" w:bidi="en-CA"/>
        </w:rPr>
        <w:t xml:space="preserve">Click </w:t>
      </w:r>
      <w:r w:rsidRPr="00D43406">
        <w:rPr>
          <w:rFonts w:cs="Arial"/>
          <w:i/>
          <w:lang w:val="en-CA" w:bidi="en-CA"/>
        </w:rPr>
        <w:t>Sign</w:t>
      </w:r>
      <w:r w:rsidRPr="00D43406">
        <w:rPr>
          <w:rFonts w:cs="Arial"/>
          <w:lang w:val="en-CA" w:bidi="en-CA"/>
        </w:rPr>
        <w:t>.</w:t>
      </w:r>
    </w:p>
    <w:p w14:paraId="4F62F75F" w14:textId="77777777" w:rsidR="00794AC6" w:rsidRPr="00D43406" w:rsidRDefault="00794AC6" w:rsidP="00794AC6">
      <w:pPr>
        <w:spacing w:after="120"/>
        <w:jc w:val="both"/>
        <w:rPr>
          <w:rFonts w:cs="Arial"/>
        </w:rPr>
      </w:pPr>
      <w:r w:rsidRPr="00D43406">
        <w:rPr>
          <w:rFonts w:cs="Arial"/>
          <w:b/>
          <w:lang w:val="en-CA" w:bidi="en-CA"/>
        </w:rPr>
        <w:t>If your act has annexes</w:t>
      </w:r>
      <w:r w:rsidRPr="00D43406">
        <w:rPr>
          <w:rFonts w:cs="Arial"/>
          <w:lang w:val="en-CA" w:bidi="en-CA"/>
        </w:rPr>
        <w:t xml:space="preserve">, a compressed file containing several PDFs, one for the act and one for each annex, will be saved when you download it to your environment. </w:t>
      </w:r>
    </w:p>
    <w:p w14:paraId="22B8CDE8" w14:textId="77777777" w:rsidR="00794AC6" w:rsidRPr="00D43406" w:rsidRDefault="00794AC6" w:rsidP="004A3FB7">
      <w:pPr>
        <w:pStyle w:val="Paragraphedeliste"/>
        <w:numPr>
          <w:ilvl w:val="0"/>
          <w:numId w:val="30"/>
        </w:numPr>
        <w:spacing w:after="60"/>
        <w:ind w:hanging="357"/>
        <w:contextualSpacing w:val="0"/>
        <w:jc w:val="both"/>
        <w:rPr>
          <w:rFonts w:cs="Arial"/>
        </w:rPr>
      </w:pPr>
      <w:r w:rsidRPr="00D43406">
        <w:rPr>
          <w:rFonts w:cs="Arial"/>
          <w:lang w:val="en-CA" w:bidi="en-CA"/>
        </w:rPr>
        <w:t xml:space="preserve">Perform steps b) and c) above. </w:t>
      </w:r>
    </w:p>
    <w:p w14:paraId="26C00151" w14:textId="77777777" w:rsidR="00224B7A" w:rsidRPr="00D43406" w:rsidRDefault="00794AC6" w:rsidP="004A3FB7">
      <w:pPr>
        <w:pStyle w:val="Paragraphedeliste"/>
        <w:numPr>
          <w:ilvl w:val="0"/>
          <w:numId w:val="30"/>
        </w:numPr>
        <w:spacing w:after="60"/>
        <w:ind w:hanging="357"/>
        <w:contextualSpacing w:val="0"/>
        <w:jc w:val="both"/>
        <w:rPr>
          <w:rFonts w:cs="Arial"/>
        </w:rPr>
      </w:pPr>
      <w:r w:rsidRPr="00D43406">
        <w:rPr>
          <w:rFonts w:cs="Arial"/>
          <w:lang w:val="en-CA" w:bidi="en-CA"/>
        </w:rPr>
        <w:t xml:space="preserve">Open the </w:t>
      </w:r>
      <w:proofErr w:type="spellStart"/>
      <w:r w:rsidRPr="00D43406">
        <w:rPr>
          <w:rFonts w:cs="Arial"/>
          <w:lang w:val="en-CA" w:bidi="en-CA"/>
        </w:rPr>
        <w:t>ConsignO</w:t>
      </w:r>
      <w:proofErr w:type="spellEnd"/>
      <w:r w:rsidRPr="00D43406">
        <w:rPr>
          <w:rFonts w:cs="Arial"/>
          <w:lang w:val="en-CA" w:bidi="en-CA"/>
        </w:rPr>
        <w:t xml:space="preserve"> Desktop application and select the applicable PDFs in the right-hand part.</w:t>
      </w:r>
    </w:p>
    <w:p w14:paraId="2EFF5792" w14:textId="77777777" w:rsidR="00361B7B" w:rsidRPr="00D43406" w:rsidRDefault="003C78EA" w:rsidP="0034597B">
      <w:pPr>
        <w:pStyle w:val="Paragraphedeliste"/>
        <w:numPr>
          <w:ilvl w:val="0"/>
          <w:numId w:val="30"/>
        </w:numPr>
        <w:spacing w:after="60"/>
        <w:ind w:hanging="357"/>
        <w:contextualSpacing w:val="0"/>
        <w:jc w:val="both"/>
        <w:rPr>
          <w:rFonts w:cs="Arial"/>
        </w:rPr>
      </w:pPr>
      <w:r w:rsidRPr="00D43406">
        <w:rPr>
          <w:rFonts w:cs="Arial"/>
          <w:lang w:val="en-CA" w:bidi="en-CA"/>
        </w:rPr>
        <w:t xml:space="preserve">Right-click, select </w:t>
      </w:r>
      <w:r w:rsidRPr="00D43406">
        <w:rPr>
          <w:rFonts w:cs="Arial"/>
          <w:i/>
          <w:lang w:val="en-CA" w:bidi="en-CA"/>
        </w:rPr>
        <w:t>Merge Documents</w:t>
      </w:r>
      <w:r w:rsidRPr="00D43406">
        <w:rPr>
          <w:rFonts w:cs="Arial"/>
          <w:lang w:val="en-CA" w:bidi="en-CA"/>
        </w:rPr>
        <w:t>, and place the documents in order.</w:t>
      </w:r>
    </w:p>
    <w:p w14:paraId="14CF3909" w14:textId="77777777" w:rsidR="003C78EA" w:rsidRPr="00D43406" w:rsidRDefault="003C78EA" w:rsidP="0034597B">
      <w:pPr>
        <w:pStyle w:val="Paragraphedeliste"/>
        <w:numPr>
          <w:ilvl w:val="1"/>
          <w:numId w:val="33"/>
        </w:numPr>
        <w:spacing w:after="60"/>
        <w:contextualSpacing w:val="0"/>
        <w:jc w:val="both"/>
        <w:rPr>
          <w:rFonts w:cs="Arial"/>
        </w:rPr>
      </w:pPr>
      <w:r w:rsidRPr="00D43406">
        <w:rPr>
          <w:rFonts w:cs="Arial"/>
          <w:lang w:val="en-CA" w:bidi="en-CA"/>
        </w:rPr>
        <w:t xml:space="preserve">Check </w:t>
      </w:r>
      <w:r w:rsidRPr="00D43406">
        <w:rPr>
          <w:rFonts w:cs="Arial"/>
          <w:i/>
          <w:lang w:val="en-CA" w:bidi="en-CA"/>
        </w:rPr>
        <w:t>Convert merged document to PDF/A-1b.</w:t>
      </w:r>
    </w:p>
    <w:p w14:paraId="6CCBBC33" w14:textId="77777777" w:rsidR="003C78EA" w:rsidRPr="00D43406" w:rsidRDefault="003C78EA" w:rsidP="0034597B">
      <w:pPr>
        <w:pStyle w:val="Paragraphedeliste"/>
        <w:numPr>
          <w:ilvl w:val="1"/>
          <w:numId w:val="33"/>
        </w:numPr>
        <w:spacing w:after="60"/>
        <w:contextualSpacing w:val="0"/>
        <w:jc w:val="both"/>
        <w:rPr>
          <w:rFonts w:cs="Arial"/>
        </w:rPr>
      </w:pPr>
      <w:r w:rsidRPr="00D43406">
        <w:rPr>
          <w:rFonts w:cs="Arial"/>
          <w:lang w:val="en-CA" w:bidi="en-CA"/>
        </w:rPr>
        <w:t xml:space="preserve">Click </w:t>
      </w:r>
      <w:r w:rsidRPr="00D43406">
        <w:rPr>
          <w:rFonts w:cs="Arial"/>
          <w:i/>
          <w:lang w:val="en-CA" w:bidi="en-CA"/>
        </w:rPr>
        <w:t>Finish</w:t>
      </w:r>
      <w:r w:rsidRPr="00D43406">
        <w:rPr>
          <w:rFonts w:cs="Arial"/>
          <w:lang w:val="en-CA" w:bidi="en-CA"/>
        </w:rPr>
        <w:t>.</w:t>
      </w:r>
    </w:p>
    <w:p w14:paraId="5EFFD7A1" w14:textId="77777777" w:rsidR="00361B7B" w:rsidRPr="00D43406" w:rsidRDefault="003C78EA" w:rsidP="0034597B">
      <w:pPr>
        <w:pStyle w:val="Paragraphedeliste"/>
        <w:numPr>
          <w:ilvl w:val="1"/>
          <w:numId w:val="33"/>
        </w:numPr>
        <w:spacing w:after="60"/>
        <w:contextualSpacing w:val="0"/>
        <w:jc w:val="both"/>
        <w:rPr>
          <w:rFonts w:cs="Arial"/>
        </w:rPr>
      </w:pPr>
      <w:r w:rsidRPr="00D43406">
        <w:rPr>
          <w:rFonts w:cs="Arial"/>
          <w:lang w:val="en-CA" w:bidi="en-CA"/>
        </w:rPr>
        <w:t xml:space="preserve">Save the merged document to your work environment. To differentiate this document, add </w:t>
      </w:r>
      <w:r w:rsidRPr="00D43406">
        <w:rPr>
          <w:rFonts w:cs="Arial"/>
          <w:i/>
          <w:lang w:val="en-CA" w:bidi="en-CA"/>
        </w:rPr>
        <w:t>Certified copy</w:t>
      </w:r>
      <w:r w:rsidRPr="00D43406">
        <w:rPr>
          <w:rFonts w:cs="Arial"/>
          <w:lang w:val="en-CA" w:bidi="en-CA"/>
        </w:rPr>
        <w:t xml:space="preserve"> and any other mention you deem useful to the document name.</w:t>
      </w:r>
    </w:p>
    <w:p w14:paraId="180012EF" w14:textId="58404716" w:rsidR="00E2178D" w:rsidRPr="00D43406" w:rsidRDefault="0034597B" w:rsidP="00E2178D">
      <w:pPr>
        <w:pStyle w:val="Paragraphedeliste"/>
        <w:numPr>
          <w:ilvl w:val="0"/>
          <w:numId w:val="30"/>
        </w:numPr>
        <w:spacing w:after="60"/>
        <w:ind w:hanging="357"/>
        <w:contextualSpacing w:val="0"/>
        <w:jc w:val="both"/>
        <w:rPr>
          <w:rFonts w:cs="Arial"/>
        </w:rPr>
      </w:pPr>
      <w:r w:rsidRPr="00D43406">
        <w:rPr>
          <w:rFonts w:cs="Arial"/>
          <w:lang w:val="en-CA" w:bidi="en-CA"/>
        </w:rPr>
        <w:t xml:space="preserve">From the </w:t>
      </w:r>
      <w:proofErr w:type="spellStart"/>
      <w:r w:rsidRPr="00D43406">
        <w:rPr>
          <w:rFonts w:cs="Arial"/>
          <w:lang w:val="en-CA" w:bidi="en-CA"/>
        </w:rPr>
        <w:t>ConsignO</w:t>
      </w:r>
      <w:proofErr w:type="spellEnd"/>
      <w:r w:rsidRPr="00D43406">
        <w:rPr>
          <w:rFonts w:cs="Arial"/>
          <w:lang w:val="en-CA" w:bidi="en-CA"/>
        </w:rPr>
        <w:t xml:space="preserve"> Desktop application, open the document you wish to work on (three possible ways, see </w:t>
      </w:r>
      <w:hyperlink r:id="rId21" w:anchor="ouvrir-fermer-et-enregistrer-des-documents" w:history="1">
        <w:r w:rsidRPr="00D43406">
          <w:rPr>
            <w:rStyle w:val="Lienhypertexte"/>
            <w:rFonts w:cs="Arial"/>
            <w:lang w:val="en-CA" w:bidi="en-CA"/>
          </w:rPr>
          <w:t xml:space="preserve">section 2 of the </w:t>
        </w:r>
        <w:proofErr w:type="spellStart"/>
        <w:r w:rsidRPr="00D43406">
          <w:rPr>
            <w:rStyle w:val="Lienhypertexte"/>
            <w:rFonts w:cs="Arial"/>
            <w:lang w:val="en-CA" w:bidi="en-CA"/>
          </w:rPr>
          <w:t>ConsignO</w:t>
        </w:r>
        <w:proofErr w:type="spellEnd"/>
        <w:r w:rsidRPr="00D43406">
          <w:rPr>
            <w:rStyle w:val="Lienhypertexte"/>
            <w:rFonts w:cs="Arial"/>
            <w:lang w:val="en-CA" w:bidi="en-CA"/>
          </w:rPr>
          <w:t xml:space="preserve"> Guide – Presentation of the </w:t>
        </w:r>
        <w:proofErr w:type="spellStart"/>
        <w:r w:rsidRPr="00D43406">
          <w:rPr>
            <w:rStyle w:val="Lienhypertexte"/>
            <w:rFonts w:cs="Arial"/>
            <w:lang w:val="en-CA" w:bidi="en-CA"/>
          </w:rPr>
          <w:t>ConsignO</w:t>
        </w:r>
        <w:proofErr w:type="spellEnd"/>
        <w:r w:rsidRPr="00D43406">
          <w:rPr>
            <w:rStyle w:val="Lienhypertexte"/>
            <w:rFonts w:cs="Arial"/>
            <w:lang w:val="en-CA" w:bidi="en-CA"/>
          </w:rPr>
          <w:t xml:space="preserve"> Desktop Interface/Open, close and save documents</w:t>
        </w:r>
      </w:hyperlink>
      <w:r w:rsidRPr="00D43406">
        <w:rPr>
          <w:rFonts w:cs="Arial"/>
          <w:lang w:val="en-CA" w:bidi="en-CA"/>
        </w:rPr>
        <w:t xml:space="preserve">). </w:t>
      </w:r>
    </w:p>
    <w:p w14:paraId="55E30D53" w14:textId="77777777" w:rsidR="00E2178D" w:rsidRPr="00D43406" w:rsidRDefault="0034597B" w:rsidP="00E2178D">
      <w:pPr>
        <w:pStyle w:val="Paragraphedeliste"/>
        <w:numPr>
          <w:ilvl w:val="0"/>
          <w:numId w:val="30"/>
        </w:numPr>
        <w:spacing w:after="60"/>
        <w:ind w:hanging="357"/>
        <w:contextualSpacing w:val="0"/>
        <w:jc w:val="both"/>
        <w:rPr>
          <w:rFonts w:cs="Arial"/>
        </w:rPr>
      </w:pPr>
      <w:r w:rsidRPr="00D43406">
        <w:rPr>
          <w:rFonts w:cs="Arial"/>
          <w:lang w:val="en-CA" w:bidi="en-CA"/>
        </w:rPr>
        <w:t>Convert to PDF/A format, if required.</w:t>
      </w:r>
    </w:p>
    <w:p w14:paraId="02831354" w14:textId="34F40271" w:rsidR="00E2178D" w:rsidRPr="00D43406" w:rsidRDefault="0034597B" w:rsidP="00E2178D">
      <w:pPr>
        <w:pStyle w:val="Paragraphedeliste"/>
        <w:numPr>
          <w:ilvl w:val="0"/>
          <w:numId w:val="30"/>
        </w:numPr>
        <w:spacing w:after="60"/>
        <w:ind w:hanging="357"/>
        <w:contextualSpacing w:val="0"/>
        <w:jc w:val="both"/>
        <w:rPr>
          <w:rFonts w:cs="Arial"/>
        </w:rPr>
      </w:pPr>
      <w:r w:rsidRPr="00D43406">
        <w:rPr>
          <w:rFonts w:cs="Arial"/>
          <w:lang w:val="en-CA" w:bidi="en-CA"/>
        </w:rPr>
        <w:t xml:space="preserve">Create a signature zone (see </w:t>
      </w:r>
      <w:hyperlink r:id="rId22" w:anchor="zones-de-signature" w:history="1">
        <w:r w:rsidRPr="00D43406">
          <w:rPr>
            <w:rStyle w:val="Lienhypertexte"/>
            <w:rFonts w:cs="Arial"/>
            <w:lang w:val="en-CA" w:bidi="en-CA"/>
          </w:rPr>
          <w:t xml:space="preserve">section 4 of the </w:t>
        </w:r>
        <w:proofErr w:type="spellStart"/>
        <w:r w:rsidRPr="00D43406">
          <w:rPr>
            <w:rStyle w:val="Lienhypertexte"/>
            <w:rFonts w:cs="Arial"/>
            <w:lang w:val="en-CA" w:bidi="en-CA"/>
          </w:rPr>
          <w:t>ConsignO</w:t>
        </w:r>
        <w:proofErr w:type="spellEnd"/>
        <w:r w:rsidRPr="00D43406">
          <w:rPr>
            <w:rStyle w:val="Lienhypertexte"/>
            <w:rFonts w:cs="Arial"/>
            <w:lang w:val="en-CA" w:bidi="en-CA"/>
          </w:rPr>
          <w:t xml:space="preserve"> Guide – Signature and Stamping of Documents/Signature zones</w:t>
        </w:r>
      </w:hyperlink>
      <w:r w:rsidRPr="00D43406">
        <w:rPr>
          <w:rFonts w:cs="Arial"/>
          <w:lang w:val="en-CA" w:bidi="en-CA"/>
        </w:rPr>
        <w:t>). We suggest placing this zone on the first page of the document.</w:t>
      </w:r>
    </w:p>
    <w:p w14:paraId="79893FC0" w14:textId="77777777" w:rsidR="0034597B" w:rsidRPr="00D43406" w:rsidRDefault="0034597B" w:rsidP="0034597B">
      <w:pPr>
        <w:pStyle w:val="Paragraphedeliste"/>
        <w:numPr>
          <w:ilvl w:val="0"/>
          <w:numId w:val="30"/>
        </w:numPr>
        <w:spacing w:after="60"/>
        <w:ind w:hanging="357"/>
        <w:contextualSpacing w:val="0"/>
        <w:jc w:val="both"/>
        <w:rPr>
          <w:rFonts w:cs="Arial"/>
        </w:rPr>
      </w:pPr>
      <w:r w:rsidRPr="00D43406">
        <w:rPr>
          <w:rFonts w:cs="Arial"/>
          <w:lang w:val="en-CA" w:bidi="en-CA"/>
        </w:rPr>
        <w:t>Sign the document by double-clicking in the signature zone.</w:t>
      </w:r>
    </w:p>
    <w:p w14:paraId="215F9879" w14:textId="77777777" w:rsidR="0034597B" w:rsidRPr="00D43406" w:rsidRDefault="0034597B" w:rsidP="0034597B">
      <w:pPr>
        <w:pStyle w:val="Paragraphedeliste"/>
        <w:numPr>
          <w:ilvl w:val="1"/>
          <w:numId w:val="3"/>
        </w:numPr>
        <w:spacing w:after="60"/>
        <w:ind w:left="1418"/>
        <w:contextualSpacing w:val="0"/>
        <w:jc w:val="both"/>
        <w:rPr>
          <w:rFonts w:cs="Arial"/>
        </w:rPr>
      </w:pPr>
      <w:r w:rsidRPr="00D43406">
        <w:rPr>
          <w:rFonts w:cs="Arial"/>
          <w:lang w:val="en-CA" w:bidi="en-CA"/>
        </w:rPr>
        <w:t xml:space="preserve">Select </w:t>
      </w:r>
      <w:r w:rsidRPr="00D43406">
        <w:rPr>
          <w:rFonts w:cs="Arial"/>
          <w:i/>
          <w:lang w:val="en-CA" w:bidi="en-CA"/>
        </w:rPr>
        <w:t xml:space="preserve">Visible signature </w:t>
      </w:r>
      <w:r w:rsidRPr="00D43406">
        <w:rPr>
          <w:rFonts w:cs="Arial"/>
          <w:lang w:val="en-CA" w:bidi="en-CA"/>
        </w:rPr>
        <w:t xml:space="preserve">under </w:t>
      </w:r>
      <w:r w:rsidRPr="00D43406">
        <w:rPr>
          <w:rFonts w:cs="Arial"/>
          <w:i/>
          <w:lang w:val="en-CA" w:bidi="en-CA"/>
        </w:rPr>
        <w:t>Type of signature to apply</w:t>
      </w:r>
      <w:r w:rsidRPr="00D43406">
        <w:rPr>
          <w:rFonts w:cs="Arial"/>
          <w:lang w:val="en-CA" w:bidi="en-CA"/>
        </w:rPr>
        <w:t>.</w:t>
      </w:r>
    </w:p>
    <w:p w14:paraId="6B691DC4" w14:textId="77777777" w:rsidR="0034597B" w:rsidRPr="00D43406" w:rsidRDefault="0034597B" w:rsidP="0034597B">
      <w:pPr>
        <w:pStyle w:val="Paragraphedeliste"/>
        <w:numPr>
          <w:ilvl w:val="1"/>
          <w:numId w:val="3"/>
        </w:numPr>
        <w:spacing w:after="60"/>
        <w:ind w:left="1418"/>
        <w:contextualSpacing w:val="0"/>
        <w:jc w:val="both"/>
        <w:rPr>
          <w:rFonts w:cs="Arial"/>
        </w:rPr>
      </w:pPr>
      <w:r w:rsidRPr="00D43406">
        <w:rPr>
          <w:rFonts w:cs="Arial"/>
          <w:lang w:val="en-CA" w:bidi="en-CA"/>
        </w:rPr>
        <w:t xml:space="preserve">Select your official digital signature in the </w:t>
      </w:r>
      <w:r w:rsidRPr="00D43406">
        <w:rPr>
          <w:rFonts w:cs="Arial"/>
          <w:i/>
          <w:lang w:val="en-CA" w:bidi="en-CA"/>
        </w:rPr>
        <w:t>Signature Certificate</w:t>
      </w:r>
      <w:r w:rsidRPr="00D43406">
        <w:rPr>
          <w:rFonts w:cs="Arial"/>
          <w:lang w:val="en-CA" w:bidi="en-CA"/>
        </w:rPr>
        <w:t xml:space="preserve"> field under </w:t>
      </w:r>
      <w:r w:rsidRPr="00D43406">
        <w:rPr>
          <w:rFonts w:cs="Arial"/>
          <w:i/>
          <w:lang w:val="en-CA" w:bidi="en-CA"/>
        </w:rPr>
        <w:t>Signature Options</w:t>
      </w:r>
      <w:r w:rsidRPr="00D43406">
        <w:rPr>
          <w:rFonts w:cs="Arial"/>
          <w:lang w:val="en-CA" w:bidi="en-CA"/>
        </w:rPr>
        <w:t>.</w:t>
      </w:r>
    </w:p>
    <w:p w14:paraId="3AA7D0CE" w14:textId="77777777" w:rsidR="0034597B" w:rsidRPr="00D43406" w:rsidRDefault="0034597B" w:rsidP="0034597B">
      <w:pPr>
        <w:pStyle w:val="Paragraphedeliste"/>
        <w:numPr>
          <w:ilvl w:val="1"/>
          <w:numId w:val="3"/>
        </w:numPr>
        <w:spacing w:after="60"/>
        <w:ind w:left="1418"/>
        <w:contextualSpacing w:val="0"/>
        <w:jc w:val="both"/>
        <w:rPr>
          <w:rFonts w:cs="Arial"/>
        </w:rPr>
      </w:pPr>
      <w:r w:rsidRPr="00D43406">
        <w:rPr>
          <w:rFonts w:cs="Arial"/>
          <w:lang w:val="en-CA" w:bidi="en-CA"/>
        </w:rPr>
        <w:t xml:space="preserve">Select </w:t>
      </w:r>
      <w:r w:rsidRPr="00D43406">
        <w:rPr>
          <w:rFonts w:cs="Arial"/>
          <w:i/>
          <w:lang w:val="en-CA" w:bidi="en-CA"/>
        </w:rPr>
        <w:t>Overwrite initial file</w:t>
      </w:r>
      <w:r w:rsidRPr="00D43406">
        <w:rPr>
          <w:rFonts w:cs="Arial"/>
          <w:lang w:val="en-CA" w:bidi="en-CA"/>
        </w:rPr>
        <w:t xml:space="preserve"> under </w:t>
      </w:r>
      <w:r w:rsidRPr="00D43406">
        <w:rPr>
          <w:rFonts w:cs="Arial"/>
          <w:i/>
          <w:lang w:val="en-CA" w:bidi="en-CA"/>
        </w:rPr>
        <w:t>Save options</w:t>
      </w:r>
      <w:r w:rsidRPr="00D43406">
        <w:rPr>
          <w:rFonts w:cs="Arial"/>
          <w:lang w:val="en-CA" w:bidi="en-CA"/>
        </w:rPr>
        <w:t>.</w:t>
      </w:r>
    </w:p>
    <w:p w14:paraId="53023831" w14:textId="77777777" w:rsidR="0034597B" w:rsidRPr="00D43406" w:rsidRDefault="0034597B" w:rsidP="0034597B">
      <w:pPr>
        <w:pStyle w:val="Paragraphedeliste"/>
        <w:numPr>
          <w:ilvl w:val="1"/>
          <w:numId w:val="3"/>
        </w:numPr>
        <w:spacing w:after="60"/>
        <w:ind w:left="1418"/>
        <w:contextualSpacing w:val="0"/>
        <w:jc w:val="both"/>
        <w:rPr>
          <w:rFonts w:cs="Arial"/>
        </w:rPr>
      </w:pPr>
      <w:r w:rsidRPr="00D43406">
        <w:rPr>
          <w:rFonts w:cs="Arial"/>
          <w:lang w:val="en-CA" w:bidi="en-CA"/>
        </w:rPr>
        <w:t xml:space="preserve">Check </w:t>
      </w:r>
      <w:r w:rsidRPr="00D43406">
        <w:rPr>
          <w:rFonts w:cs="Arial"/>
          <w:i/>
          <w:lang w:val="en-CA" w:bidi="en-CA"/>
        </w:rPr>
        <w:t>Certify</w:t>
      </w:r>
      <w:r w:rsidRPr="00D43406">
        <w:rPr>
          <w:rFonts w:cs="Arial"/>
          <w:lang w:val="en-CA" w:bidi="en-CA"/>
        </w:rPr>
        <w:t xml:space="preserve"> and </w:t>
      </w:r>
      <w:r w:rsidRPr="00D43406">
        <w:rPr>
          <w:rFonts w:cs="Arial"/>
          <w:i/>
          <w:lang w:val="en-CA" w:bidi="en-CA"/>
        </w:rPr>
        <w:t xml:space="preserve">Allow no further modifications </w:t>
      </w:r>
      <w:r w:rsidRPr="00D43406">
        <w:rPr>
          <w:rFonts w:cs="Arial"/>
          <w:lang w:val="en-CA" w:bidi="en-CA"/>
        </w:rPr>
        <w:t xml:space="preserve">under </w:t>
      </w:r>
      <w:r w:rsidRPr="00D43406">
        <w:rPr>
          <w:rFonts w:cs="Arial"/>
          <w:i/>
          <w:lang w:val="en-CA" w:bidi="en-CA"/>
        </w:rPr>
        <w:t>Advanced Options</w:t>
      </w:r>
      <w:r w:rsidRPr="00D43406">
        <w:rPr>
          <w:rFonts w:cs="Arial"/>
          <w:lang w:val="en-CA" w:bidi="en-CA"/>
        </w:rPr>
        <w:t>.</w:t>
      </w:r>
    </w:p>
    <w:p w14:paraId="173282F9" w14:textId="77777777" w:rsidR="0034597B" w:rsidRPr="00D43406" w:rsidRDefault="0034597B" w:rsidP="0034597B">
      <w:pPr>
        <w:pStyle w:val="Paragraphedeliste"/>
        <w:numPr>
          <w:ilvl w:val="1"/>
          <w:numId w:val="3"/>
        </w:numPr>
        <w:spacing w:after="120"/>
        <w:ind w:left="1418"/>
        <w:jc w:val="both"/>
        <w:rPr>
          <w:rFonts w:cs="Arial"/>
        </w:rPr>
      </w:pPr>
      <w:r w:rsidRPr="00D43406">
        <w:rPr>
          <w:rFonts w:cs="Arial"/>
          <w:lang w:val="en-CA" w:bidi="en-CA"/>
        </w:rPr>
        <w:t xml:space="preserve">Click </w:t>
      </w:r>
      <w:r w:rsidRPr="00D43406">
        <w:rPr>
          <w:rFonts w:cs="Arial"/>
          <w:i/>
          <w:lang w:val="en-CA" w:bidi="en-CA"/>
        </w:rPr>
        <w:t>Sign</w:t>
      </w:r>
      <w:r w:rsidRPr="00D43406">
        <w:rPr>
          <w:rFonts w:cs="Arial"/>
          <w:lang w:val="en-CA" w:bidi="en-CA"/>
        </w:rPr>
        <w:t>.</w:t>
      </w:r>
    </w:p>
    <w:p w14:paraId="07D755C4" w14:textId="77777777" w:rsidR="009D65E5" w:rsidRPr="00D43406" w:rsidRDefault="009D65E5" w:rsidP="009D65E5">
      <w:pPr>
        <w:rPr>
          <w:rFonts w:cs="Arial"/>
        </w:rPr>
      </w:pPr>
    </w:p>
    <w:p w14:paraId="6B01E25E" w14:textId="77777777" w:rsidR="00CD6248" w:rsidRPr="00D43406" w:rsidRDefault="00CD6248" w:rsidP="009D65E5">
      <w:pPr>
        <w:rPr>
          <w:rFonts w:cs="Arial"/>
          <w:i/>
          <w:iCs/>
        </w:rPr>
      </w:pPr>
    </w:p>
    <w:p w14:paraId="425629C2" w14:textId="77777777" w:rsidR="576808E7" w:rsidRPr="00D43406" w:rsidRDefault="0021754F" w:rsidP="00E41C2E">
      <w:pPr>
        <w:pStyle w:val="Titre3"/>
        <w:numPr>
          <w:ilvl w:val="2"/>
          <w:numId w:val="32"/>
        </w:numPr>
        <w:spacing w:after="60"/>
        <w:ind w:left="1225" w:hanging="505"/>
      </w:pPr>
      <w:r w:rsidRPr="00D43406">
        <w:rPr>
          <w:lang w:val="en-CA" w:bidi="en-CA"/>
        </w:rPr>
        <w:t>OPTION 2 – Using the final version of the act in Word format</w:t>
      </w:r>
    </w:p>
    <w:p w14:paraId="7E8CC9D2" w14:textId="77777777" w:rsidR="00806361" w:rsidRPr="00D43406" w:rsidRDefault="008154DD" w:rsidP="004A3FB7">
      <w:pPr>
        <w:pStyle w:val="Paragraphedeliste"/>
        <w:numPr>
          <w:ilvl w:val="0"/>
          <w:numId w:val="23"/>
        </w:numPr>
        <w:spacing w:after="60"/>
        <w:ind w:left="284" w:hanging="284"/>
        <w:contextualSpacing w:val="0"/>
      </w:pPr>
      <w:r w:rsidRPr="00D43406">
        <w:rPr>
          <w:lang w:val="en-CA" w:bidi="en-CA"/>
        </w:rPr>
        <w:t>Convert the final Word version of the notarial act to PDF format.</w:t>
      </w:r>
    </w:p>
    <w:p w14:paraId="7A276F07" w14:textId="100E6EAA" w:rsidR="00E2794B" w:rsidRPr="00D43406" w:rsidRDefault="00806361" w:rsidP="00C178F6">
      <w:pPr>
        <w:pStyle w:val="Paragraphedeliste"/>
        <w:numPr>
          <w:ilvl w:val="0"/>
          <w:numId w:val="23"/>
        </w:numPr>
        <w:spacing w:after="60"/>
        <w:ind w:left="284" w:hanging="284"/>
        <w:contextualSpacing w:val="0"/>
        <w:jc w:val="both"/>
      </w:pPr>
      <w:r w:rsidRPr="00D43406">
        <w:rPr>
          <w:rFonts w:eastAsia="Times New Roman"/>
          <w:lang w:val="en-CA" w:bidi="en-CA"/>
        </w:rPr>
        <w:t xml:space="preserve">From the </w:t>
      </w:r>
      <w:proofErr w:type="spellStart"/>
      <w:r w:rsidRPr="00D43406">
        <w:rPr>
          <w:rFonts w:eastAsia="Times New Roman"/>
          <w:lang w:val="en-CA" w:bidi="en-CA"/>
        </w:rPr>
        <w:t>ConsignO</w:t>
      </w:r>
      <w:proofErr w:type="spellEnd"/>
      <w:r w:rsidRPr="00D43406">
        <w:rPr>
          <w:rFonts w:eastAsia="Times New Roman"/>
          <w:lang w:val="en-CA" w:bidi="en-CA"/>
        </w:rPr>
        <w:t xml:space="preserve"> Desktop application, open the document you wish to work on (three possible ways, see </w:t>
      </w:r>
      <w:hyperlink r:id="rId23" w:anchor="ouvrir-fermer-et-enregistrer-des-documents" w:history="1">
        <w:r w:rsidR="00C178F6" w:rsidRPr="00D43406">
          <w:rPr>
            <w:rStyle w:val="Lienhypertexte"/>
            <w:rFonts w:cs="Arial"/>
            <w:lang w:val="en-CA" w:bidi="en-CA"/>
          </w:rPr>
          <w:t xml:space="preserve">section 2 of the </w:t>
        </w:r>
        <w:proofErr w:type="spellStart"/>
        <w:r w:rsidR="00C178F6" w:rsidRPr="00D43406">
          <w:rPr>
            <w:rStyle w:val="Lienhypertexte"/>
            <w:rFonts w:cs="Arial"/>
            <w:lang w:val="en-CA" w:bidi="en-CA"/>
          </w:rPr>
          <w:t>ConsignO</w:t>
        </w:r>
        <w:proofErr w:type="spellEnd"/>
        <w:r w:rsidR="00C178F6" w:rsidRPr="00D43406">
          <w:rPr>
            <w:rStyle w:val="Lienhypertexte"/>
            <w:rFonts w:cs="Arial"/>
            <w:lang w:val="en-CA" w:bidi="en-CA"/>
          </w:rPr>
          <w:t xml:space="preserve"> Guide – Presentation of the </w:t>
        </w:r>
        <w:proofErr w:type="spellStart"/>
        <w:r w:rsidR="00C178F6" w:rsidRPr="00D43406">
          <w:rPr>
            <w:rStyle w:val="Lienhypertexte"/>
            <w:rFonts w:cs="Arial"/>
            <w:lang w:val="en-CA" w:bidi="en-CA"/>
          </w:rPr>
          <w:t>ConsignO</w:t>
        </w:r>
        <w:proofErr w:type="spellEnd"/>
        <w:r w:rsidR="00C178F6" w:rsidRPr="00D43406">
          <w:rPr>
            <w:rStyle w:val="Lienhypertexte"/>
            <w:rFonts w:cs="Arial"/>
            <w:lang w:val="en-CA" w:bidi="en-CA"/>
          </w:rPr>
          <w:t xml:space="preserve"> Desktop Interface/Open, close and save documents</w:t>
        </w:r>
      </w:hyperlink>
      <w:r w:rsidRPr="00D43406">
        <w:rPr>
          <w:rFonts w:eastAsia="Times New Roman"/>
          <w:lang w:val="en-CA" w:bidi="en-CA"/>
        </w:rPr>
        <w:t>).  </w:t>
      </w:r>
    </w:p>
    <w:p w14:paraId="55DB558E" w14:textId="77777777" w:rsidR="00806361" w:rsidRPr="00D43406" w:rsidRDefault="00806361" w:rsidP="004A3FB7">
      <w:pPr>
        <w:pStyle w:val="Paragraphedeliste"/>
        <w:numPr>
          <w:ilvl w:val="0"/>
          <w:numId w:val="23"/>
        </w:numPr>
        <w:spacing w:after="60"/>
        <w:ind w:left="284" w:hanging="284"/>
        <w:contextualSpacing w:val="0"/>
      </w:pPr>
      <w:r w:rsidRPr="00D43406">
        <w:rPr>
          <w:rFonts w:eastAsia="Times New Roman"/>
          <w:lang w:val="en-CA" w:bidi="en-CA"/>
        </w:rPr>
        <w:t>Convert to PDF/A format, if required. </w:t>
      </w:r>
    </w:p>
    <w:p w14:paraId="5A6E05B8" w14:textId="14B8196C" w:rsidR="00806361" w:rsidRPr="00D43406" w:rsidRDefault="00806361" w:rsidP="00C178F6">
      <w:pPr>
        <w:pStyle w:val="Paragraphedeliste"/>
        <w:numPr>
          <w:ilvl w:val="0"/>
          <w:numId w:val="23"/>
        </w:numPr>
        <w:spacing w:after="60"/>
        <w:ind w:left="284" w:hanging="284"/>
        <w:contextualSpacing w:val="0"/>
        <w:jc w:val="both"/>
      </w:pPr>
      <w:r w:rsidRPr="00D43406">
        <w:rPr>
          <w:rFonts w:eastAsia="Times New Roman"/>
          <w:lang w:val="en-CA" w:bidi="en-CA"/>
        </w:rPr>
        <w:t xml:space="preserve">Create a signature zone (see </w:t>
      </w:r>
      <w:hyperlink r:id="rId24" w:anchor="zones-de-signature" w:history="1">
        <w:r w:rsidR="00C178F6" w:rsidRPr="00D43406">
          <w:rPr>
            <w:rStyle w:val="Lienhypertexte"/>
            <w:rFonts w:cs="Arial"/>
            <w:lang w:val="en-CA" w:bidi="en-CA"/>
          </w:rPr>
          <w:t xml:space="preserve">section 4 of the </w:t>
        </w:r>
        <w:proofErr w:type="spellStart"/>
        <w:r w:rsidR="00C178F6" w:rsidRPr="00D43406">
          <w:rPr>
            <w:rStyle w:val="Lienhypertexte"/>
            <w:rFonts w:cs="Arial"/>
            <w:lang w:val="en-CA" w:bidi="en-CA"/>
          </w:rPr>
          <w:t>ConsignO</w:t>
        </w:r>
        <w:proofErr w:type="spellEnd"/>
        <w:r w:rsidR="00C178F6" w:rsidRPr="00D43406">
          <w:rPr>
            <w:rStyle w:val="Lienhypertexte"/>
            <w:rFonts w:cs="Arial"/>
            <w:lang w:val="en-CA" w:bidi="en-CA"/>
          </w:rPr>
          <w:t xml:space="preserve"> Guide – Signature and Stamping of Documents/Signature zones</w:t>
        </w:r>
      </w:hyperlink>
      <w:r w:rsidRPr="00D43406">
        <w:rPr>
          <w:rFonts w:eastAsia="Times New Roman"/>
          <w:lang w:val="en-CA" w:bidi="en-CA"/>
        </w:rPr>
        <w:t>). We suggest placing this zone on the first page of the document.</w:t>
      </w:r>
    </w:p>
    <w:p w14:paraId="49DE5B94" w14:textId="77777777" w:rsidR="00DF3A07" w:rsidRPr="00D43406" w:rsidRDefault="00806361" w:rsidP="004A3FB7">
      <w:pPr>
        <w:pStyle w:val="Paragraphedeliste"/>
        <w:numPr>
          <w:ilvl w:val="0"/>
          <w:numId w:val="23"/>
        </w:numPr>
        <w:spacing w:after="60"/>
        <w:ind w:left="284" w:hanging="284"/>
        <w:contextualSpacing w:val="0"/>
      </w:pPr>
      <w:r w:rsidRPr="00D43406">
        <w:rPr>
          <w:rFonts w:eastAsia="Times New Roman"/>
          <w:lang w:val="en-CA" w:bidi="en-CA"/>
        </w:rPr>
        <w:t>Sign the document by double-clicking in the signature zone. </w:t>
      </w:r>
    </w:p>
    <w:p w14:paraId="726C20A4" w14:textId="77777777" w:rsidR="00DF3A07" w:rsidRPr="00D43406" w:rsidRDefault="00806361" w:rsidP="004A3FB7">
      <w:pPr>
        <w:pStyle w:val="Paragraphedeliste"/>
        <w:numPr>
          <w:ilvl w:val="0"/>
          <w:numId w:val="23"/>
        </w:numPr>
        <w:spacing w:after="60"/>
        <w:ind w:left="284" w:hanging="284"/>
        <w:contextualSpacing w:val="0"/>
      </w:pPr>
      <w:r w:rsidRPr="00D43406">
        <w:rPr>
          <w:rFonts w:eastAsia="Times New Roman"/>
          <w:lang w:val="en-CA" w:bidi="en-CA"/>
        </w:rPr>
        <w:t xml:space="preserve">Select </w:t>
      </w:r>
      <w:r w:rsidRPr="00D43406">
        <w:rPr>
          <w:rFonts w:eastAsia="Times New Roman"/>
          <w:i/>
          <w:lang w:val="en-CA" w:bidi="en-CA"/>
        </w:rPr>
        <w:t xml:space="preserve">Visible signature </w:t>
      </w:r>
      <w:r w:rsidRPr="00D43406">
        <w:rPr>
          <w:rFonts w:eastAsia="Times New Roman"/>
          <w:lang w:val="en-CA" w:bidi="en-CA"/>
        </w:rPr>
        <w:t xml:space="preserve">under </w:t>
      </w:r>
      <w:r w:rsidRPr="00D43406">
        <w:rPr>
          <w:rFonts w:eastAsia="Times New Roman"/>
          <w:i/>
          <w:lang w:val="en-CA" w:bidi="en-CA"/>
        </w:rPr>
        <w:t>Type of signature to apply</w:t>
      </w:r>
      <w:r w:rsidRPr="00D43406">
        <w:rPr>
          <w:rFonts w:eastAsia="Times New Roman"/>
          <w:lang w:val="en-CA" w:bidi="en-CA"/>
        </w:rPr>
        <w:t>. </w:t>
      </w:r>
    </w:p>
    <w:p w14:paraId="392D38A7" w14:textId="77777777" w:rsidR="00DF3A07" w:rsidRPr="00D43406" w:rsidRDefault="00806361" w:rsidP="004A3FB7">
      <w:pPr>
        <w:pStyle w:val="Paragraphedeliste"/>
        <w:numPr>
          <w:ilvl w:val="0"/>
          <w:numId w:val="23"/>
        </w:numPr>
        <w:spacing w:after="60"/>
        <w:ind w:left="284" w:hanging="284"/>
        <w:contextualSpacing w:val="0"/>
      </w:pPr>
      <w:r w:rsidRPr="00D43406">
        <w:rPr>
          <w:rFonts w:eastAsia="Times New Roman"/>
          <w:lang w:val="en-CA" w:bidi="en-CA"/>
        </w:rPr>
        <w:t xml:space="preserve">Select your official digital signature in the </w:t>
      </w:r>
      <w:r w:rsidRPr="00D43406">
        <w:rPr>
          <w:rFonts w:eastAsia="Times New Roman"/>
          <w:i/>
          <w:lang w:val="en-CA" w:bidi="en-CA"/>
        </w:rPr>
        <w:t>Signature Certificate</w:t>
      </w:r>
      <w:r w:rsidRPr="00D43406">
        <w:rPr>
          <w:rFonts w:eastAsia="Times New Roman"/>
          <w:lang w:val="en-CA" w:bidi="en-CA"/>
        </w:rPr>
        <w:t xml:space="preserve"> field under </w:t>
      </w:r>
      <w:r w:rsidRPr="00D43406">
        <w:rPr>
          <w:rFonts w:eastAsia="Times New Roman"/>
          <w:i/>
          <w:lang w:val="en-CA" w:bidi="en-CA"/>
        </w:rPr>
        <w:t>Signature Options</w:t>
      </w:r>
      <w:r w:rsidRPr="00D43406">
        <w:rPr>
          <w:rFonts w:eastAsia="Times New Roman"/>
          <w:lang w:val="en-CA" w:bidi="en-CA"/>
        </w:rPr>
        <w:t>. </w:t>
      </w:r>
    </w:p>
    <w:p w14:paraId="16E328ED" w14:textId="77777777" w:rsidR="00DF3A07" w:rsidRPr="00D43406" w:rsidRDefault="00806361" w:rsidP="004A3FB7">
      <w:pPr>
        <w:pStyle w:val="Paragraphedeliste"/>
        <w:numPr>
          <w:ilvl w:val="1"/>
          <w:numId w:val="24"/>
        </w:numPr>
        <w:spacing w:after="60"/>
        <w:ind w:left="993" w:hanging="357"/>
        <w:contextualSpacing w:val="0"/>
      </w:pPr>
      <w:r w:rsidRPr="00D43406">
        <w:rPr>
          <w:rFonts w:eastAsia="Times New Roman"/>
          <w:lang w:val="en-CA" w:bidi="en-CA"/>
        </w:rPr>
        <w:t xml:space="preserve">Select </w:t>
      </w:r>
      <w:r w:rsidRPr="00D43406">
        <w:rPr>
          <w:rFonts w:eastAsia="Times New Roman"/>
          <w:i/>
          <w:lang w:val="en-CA" w:bidi="en-CA"/>
        </w:rPr>
        <w:t>Overwrite initial file</w:t>
      </w:r>
      <w:r w:rsidRPr="00D43406">
        <w:rPr>
          <w:rFonts w:eastAsia="Times New Roman"/>
          <w:lang w:val="en-CA" w:bidi="en-CA"/>
        </w:rPr>
        <w:t xml:space="preserve"> under </w:t>
      </w:r>
      <w:r w:rsidRPr="00D43406">
        <w:rPr>
          <w:rFonts w:eastAsia="Times New Roman"/>
          <w:i/>
          <w:lang w:val="en-CA" w:bidi="en-CA"/>
        </w:rPr>
        <w:t>Save options</w:t>
      </w:r>
      <w:r w:rsidRPr="00D43406">
        <w:rPr>
          <w:rFonts w:eastAsia="Times New Roman"/>
          <w:lang w:val="en-CA" w:bidi="en-CA"/>
        </w:rPr>
        <w:t>.</w:t>
      </w:r>
    </w:p>
    <w:p w14:paraId="23A5BFCD" w14:textId="77777777" w:rsidR="00DF3A07" w:rsidRPr="00D43406" w:rsidRDefault="00806361" w:rsidP="004A3FB7">
      <w:pPr>
        <w:pStyle w:val="Paragraphedeliste"/>
        <w:numPr>
          <w:ilvl w:val="1"/>
          <w:numId w:val="24"/>
        </w:numPr>
        <w:spacing w:after="60"/>
        <w:ind w:left="993" w:hanging="357"/>
        <w:contextualSpacing w:val="0"/>
      </w:pPr>
      <w:r w:rsidRPr="00D43406">
        <w:rPr>
          <w:rFonts w:eastAsia="Times New Roman"/>
          <w:lang w:val="en-CA" w:bidi="en-CA"/>
        </w:rPr>
        <w:t xml:space="preserve">Check </w:t>
      </w:r>
      <w:r w:rsidRPr="00D43406">
        <w:rPr>
          <w:rFonts w:eastAsia="Times New Roman"/>
          <w:i/>
          <w:lang w:val="en-CA" w:bidi="en-CA"/>
        </w:rPr>
        <w:t>Certify</w:t>
      </w:r>
      <w:r w:rsidRPr="00D43406">
        <w:rPr>
          <w:rFonts w:eastAsia="Times New Roman"/>
          <w:lang w:val="en-CA" w:bidi="en-CA"/>
        </w:rPr>
        <w:t xml:space="preserve"> and </w:t>
      </w:r>
      <w:r w:rsidRPr="00D43406">
        <w:rPr>
          <w:rFonts w:eastAsia="Times New Roman"/>
          <w:i/>
          <w:lang w:val="en-CA" w:bidi="en-CA"/>
        </w:rPr>
        <w:t xml:space="preserve">Allow no further modifications </w:t>
      </w:r>
      <w:r w:rsidRPr="00D43406">
        <w:rPr>
          <w:rFonts w:eastAsia="Times New Roman"/>
          <w:lang w:val="en-CA" w:bidi="en-CA"/>
        </w:rPr>
        <w:t xml:space="preserve">under </w:t>
      </w:r>
      <w:r w:rsidRPr="00D43406">
        <w:rPr>
          <w:rFonts w:eastAsia="Times New Roman"/>
          <w:i/>
          <w:lang w:val="en-CA" w:bidi="en-CA"/>
        </w:rPr>
        <w:t>Advanced Options</w:t>
      </w:r>
      <w:r w:rsidRPr="00D43406">
        <w:rPr>
          <w:rFonts w:eastAsia="Times New Roman"/>
          <w:lang w:val="en-CA" w:bidi="en-CA"/>
        </w:rPr>
        <w:t>. </w:t>
      </w:r>
    </w:p>
    <w:p w14:paraId="28BBDBB0" w14:textId="77777777" w:rsidR="00806361" w:rsidRPr="00D43406" w:rsidRDefault="00806361" w:rsidP="004A3FB7">
      <w:pPr>
        <w:pStyle w:val="Paragraphedeliste"/>
        <w:numPr>
          <w:ilvl w:val="1"/>
          <w:numId w:val="24"/>
        </w:numPr>
        <w:ind w:left="993"/>
      </w:pPr>
      <w:r w:rsidRPr="00D43406">
        <w:rPr>
          <w:rFonts w:eastAsia="Times New Roman"/>
          <w:lang w:val="en-CA" w:bidi="en-CA"/>
        </w:rPr>
        <w:t xml:space="preserve">Click </w:t>
      </w:r>
      <w:r w:rsidRPr="00D43406">
        <w:rPr>
          <w:rFonts w:eastAsia="Times New Roman"/>
          <w:i/>
          <w:lang w:val="en-CA" w:bidi="en-CA"/>
        </w:rPr>
        <w:t>Sign</w:t>
      </w:r>
      <w:r w:rsidRPr="00D43406">
        <w:rPr>
          <w:rFonts w:eastAsia="Times New Roman"/>
          <w:lang w:val="en-CA" w:bidi="en-CA"/>
        </w:rPr>
        <w:t>. </w:t>
      </w:r>
    </w:p>
    <w:p w14:paraId="49E7BBF7" w14:textId="77777777" w:rsidR="009313A8" w:rsidRPr="00D43406" w:rsidRDefault="009313A8" w:rsidP="009313A8">
      <w:pPr>
        <w:rPr>
          <w:sz w:val="16"/>
          <w:szCs w:val="16"/>
        </w:rPr>
      </w:pPr>
    </w:p>
    <w:p w14:paraId="5A22C214" w14:textId="77777777" w:rsidR="00595C9E" w:rsidRPr="00D43406" w:rsidRDefault="00176138" w:rsidP="006C1364">
      <w:pPr>
        <w:rPr>
          <w:rFonts w:cs="Arial"/>
          <w:b/>
          <w:bCs/>
          <w:color w:val="034EA9"/>
        </w:rPr>
      </w:pPr>
      <w:r w:rsidRPr="00D43406">
        <w:rPr>
          <w:rFonts w:cs="Arial"/>
          <w:b/>
          <w:color w:val="034EA9"/>
          <w:lang w:val="en-CA" w:bidi="en-CA"/>
        </w:rPr>
        <w:t>Notes</w:t>
      </w:r>
      <w:r w:rsidRPr="00D43406">
        <w:rPr>
          <w:rFonts w:cs="Arial"/>
          <w:color w:val="034EA9"/>
          <w:lang w:val="en-CA" w:bidi="en-CA"/>
        </w:rPr>
        <w:t xml:space="preserve">: </w:t>
      </w:r>
    </w:p>
    <w:p w14:paraId="027C60D2" w14:textId="77777777" w:rsidR="00DD4FDA" w:rsidRPr="00D43406" w:rsidRDefault="00991E5E" w:rsidP="00C178F6">
      <w:pPr>
        <w:pStyle w:val="Paragraphedeliste"/>
        <w:numPr>
          <w:ilvl w:val="0"/>
          <w:numId w:val="9"/>
        </w:numPr>
        <w:ind w:left="426" w:hanging="284"/>
        <w:jc w:val="both"/>
        <w:rPr>
          <w:rFonts w:cs="Arial"/>
        </w:rPr>
      </w:pPr>
      <w:r w:rsidRPr="00D43406">
        <w:rPr>
          <w:rFonts w:cs="Arial"/>
          <w:lang w:val="en-CA" w:bidi="en-CA"/>
        </w:rPr>
        <w:t>In accordance with N-3 section 98, your seal must not be affixed to the certified true copy. It is recommended to mention this to the recipient before the act is sent.</w:t>
      </w:r>
    </w:p>
    <w:p w14:paraId="789B0CD0" w14:textId="77777777" w:rsidR="00291D7E" w:rsidRPr="00D43406" w:rsidRDefault="00291D7E" w:rsidP="00C178F6">
      <w:pPr>
        <w:pStyle w:val="Paragraphedeliste"/>
        <w:ind w:left="426" w:hanging="284"/>
        <w:jc w:val="both"/>
        <w:rPr>
          <w:rFonts w:cs="Arial"/>
          <w:sz w:val="16"/>
          <w:szCs w:val="16"/>
        </w:rPr>
      </w:pPr>
    </w:p>
    <w:p w14:paraId="6F476E10" w14:textId="77777777" w:rsidR="00AE340E" w:rsidRPr="00D43406" w:rsidRDefault="00176138" w:rsidP="00C178F6">
      <w:pPr>
        <w:pStyle w:val="Paragraphedeliste"/>
        <w:numPr>
          <w:ilvl w:val="0"/>
          <w:numId w:val="9"/>
        </w:numPr>
        <w:ind w:left="426" w:hanging="284"/>
        <w:jc w:val="both"/>
        <w:rPr>
          <w:rFonts w:cs="Arial"/>
        </w:rPr>
      </w:pPr>
      <w:r w:rsidRPr="00D43406">
        <w:rPr>
          <w:rFonts w:cs="Arial"/>
          <w:lang w:val="en-CA" w:bidi="en-CA"/>
        </w:rPr>
        <w:t>Inform the client that when a certified true copy stored on a technological medium is printed, it loses its authenticity.</w:t>
      </w:r>
    </w:p>
    <w:p w14:paraId="22565F50" w14:textId="77777777" w:rsidR="00AE340E" w:rsidRPr="00D43406" w:rsidRDefault="00AE340E" w:rsidP="00AE340E">
      <w:pPr>
        <w:pStyle w:val="Paragraphedeliste"/>
        <w:rPr>
          <w:rFonts w:cs="Arial"/>
        </w:rPr>
      </w:pPr>
    </w:p>
    <w:p w14:paraId="66935182" w14:textId="77777777" w:rsidR="00B66160" w:rsidRPr="00D43406" w:rsidRDefault="00B66160" w:rsidP="00AE340E">
      <w:pPr>
        <w:pStyle w:val="Paragraphedeliste"/>
        <w:rPr>
          <w:rFonts w:cs="Arial"/>
          <w:sz w:val="16"/>
          <w:szCs w:val="16"/>
        </w:rPr>
      </w:pPr>
    </w:p>
    <w:p w14:paraId="3CAAD313" w14:textId="75B3F768" w:rsidR="601F6D4E" w:rsidRPr="00D43406" w:rsidRDefault="00805052" w:rsidP="26EACADD">
      <w:pPr>
        <w:jc w:val="both"/>
        <w:rPr>
          <w:rFonts w:cs="Arial"/>
        </w:rPr>
      </w:pPr>
      <w:r w:rsidRPr="00D43406">
        <w:rPr>
          <w:rFonts w:cs="Arial"/>
          <w:b/>
          <w:color w:val="FF0000"/>
          <w:lang w:val="en-CA" w:bidi="en-CA"/>
        </w:rPr>
        <w:t xml:space="preserve">Important: </w:t>
      </w:r>
      <w:r w:rsidR="601F6D4E" w:rsidRPr="00D43406">
        <w:rPr>
          <w:rFonts w:cs="Arial"/>
          <w:lang w:val="en-CA" w:bidi="en-CA"/>
        </w:rPr>
        <w:t xml:space="preserve">Once digitally signed, the certified true copy must be sent to the person authorized to receive it through a secure exchange medium (see our </w:t>
      </w:r>
      <w:hyperlink r:id="rId25" w:history="1">
        <w:r w:rsidR="00060621" w:rsidRPr="00D43406">
          <w:rPr>
            <w:rStyle w:val="Lienhypertexte"/>
            <w:rFonts w:cs="Arial"/>
            <w:lang w:val="en-CA" w:bidi="en-CA"/>
          </w:rPr>
          <w:t xml:space="preserve">Solutions de partage </w:t>
        </w:r>
        <w:proofErr w:type="spellStart"/>
        <w:r w:rsidR="00060621" w:rsidRPr="00D43406">
          <w:rPr>
            <w:rStyle w:val="Lienhypertexte"/>
            <w:rFonts w:cs="Arial"/>
            <w:lang w:val="en-CA" w:bidi="en-CA"/>
          </w:rPr>
          <w:t>sécurisées</w:t>
        </w:r>
        <w:proofErr w:type="spellEnd"/>
      </w:hyperlink>
      <w:r w:rsidR="601F6D4E" w:rsidRPr="00D43406">
        <w:rPr>
          <w:rFonts w:cs="Arial"/>
          <w:lang w:val="en-CA" w:bidi="en-CA"/>
        </w:rPr>
        <w:t xml:space="preserve"> available on the Inforoute notariale).</w:t>
      </w:r>
    </w:p>
    <w:p w14:paraId="00705A7F" w14:textId="77777777" w:rsidR="00B3054E" w:rsidRPr="00D43406" w:rsidRDefault="00B3054E" w:rsidP="26EACADD">
      <w:pPr>
        <w:jc w:val="both"/>
        <w:rPr>
          <w:rFonts w:cs="Arial"/>
          <w:sz w:val="16"/>
          <w:szCs w:val="16"/>
        </w:rPr>
      </w:pPr>
    </w:p>
    <w:p w14:paraId="714C5E66" w14:textId="142FEA42" w:rsidR="009F5C05" w:rsidRPr="00D43406" w:rsidRDefault="7C0C7D08" w:rsidP="009F5C05">
      <w:pPr>
        <w:jc w:val="both"/>
        <w:rPr>
          <w:rFonts w:cs="Arial"/>
        </w:rPr>
      </w:pPr>
      <w:r w:rsidRPr="00D43406">
        <w:rPr>
          <w:rFonts w:cs="Arial"/>
          <w:lang w:val="en-CA" w:bidi="en-CA"/>
        </w:rPr>
        <w:t>.</w:t>
      </w:r>
    </w:p>
    <w:p w14:paraId="19CE6BF7" w14:textId="77777777" w:rsidR="51B0E485" w:rsidRPr="00D43406" w:rsidRDefault="51B0E485" w:rsidP="26EACADD">
      <w:pPr>
        <w:jc w:val="both"/>
        <w:rPr>
          <w:rFonts w:cs="Arial"/>
        </w:rPr>
      </w:pPr>
    </w:p>
    <w:p w14:paraId="1F1099F4" w14:textId="77777777" w:rsidR="00BC073E" w:rsidRPr="00D43406" w:rsidRDefault="00BC073E">
      <w:pPr>
        <w:pStyle w:val="Titre1"/>
      </w:pPr>
      <w:bookmarkStart w:id="17" w:name="_Toc50568932"/>
      <w:r w:rsidRPr="00D43406">
        <w:rPr>
          <w:lang w:val="en-CA" w:bidi="en-CA"/>
        </w:rPr>
        <w:t>Certified true copy on paper</w:t>
      </w:r>
      <w:bookmarkEnd w:id="17"/>
    </w:p>
    <w:p w14:paraId="5AEEFA75" w14:textId="77777777" w:rsidR="007D0363" w:rsidRPr="00D43406" w:rsidRDefault="004F7A37" w:rsidP="00595338">
      <w:pPr>
        <w:spacing w:after="120"/>
        <w:jc w:val="both"/>
        <w:rPr>
          <w:rFonts w:cs="Arial"/>
        </w:rPr>
      </w:pPr>
      <w:r w:rsidRPr="00D43406">
        <w:rPr>
          <w:rFonts w:cs="Arial"/>
          <w:lang w:val="en-CA" w:bidi="en-CA"/>
        </w:rPr>
        <w:t>A certified true copy on paper can be made in one of the following ways:</w:t>
      </w:r>
    </w:p>
    <w:p w14:paraId="1D0B4C06" w14:textId="77777777" w:rsidR="005432F7" w:rsidRPr="00D43406" w:rsidRDefault="00363AE0" w:rsidP="004A3FB7">
      <w:pPr>
        <w:pStyle w:val="Titre2"/>
        <w:numPr>
          <w:ilvl w:val="1"/>
          <w:numId w:val="32"/>
        </w:numPr>
        <w:rPr>
          <w:rFonts w:hint="eastAsia"/>
        </w:rPr>
      </w:pPr>
      <w:r w:rsidRPr="00D43406">
        <w:rPr>
          <w:lang w:val="en-CA" w:bidi="en-CA"/>
        </w:rPr>
        <w:t>OPTION 1 – From the original</w:t>
      </w:r>
    </w:p>
    <w:p w14:paraId="55703CC6" w14:textId="77777777" w:rsidR="00DC3E22" w:rsidRPr="00D43406" w:rsidRDefault="003C2799" w:rsidP="00C178F6">
      <w:pPr>
        <w:pStyle w:val="Paragraphedeliste"/>
        <w:numPr>
          <w:ilvl w:val="0"/>
          <w:numId w:val="5"/>
        </w:numPr>
        <w:spacing w:after="60"/>
        <w:ind w:left="284" w:hanging="284"/>
        <w:contextualSpacing w:val="0"/>
        <w:rPr>
          <w:rFonts w:eastAsia="Arial" w:cs="Arial"/>
        </w:rPr>
      </w:pPr>
      <w:r w:rsidRPr="00D43406">
        <w:rPr>
          <w:rFonts w:eastAsia="Arial" w:cs="Arial"/>
          <w:lang w:val="en-CA" w:bidi="en-CA"/>
        </w:rPr>
        <w:t xml:space="preserve">From the </w:t>
      </w:r>
      <w:proofErr w:type="spellStart"/>
      <w:r w:rsidRPr="00D43406">
        <w:rPr>
          <w:rFonts w:eastAsia="Arial" w:cs="Arial"/>
          <w:lang w:val="en-CA" w:bidi="en-CA"/>
        </w:rPr>
        <w:t>ConsignO</w:t>
      </w:r>
      <w:proofErr w:type="spellEnd"/>
      <w:r w:rsidRPr="00D43406">
        <w:rPr>
          <w:rFonts w:eastAsia="Arial" w:cs="Arial"/>
          <w:lang w:val="en-CA" w:bidi="en-CA"/>
        </w:rPr>
        <w:t xml:space="preserve"> Cloud platform, print the technology-based notarial act signed by all parties and the notary.</w:t>
      </w:r>
    </w:p>
    <w:p w14:paraId="4DD8536B" w14:textId="77777777" w:rsidR="0047429A" w:rsidRPr="00D43406" w:rsidRDefault="0026652D" w:rsidP="00C178F6">
      <w:pPr>
        <w:pStyle w:val="Paragraphedeliste"/>
        <w:numPr>
          <w:ilvl w:val="0"/>
          <w:numId w:val="5"/>
        </w:numPr>
        <w:spacing w:after="60"/>
        <w:ind w:left="284" w:hanging="284"/>
        <w:contextualSpacing w:val="0"/>
        <w:rPr>
          <w:rFonts w:eastAsia="Arial" w:cs="Arial"/>
        </w:rPr>
      </w:pPr>
      <w:r w:rsidRPr="00D43406">
        <w:rPr>
          <w:rFonts w:eastAsia="Arial" w:cs="Arial"/>
          <w:lang w:val="en-CA" w:bidi="en-CA"/>
        </w:rPr>
        <w:t>Affix your seal and official handwritten signature to it.</w:t>
      </w:r>
    </w:p>
    <w:p w14:paraId="7F050164" w14:textId="0C1C4FFB" w:rsidR="0047429A" w:rsidRPr="00D43406" w:rsidRDefault="006B1F47" w:rsidP="00C178F6">
      <w:pPr>
        <w:pStyle w:val="Paragraphedeliste"/>
        <w:numPr>
          <w:ilvl w:val="0"/>
          <w:numId w:val="5"/>
        </w:numPr>
        <w:spacing w:after="60"/>
        <w:ind w:left="284" w:hanging="284"/>
        <w:contextualSpacing w:val="0"/>
        <w:jc w:val="both"/>
        <w:rPr>
          <w:rFonts w:eastAsia="Arial" w:cs="Arial"/>
        </w:rPr>
      </w:pPr>
      <w:r w:rsidRPr="00D43406">
        <w:rPr>
          <w:rFonts w:eastAsia="Arial" w:cs="Arial"/>
          <w:lang w:val="en-CA" w:bidi="en-CA"/>
        </w:rPr>
        <w:t>Fill out the following documentation form</w:t>
      </w:r>
      <w:r w:rsidR="009B6895" w:rsidRPr="00D43406">
        <w:rPr>
          <w:rStyle w:val="Appelnotedebasdep"/>
          <w:rFonts w:eastAsia="Arial" w:cs="Arial"/>
          <w:lang w:val="en-CA" w:bidi="en-CA"/>
        </w:rPr>
        <w:footnoteReference w:id="21"/>
      </w:r>
      <w:r w:rsidRPr="00D43406">
        <w:rPr>
          <w:rFonts w:eastAsia="Arial" w:cs="Arial"/>
          <w:lang w:val="en-CA" w:bidi="en-CA"/>
        </w:rPr>
        <w:t>, print it, affix your seal and official handwritten signature, and attach it to the paper printout:</w:t>
      </w:r>
    </w:p>
    <w:p w14:paraId="0BDB1A83" w14:textId="77777777" w:rsidR="005269CD" w:rsidRPr="00D43406" w:rsidRDefault="005269CD" w:rsidP="005269CD">
      <w:pPr>
        <w:spacing w:after="60"/>
        <w:jc w:val="both"/>
        <w:rPr>
          <w:rFonts w:eastAsia="Arial" w:cs="Arial"/>
        </w:rPr>
      </w:pPr>
    </w:p>
    <w:p w14:paraId="7E134B24" w14:textId="77777777" w:rsidR="004A0BAD" w:rsidRPr="00D43406" w:rsidRDefault="004A0BAD" w:rsidP="00595338">
      <w:pPr>
        <w:spacing w:after="60"/>
        <w:rPr>
          <w:rStyle w:val="normaltextrun"/>
          <w:rFonts w:eastAsia="Arial" w:cs="Arial"/>
        </w:rPr>
      </w:pPr>
      <w:r w:rsidRPr="00D43406">
        <w:rPr>
          <w:rStyle w:val="normaltextrun"/>
          <w:rFonts w:eastAsia="Arial" w:cs="Arial"/>
          <w:b/>
          <w:lang w:val="en-CA" w:bidi="en-CA"/>
        </w:rPr>
        <w:t xml:space="preserve">Documentation form for printing </w:t>
      </w:r>
      <w:r w:rsidRPr="00D43406">
        <w:rPr>
          <w:rStyle w:val="normaltextrun"/>
          <w:rFonts w:eastAsia="Arial" w:cs="Arial"/>
          <w:lang w:val="en-CA" w:bidi="en-CA"/>
        </w:rPr>
        <w:t>(sec. 17 AELFIT)</w:t>
      </w:r>
    </w:p>
    <w:tbl>
      <w:tblPr>
        <w:tblStyle w:val="Grilledutableau"/>
        <w:tblW w:w="0" w:type="auto"/>
        <w:tblLayout w:type="fixed"/>
        <w:tblLook w:val="06A0" w:firstRow="1" w:lastRow="0" w:firstColumn="1" w:lastColumn="0" w:noHBand="1" w:noVBand="1"/>
      </w:tblPr>
      <w:tblGrid>
        <w:gridCol w:w="4106"/>
        <w:gridCol w:w="5245"/>
      </w:tblGrid>
      <w:tr w:rsidR="004A0BAD" w:rsidRPr="00D43406" w14:paraId="051751FB" w14:textId="77777777" w:rsidTr="003D34D7">
        <w:tc>
          <w:tcPr>
            <w:tcW w:w="4106" w:type="dxa"/>
          </w:tcPr>
          <w:p w14:paraId="4536A0FC"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Date of printing</w:t>
            </w:r>
          </w:p>
          <w:p w14:paraId="5BCAB598" w14:textId="77777777" w:rsidR="004A0BAD" w:rsidRPr="00D43406" w:rsidRDefault="004A0BAD" w:rsidP="00DC62F4">
            <w:pPr>
              <w:rPr>
                <w:rStyle w:val="normaltextrun"/>
                <w:rFonts w:eastAsia="Arial" w:cs="Arial"/>
              </w:rPr>
            </w:pPr>
          </w:p>
        </w:tc>
        <w:tc>
          <w:tcPr>
            <w:tcW w:w="5245" w:type="dxa"/>
          </w:tcPr>
          <w:p w14:paraId="0AA55E17" w14:textId="77777777" w:rsidR="004A0BAD" w:rsidRPr="00D43406" w:rsidRDefault="004A0BAD" w:rsidP="00DC62F4">
            <w:pPr>
              <w:rPr>
                <w:rStyle w:val="normaltextrun"/>
                <w:rFonts w:eastAsia="Arial" w:cs="Arial"/>
              </w:rPr>
            </w:pPr>
          </w:p>
        </w:tc>
      </w:tr>
      <w:tr w:rsidR="004A0BAD" w:rsidRPr="00D43406" w14:paraId="2480E6DA" w14:textId="77777777" w:rsidTr="003D34D7">
        <w:tc>
          <w:tcPr>
            <w:tcW w:w="4106" w:type="dxa"/>
          </w:tcPr>
          <w:p w14:paraId="6AB0B172"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Type of source document</w:t>
            </w:r>
          </w:p>
        </w:tc>
        <w:tc>
          <w:tcPr>
            <w:tcW w:w="5245" w:type="dxa"/>
          </w:tcPr>
          <w:p w14:paraId="17944326" w14:textId="77777777" w:rsidR="004A0BAD" w:rsidRPr="00D43406" w:rsidRDefault="002879E2" w:rsidP="00DC62F4">
            <w:pPr>
              <w:rPr>
                <w:rFonts w:eastAsia="Arial" w:cs="Arial"/>
              </w:rPr>
            </w:pPr>
            <w:r w:rsidRPr="00D43406">
              <w:rPr>
                <w:rFonts w:eastAsia="Arial" w:cs="Arial"/>
                <w:lang w:val="en-CA" w:bidi="en-CA"/>
              </w:rPr>
              <w:t>Technology-based notarial act executed by [name of notary], Notary, on [date] under minute number [number] of [his/her] records.</w:t>
            </w:r>
          </w:p>
          <w:p w14:paraId="2DE0CF63" w14:textId="77777777" w:rsidR="00AA228A" w:rsidRPr="00D43406" w:rsidRDefault="00AA228A" w:rsidP="00DC62F4">
            <w:pPr>
              <w:rPr>
                <w:rFonts w:eastAsia="Arial" w:cs="Arial"/>
              </w:rPr>
            </w:pPr>
          </w:p>
        </w:tc>
      </w:tr>
      <w:tr w:rsidR="004A0BAD" w:rsidRPr="00D43406" w14:paraId="3F7BD731" w14:textId="77777777" w:rsidTr="003D34D7">
        <w:tc>
          <w:tcPr>
            <w:tcW w:w="4106" w:type="dxa"/>
          </w:tcPr>
          <w:p w14:paraId="00250387"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lastRenderedPageBreak/>
              <w:t>Source document format</w:t>
            </w:r>
          </w:p>
          <w:p w14:paraId="27050CB7" w14:textId="77777777" w:rsidR="004A0BAD" w:rsidRPr="00D43406" w:rsidRDefault="004A0BAD" w:rsidP="00DC62F4">
            <w:pPr>
              <w:rPr>
                <w:rStyle w:val="normaltextrun"/>
                <w:rFonts w:eastAsia="Arial" w:cs="Arial"/>
              </w:rPr>
            </w:pPr>
          </w:p>
        </w:tc>
        <w:tc>
          <w:tcPr>
            <w:tcW w:w="5245" w:type="dxa"/>
          </w:tcPr>
          <w:p w14:paraId="07C58494"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PDF/A</w:t>
            </w:r>
          </w:p>
        </w:tc>
      </w:tr>
      <w:tr w:rsidR="004A0BAD" w:rsidRPr="00D43406" w14:paraId="520AFB15" w14:textId="77777777" w:rsidTr="003D34D7">
        <w:tc>
          <w:tcPr>
            <w:tcW w:w="4106" w:type="dxa"/>
          </w:tcPr>
          <w:p w14:paraId="0CFB39D6"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Has the document metadata been printed?</w:t>
            </w:r>
          </w:p>
        </w:tc>
        <w:tc>
          <w:tcPr>
            <w:tcW w:w="5245" w:type="dxa"/>
          </w:tcPr>
          <w:p w14:paraId="1CE681B7"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No</w:t>
            </w:r>
          </w:p>
        </w:tc>
      </w:tr>
      <w:tr w:rsidR="004A0BAD" w:rsidRPr="00D43406" w14:paraId="727E5D7D" w14:textId="77777777" w:rsidTr="003D34D7">
        <w:tc>
          <w:tcPr>
            <w:tcW w:w="4106" w:type="dxa"/>
          </w:tcPr>
          <w:p w14:paraId="0A4F37EA"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Has the source document been destroyed?</w:t>
            </w:r>
          </w:p>
          <w:p w14:paraId="1C20B2F9" w14:textId="77777777" w:rsidR="004A0BAD" w:rsidRPr="00D43406" w:rsidRDefault="004A0BAD" w:rsidP="00DC62F4">
            <w:pPr>
              <w:rPr>
                <w:rStyle w:val="normaltextrun"/>
                <w:rFonts w:eastAsia="Arial" w:cs="Arial"/>
              </w:rPr>
            </w:pPr>
          </w:p>
        </w:tc>
        <w:tc>
          <w:tcPr>
            <w:tcW w:w="5245" w:type="dxa"/>
          </w:tcPr>
          <w:p w14:paraId="2D7EBF51"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No</w:t>
            </w:r>
          </w:p>
        </w:tc>
      </w:tr>
      <w:tr w:rsidR="004A0BAD" w:rsidRPr="00D43406" w14:paraId="5BE1855F" w14:textId="77777777" w:rsidTr="003D34D7">
        <w:tc>
          <w:tcPr>
            <w:tcW w:w="4106" w:type="dxa"/>
          </w:tcPr>
          <w:p w14:paraId="74D58728"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Quality and quantity control of the information in the reproduced document</w:t>
            </w:r>
          </w:p>
        </w:tc>
        <w:tc>
          <w:tcPr>
            <w:tcW w:w="5245" w:type="dxa"/>
          </w:tcPr>
          <w:p w14:paraId="3EAF0863"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Completed</w:t>
            </w:r>
          </w:p>
        </w:tc>
      </w:tr>
      <w:tr w:rsidR="004A0BAD" w:rsidRPr="00D43406" w14:paraId="39C90AFA" w14:textId="77777777" w:rsidTr="003D34D7">
        <w:tc>
          <w:tcPr>
            <w:tcW w:w="4106" w:type="dxa"/>
          </w:tcPr>
          <w:p w14:paraId="75C66B52"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Printer used (brand, model)</w:t>
            </w:r>
          </w:p>
          <w:p w14:paraId="58101283" w14:textId="77777777" w:rsidR="004A0BAD" w:rsidRPr="00D43406" w:rsidRDefault="004A0BAD" w:rsidP="00DC62F4">
            <w:pPr>
              <w:rPr>
                <w:rStyle w:val="normaltextrun"/>
                <w:rFonts w:eastAsia="Arial" w:cs="Arial"/>
              </w:rPr>
            </w:pPr>
          </w:p>
        </w:tc>
        <w:tc>
          <w:tcPr>
            <w:tcW w:w="5245" w:type="dxa"/>
          </w:tcPr>
          <w:p w14:paraId="7BA310D1" w14:textId="77777777" w:rsidR="004A0BAD" w:rsidRPr="00D43406" w:rsidRDefault="004A0BAD" w:rsidP="00DC62F4">
            <w:pPr>
              <w:rPr>
                <w:rStyle w:val="normaltextrun"/>
                <w:rFonts w:eastAsia="Arial" w:cs="Arial"/>
              </w:rPr>
            </w:pPr>
          </w:p>
        </w:tc>
      </w:tr>
      <w:tr w:rsidR="004A0BAD" w:rsidRPr="00D43406" w14:paraId="2867B386" w14:textId="77777777" w:rsidTr="003D34D7">
        <w:tc>
          <w:tcPr>
            <w:tcW w:w="4106" w:type="dxa"/>
          </w:tcPr>
          <w:p w14:paraId="70B6E5C5"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Guarantee of the process for ensuring integrity</w:t>
            </w:r>
          </w:p>
        </w:tc>
        <w:tc>
          <w:tcPr>
            <w:tcW w:w="5245" w:type="dxa"/>
          </w:tcPr>
          <w:p w14:paraId="3399A550" w14:textId="77777777" w:rsidR="004A0BAD" w:rsidRPr="00D43406" w:rsidRDefault="004A0BAD" w:rsidP="00DC62F4">
            <w:pPr>
              <w:rPr>
                <w:rStyle w:val="normaltextrun"/>
                <w:rFonts w:eastAsia="Arial" w:cs="Arial"/>
              </w:rPr>
            </w:pPr>
            <w:r w:rsidRPr="00D43406">
              <w:rPr>
                <w:rStyle w:val="normaltextrun"/>
                <w:rFonts w:eastAsia="Arial" w:cs="Arial"/>
                <w:lang w:val="en-CA" w:bidi="en-CA"/>
              </w:rPr>
              <w:t>By default: printer</w:t>
            </w:r>
          </w:p>
        </w:tc>
      </w:tr>
    </w:tbl>
    <w:p w14:paraId="2D5EDDC5" w14:textId="77777777" w:rsidR="004A0BAD" w:rsidRPr="00D43406" w:rsidRDefault="004A0BAD" w:rsidP="004A0BAD"/>
    <w:p w14:paraId="2B6E89FC" w14:textId="14D60EF2" w:rsidR="004A0BAD" w:rsidRPr="00D43406" w:rsidRDefault="004A0BAD" w:rsidP="00AA0876">
      <w:pPr>
        <w:jc w:val="both"/>
        <w:rPr>
          <w:rFonts w:eastAsia="Arial" w:cs="Arial"/>
        </w:rPr>
      </w:pPr>
      <w:r w:rsidRPr="00D43406">
        <w:rPr>
          <w:rFonts w:eastAsia="Arial" w:cs="Arial"/>
          <w:lang w:val="en-CA" w:bidi="en-CA"/>
        </w:rPr>
        <w:t xml:space="preserve">I, ____________________________________________________, Notary, declare under my professional oath that the aforementioned source document is identical to the one that I executed by technological means on [date] under minute number [number] of my records, that I have ensured its integrity and that the information provided in this form is accurate. I am authorized </w:t>
      </w:r>
      <w:r w:rsidR="00B57E96" w:rsidRPr="00D43406">
        <w:rPr>
          <w:rFonts w:cs="Arial"/>
          <w:lang w:val="en-CA" w:bidi="en-CA"/>
        </w:rPr>
        <w:t xml:space="preserve">by Order </w:t>
      </w:r>
      <w:r w:rsidR="00423848" w:rsidRPr="00D43406">
        <w:rPr>
          <w:rFonts w:cs="Arial"/>
          <w:lang w:val="en-CA" w:bidi="en-CA"/>
        </w:rPr>
        <w:t>2020-4304</w:t>
      </w:r>
      <w:r w:rsidR="00B57E96" w:rsidRPr="00D43406">
        <w:rPr>
          <w:rFonts w:cs="Arial"/>
          <w:lang w:val="en-CA" w:bidi="en-CA"/>
        </w:rPr>
        <w:t xml:space="preserve"> of the Minister of Justice dated </w:t>
      </w:r>
      <w:r w:rsidR="00423848" w:rsidRPr="00D43406">
        <w:rPr>
          <w:rFonts w:cs="Arial"/>
          <w:lang w:val="en-CA" w:bidi="en-CA"/>
        </w:rPr>
        <w:t>August 31</w:t>
      </w:r>
      <w:r w:rsidR="00B57E96" w:rsidRPr="00D43406">
        <w:rPr>
          <w:rFonts w:cs="Arial"/>
          <w:lang w:val="en-CA" w:bidi="en-CA"/>
        </w:rPr>
        <w:t>, 2020,</w:t>
      </w:r>
      <w:r w:rsidR="00555218" w:rsidRPr="00D43406">
        <w:rPr>
          <w:rStyle w:val="Appelnotedebasdep"/>
          <w:rFonts w:cs="Arial"/>
          <w:lang w:val="en-CA" w:bidi="en-CA"/>
        </w:rPr>
        <w:footnoteReference w:id="22"/>
      </w:r>
      <w:r w:rsidRPr="00D43406">
        <w:rPr>
          <w:rFonts w:eastAsia="Arial" w:cs="Arial"/>
          <w:lang w:val="en-CA" w:bidi="en-CA"/>
        </w:rPr>
        <w:t xml:space="preserve"> to issue the appended certified true copy under my signature.</w:t>
      </w:r>
    </w:p>
    <w:p w14:paraId="4AB063F6" w14:textId="77777777" w:rsidR="004A0BAD" w:rsidRPr="00D43406" w:rsidRDefault="004A0BAD" w:rsidP="004A0BAD">
      <w:pPr>
        <w:rPr>
          <w:rFonts w:eastAsia="Arial" w:cs="Arial"/>
        </w:rPr>
      </w:pPr>
      <w:r w:rsidRPr="00D43406">
        <w:rPr>
          <w:rFonts w:eastAsia="Arial" w:cs="Arial"/>
          <w:lang w:val="en-CA" w:bidi="en-CA"/>
        </w:rPr>
        <w:t xml:space="preserve">Date: ___________________________________ </w:t>
      </w:r>
    </w:p>
    <w:p w14:paraId="6BF79EEB" w14:textId="77777777" w:rsidR="004A0BAD" w:rsidRPr="00D43406" w:rsidRDefault="004A0BAD" w:rsidP="004A0BAD">
      <w:pPr>
        <w:rPr>
          <w:rFonts w:eastAsia="Arial" w:cs="Arial"/>
        </w:rPr>
      </w:pPr>
      <w:r w:rsidRPr="00D43406">
        <w:rPr>
          <w:rFonts w:eastAsia="Arial" w:cs="Arial"/>
          <w:lang w:val="en-CA" w:bidi="en-CA"/>
        </w:rPr>
        <w:t>Official signature: ___________________________________</w:t>
      </w:r>
    </w:p>
    <w:p w14:paraId="15989350" w14:textId="77777777" w:rsidR="004A0BAD" w:rsidRPr="00D43406" w:rsidRDefault="004A0BAD" w:rsidP="004A0BAD">
      <w:pPr>
        <w:rPr>
          <w:rFonts w:eastAsia="Arial" w:cs="Arial"/>
        </w:rPr>
      </w:pPr>
      <w:r w:rsidRPr="00D43406">
        <w:rPr>
          <w:rFonts w:eastAsia="Arial" w:cs="Arial"/>
          <w:lang w:val="en-CA" w:bidi="en-CA"/>
        </w:rPr>
        <w:t>(Seal)</w:t>
      </w:r>
    </w:p>
    <w:p w14:paraId="195813F2" w14:textId="77777777" w:rsidR="00595338" w:rsidRPr="00D43406" w:rsidRDefault="00595338" w:rsidP="004A0BAD">
      <w:pPr>
        <w:rPr>
          <w:rFonts w:eastAsia="Arial" w:cs="Arial"/>
          <w:sz w:val="16"/>
          <w:szCs w:val="16"/>
        </w:rPr>
      </w:pPr>
    </w:p>
    <w:p w14:paraId="6301E103" w14:textId="77777777" w:rsidR="004A0BAD" w:rsidRPr="00D43406" w:rsidRDefault="003A18A7" w:rsidP="004A3FB7">
      <w:pPr>
        <w:pStyle w:val="Paragraphedeliste"/>
        <w:numPr>
          <w:ilvl w:val="0"/>
          <w:numId w:val="6"/>
        </w:numPr>
        <w:spacing w:after="60"/>
        <w:ind w:left="714" w:hanging="357"/>
        <w:contextualSpacing w:val="0"/>
        <w:rPr>
          <w:rFonts w:eastAsia="Arial" w:cs="Arial"/>
        </w:rPr>
      </w:pPr>
      <w:r w:rsidRPr="00D43406">
        <w:rPr>
          <w:rFonts w:eastAsia="Arial" w:cs="Arial"/>
          <w:lang w:val="en-CA" w:bidi="en-CA"/>
        </w:rPr>
        <w:t>Make a copy of the signed documentation form for your file.</w:t>
      </w:r>
    </w:p>
    <w:p w14:paraId="5A220F79" w14:textId="77777777" w:rsidR="006B1F47" w:rsidRPr="00D43406" w:rsidRDefault="00DE06A6" w:rsidP="004A3FB7">
      <w:pPr>
        <w:pStyle w:val="Paragraphedeliste"/>
        <w:numPr>
          <w:ilvl w:val="0"/>
          <w:numId w:val="6"/>
        </w:numPr>
        <w:rPr>
          <w:rFonts w:eastAsia="Arial" w:cs="Arial"/>
        </w:rPr>
      </w:pPr>
      <w:r w:rsidRPr="00D43406">
        <w:rPr>
          <w:rFonts w:eastAsia="Arial" w:cs="Arial"/>
          <w:lang w:val="en-CA" w:bidi="en-CA"/>
        </w:rPr>
        <w:t>Send the certified copy and the documentation form to the signatory by mail.</w:t>
      </w:r>
    </w:p>
    <w:p w14:paraId="67B87790" w14:textId="77777777" w:rsidR="007C5596" w:rsidRPr="00D43406" w:rsidRDefault="007C5596" w:rsidP="007C5596"/>
    <w:p w14:paraId="2ACFAAA7" w14:textId="77777777" w:rsidR="008123BD" w:rsidRPr="00D43406" w:rsidRDefault="00363AE0" w:rsidP="0054117B">
      <w:pPr>
        <w:pStyle w:val="Titre2"/>
        <w:numPr>
          <w:ilvl w:val="1"/>
          <w:numId w:val="32"/>
        </w:numPr>
        <w:tabs>
          <w:tab w:val="left" w:pos="993"/>
        </w:tabs>
        <w:rPr>
          <w:rFonts w:hint="eastAsia"/>
        </w:rPr>
      </w:pPr>
      <w:r w:rsidRPr="00D43406">
        <w:rPr>
          <w:lang w:val="en-CA" w:bidi="en-CA"/>
        </w:rPr>
        <w:t>OPTION 2 – From the Word document</w:t>
      </w:r>
    </w:p>
    <w:p w14:paraId="7BD28C40" w14:textId="77777777" w:rsidR="00363AE0" w:rsidRPr="00D43406" w:rsidRDefault="00363AE0" w:rsidP="00C178F6">
      <w:pPr>
        <w:pStyle w:val="Paragraphedeliste"/>
        <w:numPr>
          <w:ilvl w:val="0"/>
          <w:numId w:val="3"/>
        </w:numPr>
        <w:spacing w:after="60"/>
        <w:ind w:left="284" w:hanging="284"/>
        <w:contextualSpacing w:val="0"/>
        <w:jc w:val="both"/>
      </w:pPr>
      <w:r w:rsidRPr="00D43406">
        <w:rPr>
          <w:rFonts w:cs="Arial"/>
          <w:lang w:val="en-CA" w:bidi="en-CA"/>
        </w:rPr>
        <w:t xml:space="preserve">Add the date and minute number written on the original to the final version of the act in </w:t>
      </w:r>
      <w:r w:rsidRPr="00D43406">
        <w:rPr>
          <w:rFonts w:cs="Arial"/>
          <w:b/>
          <w:lang w:val="en-CA" w:bidi="en-CA"/>
        </w:rPr>
        <w:t>Word</w:t>
      </w:r>
      <w:r w:rsidRPr="00D43406">
        <w:rPr>
          <w:rFonts w:cs="Arial"/>
          <w:lang w:val="en-CA" w:bidi="en-CA"/>
        </w:rPr>
        <w:t xml:space="preserve"> format.</w:t>
      </w:r>
    </w:p>
    <w:p w14:paraId="575B6D4F" w14:textId="1427534F" w:rsidR="00E9200A" w:rsidRPr="00D43406" w:rsidRDefault="00363AE0" w:rsidP="00C178F6">
      <w:pPr>
        <w:pStyle w:val="Paragraphedeliste"/>
        <w:numPr>
          <w:ilvl w:val="0"/>
          <w:numId w:val="3"/>
        </w:numPr>
        <w:spacing w:after="60"/>
        <w:ind w:left="284" w:hanging="284"/>
        <w:contextualSpacing w:val="0"/>
        <w:jc w:val="both"/>
      </w:pPr>
      <w:r w:rsidRPr="00D43406">
        <w:rPr>
          <w:rFonts w:cs="Arial"/>
          <w:lang w:val="en-CA" w:bidi="en-CA"/>
        </w:rPr>
        <w:t>Add one of the mentions in the section entitled “</w:t>
      </w:r>
      <w:hyperlink w:anchor="_Mention_de_copie" w:history="1">
        <w:r w:rsidR="00870D09" w:rsidRPr="00D43406">
          <w:rPr>
            <w:rStyle w:val="Lienhypertexte"/>
            <w:rFonts w:cs="Arial"/>
            <w:lang w:val="en-CA" w:bidi="en-CA"/>
          </w:rPr>
          <w:t>Certified true copy mention</w:t>
        </w:r>
      </w:hyperlink>
      <w:r w:rsidR="00E465C4" w:rsidRPr="00D43406">
        <w:rPr>
          <w:rStyle w:val="Lienhypertexte"/>
          <w:rFonts w:cs="Arial"/>
          <w:lang w:val="en-CA" w:bidi="en-CA"/>
        </w:rPr>
        <w:t xml:space="preserve"> </w:t>
      </w:r>
      <w:r w:rsidR="00E465C4" w:rsidRPr="00D43406">
        <w:rPr>
          <w:rStyle w:val="Lienhypertexte"/>
          <w:rFonts w:cs="Arial"/>
          <w:color w:val="auto"/>
          <w:u w:val="none"/>
          <w:lang w:val="en-CA" w:bidi="en-CA"/>
        </w:rPr>
        <w:t>”</w:t>
      </w:r>
      <w:r w:rsidRPr="00D43406">
        <w:rPr>
          <w:rFonts w:cs="Arial"/>
          <w:lang w:val="en-CA" w:bidi="en-CA"/>
        </w:rPr>
        <w:t xml:space="preserve"> to the final version of the act in </w:t>
      </w:r>
      <w:r w:rsidRPr="00D43406">
        <w:rPr>
          <w:rFonts w:cs="Arial"/>
          <w:b/>
          <w:lang w:val="en-CA" w:bidi="en-CA"/>
        </w:rPr>
        <w:t>Word</w:t>
      </w:r>
      <w:r w:rsidRPr="00D43406">
        <w:rPr>
          <w:rFonts w:cs="Arial"/>
          <w:lang w:val="en-CA" w:bidi="en-CA"/>
        </w:rPr>
        <w:t xml:space="preserve"> format, after your signature.</w:t>
      </w:r>
    </w:p>
    <w:p w14:paraId="697D457D" w14:textId="77777777" w:rsidR="00D17D6C" w:rsidRPr="00D43406" w:rsidRDefault="00D17D6C" w:rsidP="00C178F6">
      <w:pPr>
        <w:pStyle w:val="Paragraphedeliste"/>
        <w:numPr>
          <w:ilvl w:val="0"/>
          <w:numId w:val="3"/>
        </w:numPr>
        <w:ind w:left="284" w:hanging="284"/>
        <w:jc w:val="both"/>
        <w:rPr>
          <w:rFonts w:cs="Arial"/>
        </w:rPr>
      </w:pPr>
      <w:r w:rsidRPr="00D43406">
        <w:rPr>
          <w:rFonts w:cs="Arial"/>
          <w:lang w:val="en-CA" w:bidi="en-CA"/>
        </w:rPr>
        <w:t>Proceed in the usual way for the other steps.</w:t>
      </w:r>
    </w:p>
    <w:p w14:paraId="05DFCBCB" w14:textId="77777777" w:rsidR="003D34D7" w:rsidRPr="00D43406" w:rsidRDefault="003D34D7" w:rsidP="007C5596"/>
    <w:p w14:paraId="7599D620" w14:textId="77777777" w:rsidR="00483B26" w:rsidRPr="00D43406" w:rsidRDefault="001F43B5" w:rsidP="00483B26">
      <w:pPr>
        <w:pStyle w:val="Titre1"/>
      </w:pPr>
      <w:bookmarkStart w:id="18" w:name="_Toc50568933"/>
      <w:r w:rsidRPr="00D43406">
        <w:rPr>
          <w:lang w:val="en-CA" w:bidi="en-CA"/>
        </w:rPr>
        <w:t xml:space="preserve">Surrender, assignment, provisional </w:t>
      </w:r>
      <w:proofErr w:type="gramStart"/>
      <w:r w:rsidRPr="00D43406">
        <w:rPr>
          <w:lang w:val="en-CA" w:bidi="en-CA"/>
        </w:rPr>
        <w:t>custody</w:t>
      </w:r>
      <w:proofErr w:type="gramEnd"/>
      <w:r w:rsidRPr="00D43406">
        <w:rPr>
          <w:lang w:val="en-CA" w:bidi="en-CA"/>
        </w:rPr>
        <w:t xml:space="preserve"> and mandate for the issuance of certified true copies of technology-based notarial acts</w:t>
      </w:r>
      <w:bookmarkEnd w:id="18"/>
      <w:r w:rsidRPr="00D43406">
        <w:rPr>
          <w:lang w:val="en-CA" w:bidi="en-CA"/>
        </w:rPr>
        <w:t xml:space="preserve"> </w:t>
      </w:r>
    </w:p>
    <w:p w14:paraId="29B89059" w14:textId="77777777" w:rsidR="00483B26" w:rsidRPr="00D43406" w:rsidRDefault="00483B26" w:rsidP="00483B26"/>
    <w:p w14:paraId="28867096" w14:textId="77777777" w:rsidR="00483B26" w:rsidRPr="00D43406" w:rsidRDefault="00483B26" w:rsidP="00483B26">
      <w:pPr>
        <w:pStyle w:val="Titre2"/>
        <w:numPr>
          <w:ilvl w:val="1"/>
          <w:numId w:val="32"/>
        </w:numPr>
        <w:tabs>
          <w:tab w:val="left" w:pos="993"/>
        </w:tabs>
        <w:rPr>
          <w:rFonts w:hint="eastAsia"/>
        </w:rPr>
      </w:pPr>
      <w:r w:rsidRPr="00D43406">
        <w:rPr>
          <w:lang w:val="en-CA" w:bidi="en-CA"/>
        </w:rPr>
        <w:t>Surrender</w:t>
      </w:r>
    </w:p>
    <w:p w14:paraId="489A048E" w14:textId="77777777" w:rsidR="00483B26" w:rsidRPr="00D43406" w:rsidRDefault="00483B26" w:rsidP="00483B26">
      <w:pPr>
        <w:tabs>
          <w:tab w:val="left" w:pos="11604"/>
        </w:tabs>
        <w:jc w:val="both"/>
        <w:rPr>
          <w:rFonts w:eastAsia="Arial Gras" w:cs="Arial"/>
          <w:bCs/>
        </w:rPr>
      </w:pPr>
      <w:r w:rsidRPr="00D43406">
        <w:rPr>
          <w:rFonts w:eastAsia="Arial Gras" w:cs="Arial"/>
          <w:lang w:val="en-CA" w:bidi="en-CA"/>
        </w:rPr>
        <w:t>The surrender of technology-based notarial acts is suspended. A notary may consider assigning their notarial records as an alternative.</w:t>
      </w:r>
    </w:p>
    <w:p w14:paraId="57ADA229" w14:textId="77777777" w:rsidR="00483B26" w:rsidRPr="00D43406" w:rsidRDefault="00483B26" w:rsidP="00483B26">
      <w:pPr>
        <w:tabs>
          <w:tab w:val="left" w:pos="11604"/>
        </w:tabs>
        <w:jc w:val="both"/>
        <w:rPr>
          <w:rFonts w:eastAsia="Arial Gras" w:cs="Arial"/>
          <w:bCs/>
        </w:rPr>
      </w:pPr>
    </w:p>
    <w:p w14:paraId="3B32F249" w14:textId="77777777" w:rsidR="00483B26" w:rsidRPr="00D43406" w:rsidRDefault="00483B26" w:rsidP="00483B26">
      <w:pPr>
        <w:pStyle w:val="Titre2"/>
        <w:numPr>
          <w:ilvl w:val="1"/>
          <w:numId w:val="32"/>
        </w:numPr>
        <w:tabs>
          <w:tab w:val="left" w:pos="993"/>
        </w:tabs>
        <w:rPr>
          <w:rFonts w:hint="eastAsia"/>
        </w:rPr>
      </w:pPr>
      <w:r w:rsidRPr="00D43406">
        <w:rPr>
          <w:lang w:val="en-CA" w:bidi="en-CA"/>
        </w:rPr>
        <w:t>Assignment</w:t>
      </w:r>
    </w:p>
    <w:p w14:paraId="2C85A9DF" w14:textId="77777777" w:rsidR="00483B26" w:rsidRPr="00D43406" w:rsidRDefault="00483B26" w:rsidP="00483B26">
      <w:pPr>
        <w:ind w:firstLine="360"/>
        <w:jc w:val="both"/>
        <w:rPr>
          <w:rFonts w:cs="Arial"/>
          <w:b/>
          <w:bCs/>
        </w:rPr>
      </w:pPr>
      <w:r w:rsidRPr="00D43406">
        <w:rPr>
          <w:rFonts w:cs="Arial"/>
          <w:b/>
          <w:lang w:val="en-CA" w:bidi="en-CA"/>
        </w:rPr>
        <w:t>Legal depositary: the assignee notary</w:t>
      </w:r>
    </w:p>
    <w:p w14:paraId="1ED29134" w14:textId="77777777" w:rsidR="00483B26" w:rsidRPr="00D43406" w:rsidRDefault="00483B26" w:rsidP="00483B26">
      <w:pPr>
        <w:jc w:val="both"/>
        <w:rPr>
          <w:rFonts w:cs="Arial"/>
        </w:rPr>
      </w:pPr>
    </w:p>
    <w:p w14:paraId="0F192C6B" w14:textId="43B3C15C" w:rsidR="00483B26" w:rsidRPr="00D43406" w:rsidRDefault="00483B26" w:rsidP="00483B26">
      <w:pPr>
        <w:pStyle w:val="Paragraphedeliste"/>
        <w:numPr>
          <w:ilvl w:val="0"/>
          <w:numId w:val="25"/>
        </w:numPr>
        <w:spacing w:after="60"/>
        <w:contextualSpacing w:val="0"/>
        <w:jc w:val="both"/>
        <w:rPr>
          <w:rFonts w:cs="Arial"/>
        </w:rPr>
      </w:pPr>
      <w:r w:rsidRPr="00D43406">
        <w:rPr>
          <w:rFonts w:cs="Arial"/>
          <w:lang w:val="en-CA" w:bidi="en-CA"/>
        </w:rPr>
        <w:t xml:space="preserve">The </w:t>
      </w:r>
      <w:hyperlink r:id="rId26" w:history="1">
        <w:r w:rsidRPr="00D43406">
          <w:rPr>
            <w:rStyle w:val="Lienhypertexte"/>
            <w:rFonts w:cs="Arial"/>
            <w:lang w:val="en-CA" w:bidi="en-CA"/>
          </w:rPr>
          <w:t>rules that apply to the assignment of notarial records</w:t>
        </w:r>
      </w:hyperlink>
      <w:r w:rsidRPr="00D43406">
        <w:rPr>
          <w:rFonts w:cs="Arial"/>
          <w:lang w:val="en-CA" w:bidi="en-CA"/>
        </w:rPr>
        <w:t xml:space="preserve"> containing notarial acts executed on paper apply to the assignment of technology-based notarial acts, with the necessary adaptations.</w:t>
      </w:r>
    </w:p>
    <w:p w14:paraId="53C9C502" w14:textId="77777777" w:rsidR="00483B26" w:rsidRPr="00D43406" w:rsidRDefault="00483B26" w:rsidP="00483B26">
      <w:pPr>
        <w:pStyle w:val="Paragraphedeliste"/>
        <w:numPr>
          <w:ilvl w:val="0"/>
          <w:numId w:val="25"/>
        </w:numPr>
        <w:spacing w:after="60"/>
        <w:contextualSpacing w:val="0"/>
        <w:jc w:val="both"/>
        <w:rPr>
          <w:rFonts w:cs="Arial"/>
        </w:rPr>
      </w:pPr>
      <w:r w:rsidRPr="00D43406">
        <w:rPr>
          <w:rFonts w:cs="Arial"/>
          <w:lang w:val="en-CA" w:bidi="en-CA"/>
        </w:rPr>
        <w:lastRenderedPageBreak/>
        <w:t>Notarial acts must be assigned on the medium on which they were originally executed (paper or technology-based).</w:t>
      </w:r>
    </w:p>
    <w:p w14:paraId="7E97CA25" w14:textId="77777777" w:rsidR="00483B26" w:rsidRPr="00D43406" w:rsidRDefault="00483B26" w:rsidP="00483B26">
      <w:pPr>
        <w:pStyle w:val="Paragraphedeliste"/>
        <w:numPr>
          <w:ilvl w:val="0"/>
          <w:numId w:val="25"/>
        </w:numPr>
        <w:spacing w:after="60"/>
        <w:contextualSpacing w:val="0"/>
        <w:jc w:val="both"/>
        <w:rPr>
          <w:rFonts w:cs="Arial"/>
        </w:rPr>
      </w:pPr>
      <w:r w:rsidRPr="00D43406">
        <w:rPr>
          <w:rFonts w:cs="Arial"/>
          <w:lang w:val="en-CA" w:bidi="en-CA"/>
        </w:rPr>
        <w:t>The assignment may be total or partial, but in the latter case, only if it relates to a consecutive series of acts executed by the assignor in a specific period of professional activity.</w:t>
      </w:r>
    </w:p>
    <w:p w14:paraId="2032E747" w14:textId="77777777" w:rsidR="00483B26" w:rsidRPr="00D43406" w:rsidRDefault="00483B26" w:rsidP="00483B26">
      <w:pPr>
        <w:pStyle w:val="Paragraphedeliste"/>
        <w:numPr>
          <w:ilvl w:val="0"/>
          <w:numId w:val="25"/>
        </w:numPr>
        <w:spacing w:after="60"/>
        <w:contextualSpacing w:val="0"/>
        <w:jc w:val="both"/>
        <w:rPr>
          <w:rFonts w:cs="Arial"/>
        </w:rPr>
      </w:pPr>
      <w:r w:rsidRPr="00D43406">
        <w:rPr>
          <w:rFonts w:cs="Arial"/>
          <w:lang w:val="en-CA" w:bidi="en-CA"/>
        </w:rPr>
        <w:t>Technology-based notarial acts and notarial acts executed on paper must be assigned to the same assignee notary. In other words, it is forbidden to assign one’s notarial acts to different assignees according to the medium on which they were executed.</w:t>
      </w:r>
    </w:p>
    <w:p w14:paraId="5BDF4FC1" w14:textId="77777777" w:rsidR="00483B26" w:rsidRPr="00D43406" w:rsidRDefault="00483B26" w:rsidP="00483B26">
      <w:pPr>
        <w:pStyle w:val="Paragraphedeliste"/>
        <w:numPr>
          <w:ilvl w:val="0"/>
          <w:numId w:val="25"/>
        </w:numPr>
        <w:spacing w:after="60"/>
        <w:contextualSpacing w:val="0"/>
        <w:jc w:val="both"/>
        <w:rPr>
          <w:rFonts w:cs="Arial"/>
        </w:rPr>
      </w:pPr>
      <w:r w:rsidRPr="00D43406">
        <w:rPr>
          <w:rFonts w:cs="Arial"/>
          <w:lang w:val="en-CA" w:bidi="en-CA"/>
        </w:rPr>
        <w:t>The assignment of notarial acts, regardless of their medium, may not be combined with a surrender.</w:t>
      </w:r>
    </w:p>
    <w:p w14:paraId="21038B76" w14:textId="77777777" w:rsidR="00483B26" w:rsidRPr="00D43406" w:rsidRDefault="00483B26" w:rsidP="00483B26">
      <w:pPr>
        <w:pStyle w:val="Paragraphedeliste"/>
        <w:numPr>
          <w:ilvl w:val="0"/>
          <w:numId w:val="25"/>
        </w:numPr>
        <w:spacing w:after="60"/>
        <w:contextualSpacing w:val="0"/>
        <w:jc w:val="both"/>
        <w:rPr>
          <w:rFonts w:cs="Arial"/>
        </w:rPr>
      </w:pPr>
      <w:r w:rsidRPr="00D43406">
        <w:rPr>
          <w:rFonts w:cs="Arial"/>
          <w:lang w:val="en-CA" w:bidi="en-CA"/>
        </w:rPr>
        <w:t xml:space="preserve">The act attesting to the assignment of notarial records </w:t>
      </w:r>
      <w:r w:rsidRPr="00D43406">
        <w:rPr>
          <w:rFonts w:cs="Arial"/>
          <w:i/>
          <w:lang w:val="en-CA" w:bidi="en-CA"/>
        </w:rPr>
        <w:t xml:space="preserve">en minute </w:t>
      </w:r>
      <w:r w:rsidRPr="00D43406">
        <w:rPr>
          <w:rFonts w:cs="Arial"/>
          <w:lang w:val="en-CA" w:bidi="en-CA"/>
        </w:rPr>
        <w:t>must mention that technology-based notarial acts are included in the assigned notarial records, where applicable.</w:t>
      </w:r>
    </w:p>
    <w:p w14:paraId="39D6D372" w14:textId="77777777" w:rsidR="00483B26" w:rsidRPr="00D43406" w:rsidRDefault="00483B26" w:rsidP="00483B26">
      <w:pPr>
        <w:pStyle w:val="Paragraphedeliste"/>
        <w:numPr>
          <w:ilvl w:val="0"/>
          <w:numId w:val="25"/>
        </w:numPr>
        <w:spacing w:after="60"/>
        <w:contextualSpacing w:val="0"/>
        <w:jc w:val="both"/>
        <w:rPr>
          <w:rFonts w:cs="Arial"/>
        </w:rPr>
      </w:pPr>
      <w:r w:rsidRPr="00D43406">
        <w:rPr>
          <w:rFonts w:cs="Arial"/>
          <w:lang w:val="en-CA" w:bidi="en-CA"/>
        </w:rPr>
        <w:t>The notarial record log must contain a declaration by the assignee to the effect that:</w:t>
      </w:r>
    </w:p>
    <w:p w14:paraId="017A9A74" w14:textId="77777777" w:rsidR="00483B26" w:rsidRPr="00D43406" w:rsidRDefault="00483B26" w:rsidP="00483B26">
      <w:pPr>
        <w:pStyle w:val="Paragraphedeliste"/>
        <w:numPr>
          <w:ilvl w:val="1"/>
          <w:numId w:val="10"/>
        </w:numPr>
        <w:spacing w:after="60"/>
        <w:ind w:left="1276" w:hanging="250"/>
        <w:contextualSpacing w:val="0"/>
        <w:jc w:val="both"/>
        <w:rPr>
          <w:rFonts w:cs="Arial"/>
        </w:rPr>
      </w:pPr>
      <w:r w:rsidRPr="00D43406">
        <w:rPr>
          <w:rFonts w:cs="Arial"/>
          <w:lang w:val="en-CA" w:bidi="en-CA"/>
        </w:rPr>
        <w:t xml:space="preserve">They have or don’t already have access to the technology-based notarial acts saved in an office management software or any other system approved by the Chambre, which must be </w:t>
      </w:r>
      <w:proofErr w:type="gramStart"/>
      <w:r w:rsidRPr="00D43406">
        <w:rPr>
          <w:rFonts w:cs="Arial"/>
          <w:lang w:val="en-CA" w:bidi="en-CA"/>
        </w:rPr>
        <w:t>specified;</w:t>
      </w:r>
      <w:proofErr w:type="gramEnd"/>
    </w:p>
    <w:p w14:paraId="5784060B" w14:textId="77777777" w:rsidR="00483B26" w:rsidRPr="00D43406" w:rsidRDefault="00483B26" w:rsidP="00483B26">
      <w:pPr>
        <w:pStyle w:val="Paragraphedeliste"/>
        <w:numPr>
          <w:ilvl w:val="1"/>
          <w:numId w:val="10"/>
        </w:numPr>
        <w:spacing w:after="60"/>
        <w:ind w:left="1276" w:hanging="250"/>
        <w:contextualSpacing w:val="0"/>
        <w:jc w:val="both"/>
        <w:rPr>
          <w:rFonts w:cs="Arial"/>
        </w:rPr>
      </w:pPr>
      <w:r w:rsidRPr="00D43406">
        <w:rPr>
          <w:rFonts w:cs="Arial"/>
          <w:lang w:val="en-CA" w:bidi="en-CA"/>
        </w:rPr>
        <w:t xml:space="preserve">They ask that the Chambre give them access to the technology-based notarial acts in </w:t>
      </w:r>
      <w:proofErr w:type="spellStart"/>
      <w:r w:rsidRPr="00D43406">
        <w:rPr>
          <w:rFonts w:cs="Arial"/>
          <w:lang w:val="en-CA" w:bidi="en-CA"/>
        </w:rPr>
        <w:t>ConsignO</w:t>
      </w:r>
      <w:proofErr w:type="spellEnd"/>
      <w:r w:rsidRPr="00D43406">
        <w:rPr>
          <w:rFonts w:cs="Arial"/>
          <w:lang w:val="en-CA" w:bidi="en-CA"/>
        </w:rPr>
        <w:t xml:space="preserve"> Cloud-CNQ, and that they undertake to inform the Chambre of any missing technology-based notarial act within 30 days after the access has been </w:t>
      </w:r>
      <w:proofErr w:type="gramStart"/>
      <w:r w:rsidRPr="00D43406">
        <w:rPr>
          <w:rFonts w:cs="Arial"/>
          <w:lang w:val="en-CA" w:bidi="en-CA"/>
        </w:rPr>
        <w:t>granted;</w:t>
      </w:r>
      <w:proofErr w:type="gramEnd"/>
      <w:r w:rsidRPr="00D43406">
        <w:rPr>
          <w:rFonts w:cs="Arial"/>
          <w:lang w:val="en-CA" w:bidi="en-CA"/>
        </w:rPr>
        <w:t xml:space="preserve"> and</w:t>
      </w:r>
    </w:p>
    <w:p w14:paraId="7EE8ACC9" w14:textId="77777777" w:rsidR="00483B26" w:rsidRPr="00D43406" w:rsidRDefault="00483B26" w:rsidP="00483B26">
      <w:pPr>
        <w:pStyle w:val="Paragraphedeliste"/>
        <w:numPr>
          <w:ilvl w:val="1"/>
          <w:numId w:val="10"/>
        </w:numPr>
        <w:spacing w:after="60"/>
        <w:ind w:left="520" w:hanging="250"/>
        <w:contextualSpacing w:val="0"/>
        <w:jc w:val="both"/>
        <w:rPr>
          <w:rFonts w:cs="Arial"/>
        </w:rPr>
      </w:pPr>
      <w:r w:rsidRPr="00D43406">
        <w:rPr>
          <w:rFonts w:cs="Arial"/>
          <w:lang w:val="en-CA" w:bidi="en-CA"/>
        </w:rPr>
        <w:t>Where appropriate, that the assignment relates to a consecutive series of acts executed by the assignor in a specific period of professional activity.</w:t>
      </w:r>
    </w:p>
    <w:p w14:paraId="3F3989B0" w14:textId="77777777" w:rsidR="00483B26" w:rsidRPr="00D43406" w:rsidRDefault="00483B26" w:rsidP="00483B26">
      <w:pPr>
        <w:jc w:val="both"/>
        <w:rPr>
          <w:rFonts w:cs="Arial"/>
        </w:rPr>
      </w:pPr>
      <w:r w:rsidRPr="00D43406">
        <w:rPr>
          <w:rFonts w:cs="Arial"/>
          <w:lang w:val="en-CA" w:bidi="en-CA"/>
        </w:rPr>
        <w:t xml:space="preserve">Where applicable, an assignee of notarial records issuing a copy of a technology-based notarial act must include the following mention: </w:t>
      </w:r>
    </w:p>
    <w:p w14:paraId="1D6409B8" w14:textId="112F1922" w:rsidR="009C489F" w:rsidRPr="00D43406" w:rsidRDefault="009C489F" w:rsidP="005269CD">
      <w:pPr>
        <w:pStyle w:val="NormalWeb"/>
        <w:spacing w:before="120" w:beforeAutospacing="0" w:after="200" w:afterAutospacing="0"/>
        <w:jc w:val="center"/>
        <w:rPr>
          <w:rFonts w:ascii="Arial" w:hAnsi="Arial" w:cs="Arial"/>
          <w:b/>
          <w:sz w:val="22"/>
          <w:lang w:val="fr-CA"/>
        </w:rPr>
      </w:pPr>
      <w:r w:rsidRPr="00D43406">
        <w:rPr>
          <w:rFonts w:ascii="Arial" w:eastAsia="Arial" w:hAnsi="Arial" w:cs="Arial"/>
          <w:b/>
          <w:sz w:val="22"/>
          <w:lang w:val="fr-CA" w:bidi="en-CA"/>
        </w:rPr>
        <w:t xml:space="preserve">*** </w:t>
      </w:r>
      <w:proofErr w:type="spellStart"/>
      <w:r w:rsidR="00423848" w:rsidRPr="00D43406">
        <w:rPr>
          <w:rFonts w:ascii="Arial" w:eastAsia="Arial" w:hAnsi="Arial" w:cs="Arial"/>
          <w:b/>
          <w:sz w:val="22"/>
          <w:lang w:val="fr-CA" w:bidi="en-CA"/>
        </w:rPr>
        <w:t>Until</w:t>
      </w:r>
      <w:proofErr w:type="spellEnd"/>
      <w:r w:rsidR="00423848" w:rsidRPr="00D43406">
        <w:rPr>
          <w:rFonts w:ascii="Arial" w:eastAsia="Arial" w:hAnsi="Arial" w:cs="Arial"/>
          <w:b/>
          <w:sz w:val="22"/>
          <w:lang w:val="fr-CA" w:bidi="en-CA"/>
        </w:rPr>
        <w:t xml:space="preserve"> August 31</w:t>
      </w:r>
      <w:r w:rsidR="00423848" w:rsidRPr="00D43406">
        <w:rPr>
          <w:rFonts w:ascii="Arial" w:eastAsia="Arial" w:hAnsi="Arial" w:cs="Arial"/>
          <w:b/>
          <w:sz w:val="22"/>
          <w:vertAlign w:val="superscript"/>
          <w:lang w:val="fr-CA" w:bidi="en-CA"/>
        </w:rPr>
        <w:t>st</w:t>
      </w:r>
      <w:r w:rsidR="00423848" w:rsidRPr="00D43406">
        <w:rPr>
          <w:rFonts w:ascii="Arial" w:eastAsia="Arial" w:hAnsi="Arial" w:cs="Arial"/>
          <w:b/>
          <w:sz w:val="22"/>
          <w:lang w:val="fr-CA" w:bidi="en-CA"/>
        </w:rPr>
        <w:t>, 2020</w:t>
      </w:r>
      <w:r w:rsidRPr="00D43406">
        <w:rPr>
          <w:rFonts w:ascii="Arial" w:eastAsia="Arial" w:hAnsi="Arial" w:cs="Arial"/>
          <w:b/>
          <w:sz w:val="22"/>
          <w:lang w:val="fr-CA" w:bidi="en-CA"/>
        </w:rPr>
        <w:t>***</w:t>
      </w:r>
    </w:p>
    <w:p w14:paraId="21D59716" w14:textId="77777777" w:rsidR="00483B26" w:rsidRPr="00D43406" w:rsidRDefault="00483B26" w:rsidP="00483B26">
      <w:pPr>
        <w:ind w:left="284"/>
        <w:jc w:val="both"/>
        <w:rPr>
          <w:rFonts w:cs="Arial"/>
          <w:lang w:val="fr-CA"/>
        </w:rPr>
      </w:pPr>
      <w:r w:rsidRPr="00D43406">
        <w:rPr>
          <w:rFonts w:cs="Arial"/>
          <w:lang w:val="fr-CA" w:bidi="en-CA"/>
        </w:rPr>
        <w:t>« Copie certifiée conforme de l’acte notarié technologique reçu par [nom du notaire], notaire pendant la période d’état d’urgence sanitaire décrétée par le gouvernement du Québec et dont je suis cessionnaire aux termes d’une décision du Secrétaire de la Chambre des notaires, en sa qualité de représentant du conseil d’administration [ou, le cas échéant : du conseil d’administration de la Chambre des notaires], rendue le [date]. »</w:t>
      </w:r>
    </w:p>
    <w:p w14:paraId="3BB76B17" w14:textId="77777777" w:rsidR="00483B26" w:rsidRPr="00D43406" w:rsidRDefault="00483B26" w:rsidP="00483B26">
      <w:pPr>
        <w:ind w:left="284"/>
        <w:jc w:val="center"/>
        <w:rPr>
          <w:rFonts w:cs="Arial"/>
          <w:lang w:val="en-CA"/>
        </w:rPr>
      </w:pPr>
      <w:r w:rsidRPr="00D43406">
        <w:rPr>
          <w:rFonts w:cs="Arial"/>
          <w:lang w:val="en-CA" w:bidi="en-CA"/>
        </w:rPr>
        <w:t>***</w:t>
      </w:r>
    </w:p>
    <w:p w14:paraId="7E9D1F92" w14:textId="06B84988" w:rsidR="009C489F" w:rsidRPr="00D43406" w:rsidRDefault="00483B26" w:rsidP="00483B26">
      <w:pPr>
        <w:ind w:left="284"/>
        <w:jc w:val="both"/>
        <w:rPr>
          <w:rFonts w:cs="Arial"/>
          <w:lang w:val="en-CA"/>
        </w:rPr>
      </w:pPr>
      <w:r w:rsidRPr="00D43406">
        <w:rPr>
          <w:rFonts w:cs="Arial"/>
          <w:lang w:val="en-CA" w:bidi="en-CA"/>
        </w:rPr>
        <w:t xml:space="preserve">“True copy of the technology-based notarial act executed before [name of notary], notary, during the public health emergency period ordered by the Government </w:t>
      </w:r>
      <w:r w:rsidR="00D45C64" w:rsidRPr="00D43406">
        <w:rPr>
          <w:rFonts w:cs="Arial"/>
          <w:lang w:val="en-CA" w:bidi="en-CA"/>
        </w:rPr>
        <w:t>of Qué</w:t>
      </w:r>
      <w:r w:rsidR="001A0785" w:rsidRPr="00D43406">
        <w:rPr>
          <w:rFonts w:cs="Arial"/>
          <w:lang w:val="en-CA" w:bidi="en-CA"/>
        </w:rPr>
        <w:t xml:space="preserve">bec </w:t>
      </w:r>
      <w:r w:rsidRPr="00D43406">
        <w:rPr>
          <w:rFonts w:cs="Arial"/>
          <w:lang w:val="en-CA" w:bidi="en-CA"/>
        </w:rPr>
        <w:t xml:space="preserve">and of which I am the assignee in virtue of a decision of the Secretary of the Chambre des notaires, in her </w:t>
      </w:r>
      <w:r w:rsidR="001A0785" w:rsidRPr="00D43406">
        <w:rPr>
          <w:rFonts w:cs="Arial"/>
          <w:lang w:val="en-CA" w:bidi="en-CA"/>
        </w:rPr>
        <w:t>capacity as</w:t>
      </w:r>
      <w:r w:rsidRPr="00D43406">
        <w:rPr>
          <w:rFonts w:cs="Arial"/>
          <w:lang w:val="en-CA" w:bidi="en-CA"/>
        </w:rPr>
        <w:t xml:space="preserve"> representative of the board of directors [or, as the case may be: the Chambre des notaires’ board of directors], rendered on [date].”</w:t>
      </w:r>
    </w:p>
    <w:p w14:paraId="6CD1303A" w14:textId="2730303C" w:rsidR="009C489F" w:rsidRPr="00D43406" w:rsidRDefault="009C489F" w:rsidP="005269CD">
      <w:pPr>
        <w:pStyle w:val="NormalWeb"/>
        <w:spacing w:before="120" w:beforeAutospacing="0" w:after="200" w:afterAutospacing="0"/>
        <w:jc w:val="center"/>
        <w:rPr>
          <w:rFonts w:ascii="Arial" w:hAnsi="Arial" w:cs="Arial"/>
          <w:b/>
          <w:sz w:val="22"/>
          <w:lang w:val="fr-CA"/>
        </w:rPr>
      </w:pPr>
      <w:r w:rsidRPr="00D43406">
        <w:rPr>
          <w:rFonts w:ascii="Arial" w:eastAsia="Arial" w:hAnsi="Arial" w:cs="Arial"/>
          <w:b/>
          <w:sz w:val="22"/>
          <w:lang w:val="fr-CA" w:bidi="en-CA"/>
        </w:rPr>
        <w:t xml:space="preserve">*** </w:t>
      </w:r>
      <w:proofErr w:type="spellStart"/>
      <w:r w:rsidRPr="00D43406">
        <w:rPr>
          <w:rFonts w:ascii="Arial" w:eastAsia="Arial" w:hAnsi="Arial" w:cs="Arial"/>
          <w:b/>
          <w:sz w:val="22"/>
          <w:lang w:val="fr-CA" w:bidi="en-CA"/>
        </w:rPr>
        <w:t>Starting</w:t>
      </w:r>
      <w:proofErr w:type="spellEnd"/>
      <w:r w:rsidRPr="00D43406">
        <w:rPr>
          <w:rFonts w:ascii="Arial" w:eastAsia="Arial" w:hAnsi="Arial" w:cs="Arial"/>
          <w:b/>
          <w:sz w:val="22"/>
          <w:lang w:val="fr-CA" w:bidi="en-CA"/>
        </w:rPr>
        <w:t xml:space="preserve"> </w:t>
      </w:r>
      <w:proofErr w:type="spellStart"/>
      <w:r w:rsidR="00423848" w:rsidRPr="00D43406">
        <w:rPr>
          <w:rFonts w:ascii="Arial" w:eastAsia="Arial" w:hAnsi="Arial" w:cs="Arial"/>
          <w:b/>
          <w:sz w:val="22"/>
          <w:lang w:val="fr-CA" w:bidi="en-CA"/>
        </w:rPr>
        <w:t>September</w:t>
      </w:r>
      <w:proofErr w:type="spellEnd"/>
      <w:r w:rsidR="00423848" w:rsidRPr="00D43406">
        <w:rPr>
          <w:rFonts w:ascii="Arial" w:eastAsia="Arial" w:hAnsi="Arial" w:cs="Arial"/>
          <w:b/>
          <w:sz w:val="22"/>
          <w:lang w:val="fr-CA" w:bidi="en-CA"/>
        </w:rPr>
        <w:t xml:space="preserve"> 1</w:t>
      </w:r>
      <w:r w:rsidR="00423848" w:rsidRPr="00D43406">
        <w:rPr>
          <w:rFonts w:ascii="Arial" w:eastAsia="Arial" w:hAnsi="Arial" w:cs="Arial"/>
          <w:b/>
          <w:sz w:val="22"/>
          <w:vertAlign w:val="superscript"/>
          <w:lang w:val="fr-CA" w:bidi="en-CA"/>
        </w:rPr>
        <w:t>st</w:t>
      </w:r>
      <w:r w:rsidR="00423848" w:rsidRPr="00D43406">
        <w:rPr>
          <w:rFonts w:ascii="Arial" w:eastAsia="Arial" w:hAnsi="Arial" w:cs="Arial"/>
          <w:b/>
          <w:sz w:val="22"/>
          <w:lang w:val="fr-CA" w:bidi="en-CA"/>
        </w:rPr>
        <w:t>, 2020</w:t>
      </w:r>
      <w:r w:rsidRPr="00D43406">
        <w:rPr>
          <w:rFonts w:ascii="Arial" w:eastAsia="Arial" w:hAnsi="Arial" w:cs="Arial"/>
          <w:b/>
          <w:sz w:val="22"/>
          <w:lang w:val="fr-CA" w:bidi="en-CA"/>
        </w:rPr>
        <w:t>***</w:t>
      </w:r>
      <w:r w:rsidR="00555218" w:rsidRPr="00D43406">
        <w:rPr>
          <w:rStyle w:val="Appelnotedebasdep"/>
          <w:rFonts w:ascii="Arial" w:eastAsia="Arial" w:hAnsi="Arial" w:cs="Arial"/>
          <w:b/>
          <w:sz w:val="22"/>
          <w:lang w:val="en-CA" w:bidi="en-CA"/>
        </w:rPr>
        <w:footnoteReference w:id="23"/>
      </w:r>
    </w:p>
    <w:p w14:paraId="30341B94" w14:textId="772DFFA1" w:rsidR="009C489F" w:rsidRPr="00D43406" w:rsidRDefault="009C489F" w:rsidP="009C489F">
      <w:pPr>
        <w:ind w:left="284"/>
        <w:jc w:val="both"/>
        <w:rPr>
          <w:rFonts w:cs="Arial"/>
          <w:lang w:val="fr-CA"/>
        </w:rPr>
      </w:pPr>
      <w:r w:rsidRPr="00D43406">
        <w:rPr>
          <w:rFonts w:cs="Arial"/>
          <w:lang w:val="fr-CA" w:bidi="en-CA"/>
        </w:rPr>
        <w:t xml:space="preserve">« Copie certifiée conforme de l’acte notarié technologique reçu par [nom du notaire], notaire tel qu’autorisé par l’arrêté </w:t>
      </w:r>
      <w:r w:rsidR="00423848" w:rsidRPr="00D43406">
        <w:rPr>
          <w:rFonts w:cs="Arial"/>
          <w:lang w:val="fr-CA" w:bidi="en-CA"/>
        </w:rPr>
        <w:t>2020-4304</w:t>
      </w:r>
      <w:r w:rsidRPr="00D43406">
        <w:rPr>
          <w:rFonts w:cs="Arial"/>
          <w:lang w:val="fr-CA" w:bidi="en-CA"/>
        </w:rPr>
        <w:t xml:space="preserve"> du ministre de la Justice daté du </w:t>
      </w:r>
      <w:r w:rsidR="00423848" w:rsidRPr="00D43406">
        <w:rPr>
          <w:rFonts w:cs="Arial"/>
          <w:lang w:val="fr-CA" w:bidi="en-CA"/>
        </w:rPr>
        <w:t>31 août</w:t>
      </w:r>
      <w:r w:rsidRPr="00D43406">
        <w:rPr>
          <w:rFonts w:cs="Arial"/>
          <w:lang w:val="fr-CA" w:bidi="en-CA"/>
        </w:rPr>
        <w:t xml:space="preserve"> 2020 et dont je suis cessionnaire aux termes d’une décision du Secrétaire de la Chambre des notaires, en sa qualité de représentant du conseil d’administration [ou, le cas échéant : du conseil d’administration de la Chambre des notaires], rendue le [date]. »</w:t>
      </w:r>
    </w:p>
    <w:p w14:paraId="1FA8CB04" w14:textId="77777777" w:rsidR="009C489F" w:rsidRPr="00D43406" w:rsidRDefault="009C489F" w:rsidP="009C489F">
      <w:pPr>
        <w:ind w:left="284"/>
        <w:jc w:val="center"/>
        <w:rPr>
          <w:rFonts w:cs="Arial"/>
          <w:lang w:val="en-CA"/>
        </w:rPr>
      </w:pPr>
      <w:r w:rsidRPr="00D43406">
        <w:rPr>
          <w:rFonts w:cs="Arial"/>
          <w:lang w:val="en-CA" w:bidi="en-CA"/>
        </w:rPr>
        <w:t>***</w:t>
      </w:r>
    </w:p>
    <w:p w14:paraId="5B930301" w14:textId="1955B04A" w:rsidR="009C489F" w:rsidRPr="00D43406" w:rsidRDefault="009C489F" w:rsidP="009C489F">
      <w:pPr>
        <w:ind w:left="284"/>
        <w:jc w:val="both"/>
        <w:rPr>
          <w:rFonts w:cs="Arial"/>
          <w:lang w:val="en-CA"/>
        </w:rPr>
      </w:pPr>
      <w:r w:rsidRPr="00D43406">
        <w:rPr>
          <w:rFonts w:cs="Arial"/>
          <w:lang w:val="en-CA" w:bidi="en-CA"/>
        </w:rPr>
        <w:lastRenderedPageBreak/>
        <w:t xml:space="preserve">“True copy of the technology-based notarial act executed before [name of notary], notary, </w:t>
      </w:r>
      <w:r w:rsidR="00B57E96" w:rsidRPr="00D43406">
        <w:rPr>
          <w:rStyle w:val="normaltextrun"/>
          <w:rFonts w:cs="Arial"/>
          <w:lang w:val="en-CA" w:bidi="en-CA"/>
        </w:rPr>
        <w:t xml:space="preserve">as authorized by Order </w:t>
      </w:r>
      <w:r w:rsidR="00A14560" w:rsidRPr="00D43406">
        <w:rPr>
          <w:rStyle w:val="normaltextrun"/>
          <w:rFonts w:cs="Arial"/>
          <w:lang w:val="en-CA" w:bidi="en-CA"/>
        </w:rPr>
        <w:t>2020-4304</w:t>
      </w:r>
      <w:r w:rsidR="00B57E96" w:rsidRPr="00D43406">
        <w:rPr>
          <w:rStyle w:val="normaltextrun"/>
          <w:rFonts w:cs="Arial"/>
          <w:lang w:val="en-CA" w:bidi="en-CA"/>
        </w:rPr>
        <w:t xml:space="preserve"> of the Minister of Justice dated </w:t>
      </w:r>
      <w:r w:rsidR="00A14560" w:rsidRPr="00D43406">
        <w:rPr>
          <w:rStyle w:val="normaltextrun"/>
          <w:rFonts w:cs="Arial"/>
          <w:lang w:val="en-CA" w:bidi="en-CA"/>
        </w:rPr>
        <w:t>August 31</w:t>
      </w:r>
      <w:r w:rsidR="00B57E96" w:rsidRPr="00D43406">
        <w:rPr>
          <w:rStyle w:val="normaltextrun"/>
          <w:rFonts w:cs="Arial"/>
          <w:lang w:val="en-CA" w:bidi="en-CA"/>
        </w:rPr>
        <w:t>, 2020,</w:t>
      </w:r>
      <w:r w:rsidRPr="00D43406">
        <w:rPr>
          <w:rFonts w:cs="Arial"/>
          <w:lang w:val="en-CA" w:bidi="en-CA"/>
        </w:rPr>
        <w:t xml:space="preserve"> and of which I am the assignee in virtue of a decision of the Secretary of the Chambre des notaires, in her </w:t>
      </w:r>
      <w:r w:rsidR="001A0785" w:rsidRPr="00D43406">
        <w:rPr>
          <w:rFonts w:cs="Arial"/>
          <w:lang w:val="en-CA" w:bidi="en-CA"/>
        </w:rPr>
        <w:t>capacity as</w:t>
      </w:r>
      <w:r w:rsidRPr="00D43406">
        <w:rPr>
          <w:rFonts w:cs="Arial"/>
          <w:lang w:val="en-CA" w:bidi="en-CA"/>
        </w:rPr>
        <w:t xml:space="preserve"> representative of the board of directors [or, as the case may be: the board of directors of the Chambre des notaires], rendered on [date].”</w:t>
      </w:r>
    </w:p>
    <w:p w14:paraId="31E7254A" w14:textId="77777777" w:rsidR="009C489F" w:rsidRPr="00D43406" w:rsidRDefault="009C489F" w:rsidP="00483B26">
      <w:pPr>
        <w:ind w:left="284"/>
        <w:jc w:val="both"/>
        <w:rPr>
          <w:rFonts w:cs="Arial"/>
          <w:lang w:val="en-CA"/>
        </w:rPr>
      </w:pPr>
    </w:p>
    <w:p w14:paraId="0B8E5F41" w14:textId="77777777" w:rsidR="00483B26" w:rsidRPr="00D43406" w:rsidRDefault="00483B26" w:rsidP="00483B26">
      <w:pPr>
        <w:jc w:val="both"/>
        <w:rPr>
          <w:rFonts w:cs="Arial"/>
          <w:lang w:val="en-CA"/>
        </w:rPr>
      </w:pPr>
    </w:p>
    <w:p w14:paraId="6FE8EC25" w14:textId="77777777" w:rsidR="00483B26" w:rsidRPr="00D43406" w:rsidRDefault="00483B26" w:rsidP="00483B26">
      <w:pPr>
        <w:pStyle w:val="Titre2"/>
        <w:numPr>
          <w:ilvl w:val="1"/>
          <w:numId w:val="32"/>
        </w:numPr>
        <w:tabs>
          <w:tab w:val="left" w:pos="993"/>
        </w:tabs>
        <w:rPr>
          <w:rFonts w:hint="eastAsia"/>
        </w:rPr>
      </w:pPr>
      <w:r w:rsidRPr="00D43406">
        <w:rPr>
          <w:lang w:val="en-CA" w:bidi="en-CA"/>
        </w:rPr>
        <w:t>Provisional custody</w:t>
      </w:r>
    </w:p>
    <w:p w14:paraId="55B835BC" w14:textId="77777777" w:rsidR="00483B26" w:rsidRPr="00D43406" w:rsidRDefault="00483B26" w:rsidP="00483B26">
      <w:pPr>
        <w:ind w:left="357"/>
        <w:jc w:val="both"/>
        <w:rPr>
          <w:rFonts w:cs="Arial"/>
          <w:b/>
          <w:bCs/>
        </w:rPr>
      </w:pPr>
      <w:r w:rsidRPr="00D43406">
        <w:rPr>
          <w:rFonts w:cs="Arial"/>
          <w:b/>
          <w:lang w:val="en-CA" w:bidi="en-CA"/>
        </w:rPr>
        <w:t>Legal depositary: a provisional custodian notary employed by the Chambre des notaires or a provisional custodian external to the Chambre</w:t>
      </w:r>
    </w:p>
    <w:p w14:paraId="16F25586" w14:textId="77777777" w:rsidR="00483B26" w:rsidRPr="00D43406" w:rsidRDefault="00483B26" w:rsidP="00483B26"/>
    <w:p w14:paraId="69C7C28E" w14:textId="77777777" w:rsidR="00483B26" w:rsidRPr="00D43406" w:rsidRDefault="00483B26" w:rsidP="00483B26">
      <w:pPr>
        <w:pStyle w:val="Paragraphedeliste"/>
        <w:numPr>
          <w:ilvl w:val="0"/>
          <w:numId w:val="26"/>
        </w:numPr>
        <w:spacing w:after="60"/>
        <w:ind w:left="714" w:hanging="357"/>
        <w:contextualSpacing w:val="0"/>
        <w:jc w:val="both"/>
        <w:rPr>
          <w:rFonts w:cs="Arial"/>
        </w:rPr>
      </w:pPr>
      <w:r w:rsidRPr="00D43406">
        <w:rPr>
          <w:rFonts w:cs="Arial"/>
          <w:lang w:val="en-CA" w:bidi="en-CA"/>
        </w:rPr>
        <w:t>The rules that apply to the provisional custody of notarial acts executed on paper apply to the provisional custody of technology-based notarial acts, with the necessary adaptations.</w:t>
      </w:r>
    </w:p>
    <w:p w14:paraId="2F7FA95D" w14:textId="77777777" w:rsidR="00483B26" w:rsidRPr="00D43406" w:rsidRDefault="00483B26" w:rsidP="00483B26">
      <w:pPr>
        <w:pStyle w:val="Paragraphedeliste"/>
        <w:numPr>
          <w:ilvl w:val="0"/>
          <w:numId w:val="26"/>
        </w:numPr>
        <w:spacing w:after="60"/>
        <w:ind w:left="714" w:hanging="357"/>
        <w:contextualSpacing w:val="0"/>
        <w:jc w:val="both"/>
        <w:rPr>
          <w:rFonts w:cs="Arial"/>
        </w:rPr>
      </w:pPr>
      <w:r w:rsidRPr="00D43406">
        <w:rPr>
          <w:rFonts w:cs="Arial"/>
          <w:lang w:val="en-CA" w:bidi="en-CA"/>
        </w:rPr>
        <w:t>Provisional custody must be exercised over notarial acts according to the medium they were originally executed on (paper or technology-based).</w:t>
      </w:r>
    </w:p>
    <w:p w14:paraId="4F911E37" w14:textId="77777777" w:rsidR="00483B26" w:rsidRPr="00D43406" w:rsidRDefault="00483B26" w:rsidP="00483B26">
      <w:pPr>
        <w:pStyle w:val="Paragraphedeliste"/>
        <w:numPr>
          <w:ilvl w:val="0"/>
          <w:numId w:val="26"/>
        </w:numPr>
        <w:spacing w:after="60"/>
        <w:ind w:left="714" w:hanging="357"/>
        <w:contextualSpacing w:val="0"/>
        <w:jc w:val="both"/>
        <w:rPr>
          <w:rFonts w:cs="Arial"/>
        </w:rPr>
      </w:pPr>
      <w:r w:rsidRPr="00D43406">
        <w:rPr>
          <w:rFonts w:cs="Arial"/>
          <w:lang w:val="en-CA" w:bidi="en-CA"/>
        </w:rPr>
        <w:t xml:space="preserve">Technology-based notarial acts and notarial acts executed on paper must be placed in the custody of the same provisional custodian. In other words, it is forbidden to give a provisional custody mandate to more than one provisional custodian according to the medium on which the notarial acts were executed. </w:t>
      </w:r>
    </w:p>
    <w:p w14:paraId="0D40FE1F" w14:textId="77777777" w:rsidR="00483B26" w:rsidRPr="00D43406" w:rsidRDefault="00483B26" w:rsidP="00483B26">
      <w:pPr>
        <w:pStyle w:val="Paragraphedeliste"/>
        <w:numPr>
          <w:ilvl w:val="0"/>
          <w:numId w:val="26"/>
        </w:numPr>
        <w:spacing w:after="60"/>
        <w:ind w:left="714" w:hanging="357"/>
        <w:contextualSpacing w:val="0"/>
        <w:jc w:val="both"/>
        <w:rPr>
          <w:rFonts w:cs="Arial"/>
        </w:rPr>
      </w:pPr>
      <w:r w:rsidRPr="00D43406">
        <w:rPr>
          <w:rFonts w:cs="Arial"/>
          <w:lang w:val="en-CA" w:bidi="en-CA"/>
        </w:rPr>
        <w:t xml:space="preserve">When provisional custody takes effect, the Chambre will grant the custodian access to the technology-based notarial acts in </w:t>
      </w:r>
      <w:proofErr w:type="spellStart"/>
      <w:r w:rsidRPr="00D43406">
        <w:rPr>
          <w:rFonts w:cs="Arial"/>
          <w:lang w:val="en-CA" w:bidi="en-CA"/>
        </w:rPr>
        <w:t>ConsignO</w:t>
      </w:r>
      <w:proofErr w:type="spellEnd"/>
      <w:r w:rsidRPr="00D43406">
        <w:rPr>
          <w:rFonts w:cs="Arial"/>
          <w:lang w:val="en-CA" w:bidi="en-CA"/>
        </w:rPr>
        <w:t xml:space="preserve"> Cloud-CNQ.</w:t>
      </w:r>
    </w:p>
    <w:p w14:paraId="6C078851" w14:textId="77777777" w:rsidR="00483B26" w:rsidRPr="00D43406" w:rsidRDefault="00483B26" w:rsidP="00483B26">
      <w:pPr>
        <w:pStyle w:val="Paragraphedeliste"/>
        <w:numPr>
          <w:ilvl w:val="0"/>
          <w:numId w:val="26"/>
        </w:numPr>
        <w:spacing w:after="60"/>
        <w:ind w:left="714" w:hanging="357"/>
        <w:contextualSpacing w:val="0"/>
        <w:jc w:val="both"/>
        <w:rPr>
          <w:rFonts w:cs="Arial"/>
        </w:rPr>
      </w:pPr>
      <w:r w:rsidRPr="00D43406">
        <w:rPr>
          <w:rFonts w:cs="Arial"/>
          <w:lang w:val="en-CA" w:bidi="en-CA"/>
        </w:rPr>
        <w:t>A provisional custodian of notarial records issuing a copy of a technology-based notarial act must include the following mention:</w:t>
      </w:r>
    </w:p>
    <w:p w14:paraId="78058182" w14:textId="76C552EE" w:rsidR="00483B26" w:rsidRPr="00D43406" w:rsidRDefault="009C489F" w:rsidP="009C489F">
      <w:pPr>
        <w:spacing w:before="120" w:after="120"/>
        <w:jc w:val="center"/>
        <w:rPr>
          <w:rFonts w:cs="Arial"/>
          <w:b/>
          <w:lang w:val="fr-CA"/>
        </w:rPr>
      </w:pPr>
      <w:r w:rsidRPr="00D43406">
        <w:rPr>
          <w:rFonts w:cs="Arial"/>
          <w:b/>
          <w:lang w:val="fr-CA" w:bidi="en-CA"/>
        </w:rPr>
        <w:t xml:space="preserve">*** </w:t>
      </w:r>
      <w:proofErr w:type="spellStart"/>
      <w:r w:rsidRPr="00D43406">
        <w:rPr>
          <w:rFonts w:cs="Arial"/>
          <w:b/>
          <w:lang w:val="fr-CA" w:bidi="en-CA"/>
        </w:rPr>
        <w:t>Until</w:t>
      </w:r>
      <w:proofErr w:type="spellEnd"/>
      <w:r w:rsidRPr="00D43406">
        <w:rPr>
          <w:rFonts w:cs="Arial"/>
          <w:b/>
          <w:lang w:val="fr-CA" w:bidi="en-CA"/>
        </w:rPr>
        <w:t xml:space="preserve"> </w:t>
      </w:r>
      <w:r w:rsidR="00A14560" w:rsidRPr="00D43406">
        <w:rPr>
          <w:rFonts w:cs="Arial"/>
          <w:b/>
          <w:lang w:val="fr-CA" w:bidi="en-CA"/>
        </w:rPr>
        <w:t>August 31</w:t>
      </w:r>
      <w:r w:rsidR="00A14560" w:rsidRPr="00D43406">
        <w:rPr>
          <w:rFonts w:cs="Arial"/>
          <w:b/>
          <w:vertAlign w:val="superscript"/>
          <w:lang w:val="fr-CA" w:bidi="en-CA"/>
        </w:rPr>
        <w:t>st</w:t>
      </w:r>
      <w:r w:rsidR="00A14560" w:rsidRPr="00D43406">
        <w:rPr>
          <w:rFonts w:cs="Arial"/>
          <w:b/>
          <w:lang w:val="fr-CA" w:bidi="en-CA"/>
        </w:rPr>
        <w:t>, 2020</w:t>
      </w:r>
      <w:r w:rsidRPr="00D43406">
        <w:rPr>
          <w:rFonts w:cs="Arial"/>
          <w:b/>
          <w:lang w:val="fr-CA" w:bidi="en-CA"/>
        </w:rPr>
        <w:t xml:space="preserve"> ***</w:t>
      </w:r>
    </w:p>
    <w:p w14:paraId="0646629F" w14:textId="77777777" w:rsidR="00483B26" w:rsidRPr="00D43406" w:rsidRDefault="00483B26" w:rsidP="00483B26">
      <w:pPr>
        <w:ind w:left="284"/>
        <w:jc w:val="both"/>
        <w:rPr>
          <w:rFonts w:cs="Arial"/>
          <w:lang w:val="fr-CA"/>
        </w:rPr>
      </w:pPr>
      <w:r w:rsidRPr="00D43406">
        <w:rPr>
          <w:rFonts w:cs="Arial"/>
          <w:lang w:val="fr-CA" w:bidi="en-CA"/>
        </w:rPr>
        <w:t>« Copie certifiée conforme de l’acte notarié technologique reçu par [nom du notaire], notaire pendant la période d’état d’urgence sanitaire décrétée par le gouvernement du Québec et dont je suis gardien provisoire tel qu’il appert d’un ordre du président [ou, le cas échéant : du Conseil d’administration] de la Chambre des notaires en date du [date]. »</w:t>
      </w:r>
    </w:p>
    <w:p w14:paraId="67D6523D" w14:textId="77777777" w:rsidR="00483B26" w:rsidRPr="00D43406" w:rsidRDefault="00483B26" w:rsidP="00483B26">
      <w:pPr>
        <w:ind w:left="284"/>
        <w:jc w:val="center"/>
        <w:rPr>
          <w:rFonts w:cs="Arial"/>
          <w:lang w:val="en-CA"/>
        </w:rPr>
      </w:pPr>
      <w:r w:rsidRPr="00D43406">
        <w:rPr>
          <w:rFonts w:cs="Arial"/>
          <w:lang w:val="en-CA" w:bidi="en-CA"/>
        </w:rPr>
        <w:t>***</w:t>
      </w:r>
    </w:p>
    <w:p w14:paraId="2AD57CE4" w14:textId="77777777" w:rsidR="00483B26" w:rsidRPr="00D43406" w:rsidRDefault="00483B26" w:rsidP="00483B26">
      <w:pPr>
        <w:ind w:left="284"/>
        <w:jc w:val="both"/>
        <w:rPr>
          <w:rFonts w:cs="Arial"/>
          <w:lang w:val="en-CA"/>
        </w:rPr>
      </w:pPr>
      <w:r w:rsidRPr="00D43406">
        <w:rPr>
          <w:rFonts w:cs="Arial"/>
          <w:lang w:val="en-CA" w:bidi="en-CA"/>
        </w:rPr>
        <w:t>“True copy of the technology-based notarial act executed before [name of notary], notary, during the public health emergency period declared by the Government of Québec and of which I am the provisional custodian by order of the president [or, as the case may be, the board of directors] of the Chambre des notaires, on [date].”</w:t>
      </w:r>
    </w:p>
    <w:p w14:paraId="5B24FD7C" w14:textId="77777777" w:rsidR="00483B26" w:rsidRPr="00D43406" w:rsidRDefault="00483B26" w:rsidP="00483B26">
      <w:pPr>
        <w:rPr>
          <w:lang w:val="en-CA"/>
        </w:rPr>
      </w:pPr>
    </w:p>
    <w:p w14:paraId="351D62E7" w14:textId="0F116658" w:rsidR="00777F5B" w:rsidRPr="00D43406" w:rsidRDefault="00777F5B" w:rsidP="00777F5B">
      <w:pPr>
        <w:spacing w:before="120" w:after="120"/>
        <w:jc w:val="center"/>
        <w:rPr>
          <w:rFonts w:cs="Arial"/>
          <w:b/>
          <w:lang w:val="fr-CA"/>
        </w:rPr>
      </w:pPr>
      <w:r w:rsidRPr="00D43406">
        <w:rPr>
          <w:rFonts w:cs="Arial"/>
          <w:b/>
          <w:lang w:val="fr-CA" w:bidi="en-CA"/>
        </w:rPr>
        <w:t xml:space="preserve">*** </w:t>
      </w:r>
      <w:proofErr w:type="spellStart"/>
      <w:r w:rsidRPr="00D43406">
        <w:rPr>
          <w:rFonts w:cs="Arial"/>
          <w:b/>
          <w:lang w:val="fr-CA" w:bidi="en-CA"/>
        </w:rPr>
        <w:t>Starting</w:t>
      </w:r>
      <w:proofErr w:type="spellEnd"/>
      <w:r w:rsidRPr="00D43406">
        <w:rPr>
          <w:rFonts w:cs="Arial"/>
          <w:b/>
          <w:lang w:val="fr-CA" w:bidi="en-CA"/>
        </w:rPr>
        <w:t xml:space="preserve"> </w:t>
      </w:r>
      <w:proofErr w:type="spellStart"/>
      <w:r w:rsidR="00A14560" w:rsidRPr="00D43406">
        <w:rPr>
          <w:rFonts w:cs="Arial"/>
          <w:b/>
          <w:lang w:val="fr-CA" w:bidi="en-CA"/>
        </w:rPr>
        <w:t>September</w:t>
      </w:r>
      <w:proofErr w:type="spellEnd"/>
      <w:r w:rsidR="00A14560" w:rsidRPr="00D43406">
        <w:rPr>
          <w:rFonts w:cs="Arial"/>
          <w:b/>
          <w:lang w:val="fr-CA" w:bidi="en-CA"/>
        </w:rPr>
        <w:t xml:space="preserve"> 1</w:t>
      </w:r>
      <w:r w:rsidR="00A14560" w:rsidRPr="00D43406">
        <w:rPr>
          <w:rFonts w:cs="Arial"/>
          <w:b/>
          <w:vertAlign w:val="superscript"/>
          <w:lang w:val="fr-CA" w:bidi="en-CA"/>
        </w:rPr>
        <w:t>st</w:t>
      </w:r>
      <w:r w:rsidR="00A14560" w:rsidRPr="00D43406">
        <w:rPr>
          <w:rFonts w:cs="Arial"/>
          <w:b/>
          <w:lang w:val="fr-CA" w:bidi="en-CA"/>
        </w:rPr>
        <w:t>, 2020</w:t>
      </w:r>
      <w:r w:rsidRPr="00D43406">
        <w:rPr>
          <w:rFonts w:cs="Arial"/>
          <w:b/>
          <w:lang w:val="fr-CA" w:bidi="en-CA"/>
        </w:rPr>
        <w:t xml:space="preserve"> ***</w:t>
      </w:r>
      <w:r w:rsidR="00555218" w:rsidRPr="00D43406">
        <w:rPr>
          <w:rStyle w:val="Appelnotedebasdep"/>
          <w:rFonts w:cs="Arial"/>
          <w:b/>
          <w:lang w:val="en-CA" w:bidi="en-CA"/>
        </w:rPr>
        <w:footnoteReference w:id="24"/>
      </w:r>
    </w:p>
    <w:p w14:paraId="4367FE20" w14:textId="4872503C" w:rsidR="00777F5B" w:rsidRPr="00D43406" w:rsidRDefault="00777F5B" w:rsidP="00777F5B">
      <w:pPr>
        <w:ind w:left="284"/>
        <w:jc w:val="both"/>
        <w:rPr>
          <w:rFonts w:cs="Arial"/>
          <w:lang w:val="fr-CA"/>
        </w:rPr>
      </w:pPr>
      <w:r w:rsidRPr="00D43406">
        <w:rPr>
          <w:rFonts w:cs="Arial"/>
          <w:lang w:val="fr-CA" w:bidi="en-CA"/>
        </w:rPr>
        <w:t xml:space="preserve">« Copie certifiée conforme de l’acte notarié technologique reçu par [nom du notaire], notaire tel qu’autorisé par l’arrêté </w:t>
      </w:r>
      <w:r w:rsidR="00A14560" w:rsidRPr="00D43406">
        <w:rPr>
          <w:rFonts w:cs="Arial"/>
          <w:lang w:val="fr-CA" w:bidi="en-CA"/>
        </w:rPr>
        <w:t>2020-4304</w:t>
      </w:r>
      <w:r w:rsidRPr="00D43406">
        <w:rPr>
          <w:rFonts w:cs="Arial"/>
          <w:lang w:val="fr-CA" w:bidi="en-CA"/>
        </w:rPr>
        <w:t xml:space="preserve"> du ministre de la Justice daté du </w:t>
      </w:r>
      <w:r w:rsidR="00A14560" w:rsidRPr="00D43406">
        <w:rPr>
          <w:rFonts w:cs="Arial"/>
          <w:lang w:val="fr-CA" w:bidi="en-CA"/>
        </w:rPr>
        <w:t>31 août</w:t>
      </w:r>
      <w:r w:rsidRPr="00D43406">
        <w:rPr>
          <w:rFonts w:cs="Arial"/>
          <w:lang w:val="fr-CA" w:bidi="en-CA"/>
        </w:rPr>
        <w:t xml:space="preserve"> 2020 et dont je suis gardien provisoire tel qu’il appert d’un ordre du président [ou, le cas échéant : du Conseil d’administration] de la Chambre des notaires en date du [date]. »</w:t>
      </w:r>
    </w:p>
    <w:p w14:paraId="455458D7" w14:textId="77777777" w:rsidR="00777F5B" w:rsidRPr="00D43406" w:rsidRDefault="00777F5B" w:rsidP="00777F5B">
      <w:pPr>
        <w:ind w:left="284"/>
        <w:jc w:val="center"/>
        <w:rPr>
          <w:rFonts w:cs="Arial"/>
          <w:lang w:val="en-CA"/>
        </w:rPr>
      </w:pPr>
      <w:r w:rsidRPr="00D43406">
        <w:rPr>
          <w:rFonts w:cs="Arial"/>
          <w:lang w:val="en-CA" w:bidi="en-CA"/>
        </w:rPr>
        <w:t>***</w:t>
      </w:r>
    </w:p>
    <w:p w14:paraId="08137168" w14:textId="0FC6FDF2" w:rsidR="00777F5B" w:rsidRPr="00D43406" w:rsidRDefault="00777F5B" w:rsidP="00777F5B">
      <w:pPr>
        <w:ind w:left="284"/>
        <w:jc w:val="both"/>
        <w:rPr>
          <w:rFonts w:cs="Arial"/>
          <w:lang w:val="en-CA"/>
        </w:rPr>
      </w:pPr>
      <w:r w:rsidRPr="00D43406">
        <w:rPr>
          <w:rFonts w:cs="Arial"/>
          <w:lang w:val="en-CA" w:bidi="en-CA"/>
        </w:rPr>
        <w:t xml:space="preserve">“True copy of the technology-based notarial act executed before [name of notary], notary, </w:t>
      </w:r>
      <w:r w:rsidR="00B57E96" w:rsidRPr="00D43406">
        <w:rPr>
          <w:rStyle w:val="normaltextrun"/>
          <w:rFonts w:cs="Arial"/>
          <w:lang w:val="en-CA" w:bidi="en-CA"/>
        </w:rPr>
        <w:t xml:space="preserve">as authorized by Order </w:t>
      </w:r>
      <w:r w:rsidR="00A14560" w:rsidRPr="00D43406">
        <w:rPr>
          <w:rStyle w:val="normaltextrun"/>
          <w:rFonts w:cs="Arial"/>
          <w:lang w:val="en-CA" w:bidi="en-CA"/>
        </w:rPr>
        <w:t>2020-4304</w:t>
      </w:r>
      <w:r w:rsidR="00B57E96" w:rsidRPr="00D43406">
        <w:rPr>
          <w:rStyle w:val="normaltextrun"/>
          <w:rFonts w:cs="Arial"/>
          <w:lang w:val="en-CA" w:bidi="en-CA"/>
        </w:rPr>
        <w:t xml:space="preserve"> of the Minister of Justice dated </w:t>
      </w:r>
      <w:r w:rsidR="00A14560" w:rsidRPr="00D43406">
        <w:rPr>
          <w:rStyle w:val="normaltextrun"/>
          <w:rFonts w:cs="Arial"/>
          <w:lang w:val="en-CA" w:bidi="en-CA"/>
        </w:rPr>
        <w:t>August 31</w:t>
      </w:r>
      <w:r w:rsidR="00B57E96" w:rsidRPr="00D43406">
        <w:rPr>
          <w:rStyle w:val="normaltextrun"/>
          <w:rFonts w:cs="Arial"/>
          <w:lang w:val="en-CA" w:bidi="en-CA"/>
        </w:rPr>
        <w:t>, 2020</w:t>
      </w:r>
      <w:r w:rsidRPr="00D43406">
        <w:rPr>
          <w:rFonts w:cs="Arial"/>
          <w:lang w:val="en-CA" w:bidi="en-CA"/>
        </w:rPr>
        <w:t>, of which I am the provisional custodian by the order of the president [or, as the case may be: the board of directors] of the Chambre des notaires granted on [date].”</w:t>
      </w:r>
    </w:p>
    <w:p w14:paraId="6CF2641E" w14:textId="77777777" w:rsidR="00777F5B" w:rsidRPr="00D43406" w:rsidRDefault="00777F5B" w:rsidP="00483B26">
      <w:pPr>
        <w:rPr>
          <w:lang w:val="en-CA"/>
        </w:rPr>
      </w:pPr>
    </w:p>
    <w:p w14:paraId="29F7BBBA" w14:textId="77777777" w:rsidR="00483B26" w:rsidRPr="00D43406" w:rsidRDefault="00483B26" w:rsidP="00483B26">
      <w:pPr>
        <w:pStyle w:val="Titre2"/>
        <w:numPr>
          <w:ilvl w:val="1"/>
          <w:numId w:val="32"/>
        </w:numPr>
        <w:tabs>
          <w:tab w:val="left" w:pos="993"/>
        </w:tabs>
        <w:rPr>
          <w:rFonts w:hint="eastAsia"/>
        </w:rPr>
      </w:pPr>
      <w:r w:rsidRPr="00D43406">
        <w:rPr>
          <w:lang w:val="en-CA" w:bidi="en-CA"/>
        </w:rPr>
        <w:lastRenderedPageBreak/>
        <w:t>Mandate for the issuance of certified true copies</w:t>
      </w:r>
    </w:p>
    <w:p w14:paraId="1FE9868B" w14:textId="77777777" w:rsidR="00483B26" w:rsidRPr="00D43406" w:rsidRDefault="00483B26" w:rsidP="00483B26">
      <w:pPr>
        <w:jc w:val="both"/>
        <w:rPr>
          <w:rFonts w:cs="Arial"/>
          <w:b/>
          <w:bCs/>
        </w:rPr>
      </w:pPr>
    </w:p>
    <w:p w14:paraId="5CDB5045" w14:textId="77777777" w:rsidR="00483B26" w:rsidRPr="00D43406" w:rsidRDefault="00483B26" w:rsidP="00483B26">
      <w:pPr>
        <w:jc w:val="both"/>
        <w:rPr>
          <w:rFonts w:cs="Arial"/>
          <w:b/>
          <w:bCs/>
        </w:rPr>
      </w:pPr>
      <w:r w:rsidRPr="00D43406">
        <w:rPr>
          <w:rFonts w:cs="Arial"/>
          <w:b/>
          <w:lang w:val="en-CA" w:bidi="en-CA"/>
        </w:rPr>
        <w:t>The mandatary notary</w:t>
      </w:r>
    </w:p>
    <w:p w14:paraId="64A355BC" w14:textId="77777777" w:rsidR="00483B26" w:rsidRPr="00D43406" w:rsidRDefault="00483B26" w:rsidP="00483B26">
      <w:pPr>
        <w:jc w:val="both"/>
        <w:rPr>
          <w:rFonts w:cs="Arial"/>
          <w:b/>
          <w:bCs/>
        </w:rPr>
      </w:pPr>
    </w:p>
    <w:p w14:paraId="691CF200" w14:textId="77777777" w:rsidR="00483B26" w:rsidRPr="00D43406" w:rsidRDefault="00483B26" w:rsidP="00483B26">
      <w:pPr>
        <w:pStyle w:val="Paragraphedeliste"/>
        <w:numPr>
          <w:ilvl w:val="0"/>
          <w:numId w:val="27"/>
        </w:numPr>
        <w:spacing w:after="60"/>
        <w:ind w:left="714" w:hanging="357"/>
        <w:contextualSpacing w:val="0"/>
        <w:jc w:val="both"/>
        <w:rPr>
          <w:rFonts w:cs="Arial"/>
        </w:rPr>
      </w:pPr>
      <w:r w:rsidRPr="00D43406">
        <w:rPr>
          <w:rFonts w:cs="Arial"/>
          <w:lang w:val="en-CA" w:bidi="en-CA"/>
        </w:rPr>
        <w:t>The rules that apply to mandates for notarial acts executed on paper apply to mandates for technology-based notarial acts, with the necessary adaptations.</w:t>
      </w:r>
    </w:p>
    <w:p w14:paraId="167CC8A3" w14:textId="77777777" w:rsidR="00483B26" w:rsidRPr="00D43406" w:rsidRDefault="00483B26" w:rsidP="00483B26">
      <w:pPr>
        <w:pStyle w:val="Paragraphedeliste"/>
        <w:numPr>
          <w:ilvl w:val="0"/>
          <w:numId w:val="27"/>
        </w:numPr>
        <w:spacing w:after="60"/>
        <w:ind w:left="714" w:hanging="357"/>
        <w:contextualSpacing w:val="0"/>
        <w:jc w:val="both"/>
        <w:rPr>
          <w:rFonts w:cs="Arial"/>
        </w:rPr>
      </w:pPr>
      <w:r w:rsidRPr="00D43406">
        <w:rPr>
          <w:rFonts w:cs="Arial"/>
          <w:lang w:val="en-CA" w:bidi="en-CA"/>
        </w:rPr>
        <w:t>Mandates must be exercised over notarial acts according to the medium they were originally executed on (paper or technology-based).</w:t>
      </w:r>
    </w:p>
    <w:p w14:paraId="4C29D880" w14:textId="77777777" w:rsidR="00483B26" w:rsidRPr="00D43406" w:rsidRDefault="00483B26" w:rsidP="00483B26">
      <w:pPr>
        <w:pStyle w:val="Paragraphedeliste"/>
        <w:numPr>
          <w:ilvl w:val="0"/>
          <w:numId w:val="27"/>
        </w:numPr>
        <w:spacing w:after="60"/>
        <w:ind w:left="714" w:hanging="357"/>
        <w:contextualSpacing w:val="0"/>
        <w:jc w:val="both"/>
        <w:rPr>
          <w:rFonts w:cs="Arial"/>
        </w:rPr>
      </w:pPr>
      <w:r w:rsidRPr="00D43406">
        <w:rPr>
          <w:rFonts w:cs="Arial"/>
          <w:lang w:val="en-CA" w:bidi="en-CA"/>
        </w:rPr>
        <w:t>A mandate for notarial acts executed on paper and technology-based notarial acts must be given to the same mandatary. In other words, it is forbidden to give a mandate to issue certified true copies to more than one mandatary according to the medium on which the notarial acts were executed.</w:t>
      </w:r>
    </w:p>
    <w:p w14:paraId="7C6384AE" w14:textId="77777777" w:rsidR="00483B26" w:rsidRPr="00D43406" w:rsidRDefault="00483B26" w:rsidP="00483B26">
      <w:pPr>
        <w:pStyle w:val="Paragraphedeliste"/>
        <w:numPr>
          <w:ilvl w:val="0"/>
          <w:numId w:val="27"/>
        </w:numPr>
        <w:spacing w:after="60"/>
        <w:ind w:left="714" w:hanging="357"/>
        <w:contextualSpacing w:val="0"/>
        <w:jc w:val="both"/>
        <w:rPr>
          <w:rFonts w:cs="Arial"/>
        </w:rPr>
      </w:pPr>
      <w:r w:rsidRPr="00D43406">
        <w:rPr>
          <w:rFonts w:cs="Arial"/>
          <w:lang w:val="en-CA" w:bidi="en-CA"/>
        </w:rPr>
        <w:t xml:space="preserve">Given that </w:t>
      </w:r>
      <w:proofErr w:type="spellStart"/>
      <w:r w:rsidRPr="00D43406">
        <w:rPr>
          <w:rFonts w:cs="Arial"/>
          <w:lang w:val="en-CA" w:bidi="en-CA"/>
        </w:rPr>
        <w:t>ConsignO</w:t>
      </w:r>
      <w:proofErr w:type="spellEnd"/>
      <w:r w:rsidRPr="00D43406">
        <w:rPr>
          <w:rFonts w:cs="Arial"/>
          <w:lang w:val="en-CA" w:bidi="en-CA"/>
        </w:rPr>
        <w:t xml:space="preserve"> Cloud-CNQ does not allow concurrent access to a mandating notary and their mandatary, it is exclusively up to the mandating notary to:</w:t>
      </w:r>
    </w:p>
    <w:p w14:paraId="10E613C8" w14:textId="77777777" w:rsidR="00483B26" w:rsidRPr="00D43406" w:rsidRDefault="00483B26" w:rsidP="00483B26">
      <w:pPr>
        <w:pStyle w:val="Paragraphedeliste"/>
        <w:numPr>
          <w:ilvl w:val="0"/>
          <w:numId w:val="28"/>
        </w:numPr>
        <w:spacing w:after="60"/>
        <w:ind w:left="1066" w:hanging="357"/>
        <w:contextualSpacing w:val="0"/>
        <w:jc w:val="both"/>
        <w:rPr>
          <w:rFonts w:cs="Arial"/>
        </w:rPr>
      </w:pPr>
      <w:r w:rsidRPr="00D43406">
        <w:rPr>
          <w:rFonts w:cs="Arial"/>
          <w:lang w:val="en-CA" w:bidi="en-CA"/>
        </w:rPr>
        <w:t xml:space="preserve">Ensure that the mandatary has access to the technology-based notarial acts during the term of the </w:t>
      </w:r>
      <w:proofErr w:type="gramStart"/>
      <w:r w:rsidRPr="00D43406">
        <w:rPr>
          <w:rFonts w:cs="Arial"/>
          <w:lang w:val="en-CA" w:bidi="en-CA"/>
        </w:rPr>
        <w:t>mandate;</w:t>
      </w:r>
      <w:proofErr w:type="gramEnd"/>
    </w:p>
    <w:p w14:paraId="659189D7" w14:textId="77777777" w:rsidR="00483B26" w:rsidRPr="00D43406" w:rsidRDefault="00483B26" w:rsidP="00483B26">
      <w:pPr>
        <w:pStyle w:val="Paragraphedeliste"/>
        <w:numPr>
          <w:ilvl w:val="0"/>
          <w:numId w:val="28"/>
        </w:numPr>
        <w:spacing w:after="60"/>
        <w:ind w:left="1066" w:hanging="357"/>
        <w:contextualSpacing w:val="0"/>
        <w:jc w:val="both"/>
        <w:rPr>
          <w:rFonts w:cs="Arial"/>
        </w:rPr>
      </w:pPr>
      <w:r w:rsidRPr="00D43406">
        <w:rPr>
          <w:rFonts w:cs="Arial"/>
          <w:lang w:val="en-CA" w:bidi="en-CA"/>
        </w:rPr>
        <w:t xml:space="preserve">Withdraw the mandatary’s access to the technology-based notarial acts upon the expiry or revocation of the </w:t>
      </w:r>
      <w:proofErr w:type="gramStart"/>
      <w:r w:rsidRPr="00D43406">
        <w:rPr>
          <w:rFonts w:cs="Arial"/>
          <w:lang w:val="en-CA" w:bidi="en-CA"/>
        </w:rPr>
        <w:t>mandate;</w:t>
      </w:r>
      <w:proofErr w:type="gramEnd"/>
    </w:p>
    <w:p w14:paraId="1B61E110" w14:textId="77777777" w:rsidR="00483B26" w:rsidRPr="00D43406" w:rsidRDefault="00483B26" w:rsidP="00483B26">
      <w:pPr>
        <w:pStyle w:val="Paragraphedeliste"/>
        <w:ind w:left="0"/>
        <w:jc w:val="both"/>
        <w:rPr>
          <w:rFonts w:cs="Arial"/>
        </w:rPr>
      </w:pPr>
    </w:p>
    <w:p w14:paraId="1503E221" w14:textId="77777777" w:rsidR="00483B26" w:rsidRPr="00D43406" w:rsidRDefault="00483B26" w:rsidP="00483B26">
      <w:pPr>
        <w:pStyle w:val="Paragraphedeliste"/>
        <w:ind w:left="0"/>
        <w:jc w:val="both"/>
        <w:rPr>
          <w:rFonts w:cs="Arial"/>
        </w:rPr>
      </w:pPr>
      <w:r w:rsidRPr="00D43406">
        <w:rPr>
          <w:rFonts w:cs="Arial"/>
          <w:lang w:val="en-CA" w:bidi="en-CA"/>
        </w:rPr>
        <w:t>For this purpose, the mandating notary must provide the mandatary with access to:</w:t>
      </w:r>
    </w:p>
    <w:p w14:paraId="5106D21F" w14:textId="77777777" w:rsidR="00483B26" w:rsidRPr="00D43406" w:rsidRDefault="00483B26" w:rsidP="00483B26">
      <w:pPr>
        <w:pStyle w:val="Paragraphedeliste"/>
        <w:numPr>
          <w:ilvl w:val="0"/>
          <w:numId w:val="11"/>
        </w:numPr>
        <w:spacing w:after="60"/>
        <w:ind w:left="782" w:hanging="357"/>
        <w:contextualSpacing w:val="0"/>
        <w:jc w:val="both"/>
        <w:rPr>
          <w:rFonts w:cs="Arial"/>
        </w:rPr>
      </w:pPr>
      <w:r w:rsidRPr="00D43406">
        <w:rPr>
          <w:rFonts w:cs="Arial"/>
          <w:lang w:val="en-CA" w:bidi="en-CA"/>
        </w:rPr>
        <w:t>The final version of the technology-based notarial acts in Word format; AND/OR</w:t>
      </w:r>
    </w:p>
    <w:p w14:paraId="0DB7C9B4" w14:textId="77777777" w:rsidR="00483B26" w:rsidRPr="00D43406" w:rsidRDefault="00483B26" w:rsidP="00483B26">
      <w:pPr>
        <w:pStyle w:val="Paragraphedeliste"/>
        <w:numPr>
          <w:ilvl w:val="0"/>
          <w:numId w:val="11"/>
        </w:numPr>
        <w:spacing w:after="60"/>
        <w:ind w:left="782" w:hanging="357"/>
        <w:contextualSpacing w:val="0"/>
        <w:jc w:val="both"/>
        <w:rPr>
          <w:rFonts w:cs="Arial"/>
        </w:rPr>
      </w:pPr>
      <w:r w:rsidRPr="00D43406">
        <w:rPr>
          <w:rFonts w:cs="Arial"/>
          <w:lang w:val="en-CA" w:bidi="en-CA"/>
        </w:rPr>
        <w:t xml:space="preserve">The .PDF/A version of the technology-based notarial </w:t>
      </w:r>
      <w:proofErr w:type="gramStart"/>
      <w:r w:rsidRPr="00D43406">
        <w:rPr>
          <w:rFonts w:cs="Arial"/>
          <w:lang w:val="en-CA" w:bidi="en-CA"/>
        </w:rPr>
        <w:t>acts;</w:t>
      </w:r>
      <w:proofErr w:type="gramEnd"/>
    </w:p>
    <w:p w14:paraId="5EC1BB15" w14:textId="77777777" w:rsidR="00483B26" w:rsidRPr="00D43406" w:rsidRDefault="00483B26" w:rsidP="00483B26">
      <w:pPr>
        <w:jc w:val="both"/>
        <w:rPr>
          <w:rFonts w:cs="Arial"/>
        </w:rPr>
      </w:pPr>
      <w:r w:rsidRPr="00D43406">
        <w:rPr>
          <w:rFonts w:cs="Arial"/>
          <w:lang w:val="en-CA" w:bidi="en-CA"/>
        </w:rPr>
        <w:t xml:space="preserve">so that the mandatary </w:t>
      </w:r>
      <w:proofErr w:type="gramStart"/>
      <w:r w:rsidRPr="00D43406">
        <w:rPr>
          <w:rFonts w:cs="Arial"/>
          <w:lang w:val="en-CA" w:bidi="en-CA"/>
        </w:rPr>
        <w:t>has the ability to</w:t>
      </w:r>
      <w:proofErr w:type="gramEnd"/>
      <w:r w:rsidRPr="00D43406">
        <w:rPr>
          <w:rFonts w:cs="Arial"/>
          <w:lang w:val="en-CA" w:bidi="en-CA"/>
        </w:rPr>
        <w:t xml:space="preserve"> issue certified true copies.</w:t>
      </w:r>
    </w:p>
    <w:p w14:paraId="4932F36A" w14:textId="77777777" w:rsidR="00483B26" w:rsidRPr="00D43406" w:rsidRDefault="00483B26" w:rsidP="00483B26">
      <w:pPr>
        <w:pStyle w:val="Paragraphedeliste"/>
        <w:ind w:left="785"/>
        <w:jc w:val="both"/>
        <w:rPr>
          <w:rFonts w:cs="Arial"/>
        </w:rPr>
      </w:pPr>
    </w:p>
    <w:p w14:paraId="1A8FADE1" w14:textId="77777777" w:rsidR="00483B26" w:rsidRPr="00D43406" w:rsidRDefault="00483B26" w:rsidP="00483B26">
      <w:pPr>
        <w:jc w:val="both"/>
        <w:rPr>
          <w:rFonts w:cs="Arial"/>
        </w:rPr>
      </w:pPr>
      <w:r w:rsidRPr="00D43406">
        <w:rPr>
          <w:rFonts w:cs="Arial"/>
          <w:lang w:val="en-CA" w:bidi="en-CA"/>
        </w:rPr>
        <w:t xml:space="preserve">A mandatary issuing a copy of a technology-based notarial act must include the following mention: </w:t>
      </w:r>
    </w:p>
    <w:p w14:paraId="150E5154" w14:textId="2A60FD1E" w:rsidR="00777F5B" w:rsidRPr="00D43406" w:rsidRDefault="00777F5B" w:rsidP="00777F5B">
      <w:pPr>
        <w:spacing w:before="120" w:after="120"/>
        <w:jc w:val="center"/>
        <w:rPr>
          <w:rFonts w:cs="Arial"/>
          <w:b/>
          <w:lang w:val="fr-CA"/>
        </w:rPr>
      </w:pPr>
      <w:r w:rsidRPr="00D43406">
        <w:rPr>
          <w:rFonts w:cs="Arial"/>
          <w:b/>
          <w:lang w:val="fr-CA" w:bidi="en-CA"/>
        </w:rPr>
        <w:t xml:space="preserve">*** </w:t>
      </w:r>
      <w:proofErr w:type="spellStart"/>
      <w:r w:rsidRPr="00D43406">
        <w:rPr>
          <w:rFonts w:cs="Arial"/>
          <w:b/>
          <w:lang w:val="fr-CA" w:bidi="en-CA"/>
        </w:rPr>
        <w:t>Until</w:t>
      </w:r>
      <w:proofErr w:type="spellEnd"/>
      <w:r w:rsidRPr="00D43406">
        <w:rPr>
          <w:rFonts w:cs="Arial"/>
          <w:b/>
          <w:lang w:val="fr-CA" w:bidi="en-CA"/>
        </w:rPr>
        <w:t xml:space="preserve"> </w:t>
      </w:r>
      <w:r w:rsidR="00A14560" w:rsidRPr="00D43406">
        <w:rPr>
          <w:rFonts w:cs="Arial"/>
          <w:b/>
          <w:lang w:val="fr-CA" w:bidi="en-CA"/>
        </w:rPr>
        <w:t>August 31</w:t>
      </w:r>
      <w:r w:rsidR="00A14560" w:rsidRPr="00D43406">
        <w:rPr>
          <w:rFonts w:cs="Arial"/>
          <w:b/>
          <w:vertAlign w:val="superscript"/>
          <w:lang w:val="fr-CA" w:bidi="en-CA"/>
        </w:rPr>
        <w:t>st</w:t>
      </w:r>
      <w:r w:rsidR="00A14560" w:rsidRPr="00D43406">
        <w:rPr>
          <w:rFonts w:cs="Arial"/>
          <w:b/>
          <w:lang w:val="fr-CA" w:bidi="en-CA"/>
        </w:rPr>
        <w:t>, 2020</w:t>
      </w:r>
      <w:r w:rsidRPr="00D43406">
        <w:rPr>
          <w:rFonts w:cs="Arial"/>
          <w:b/>
          <w:lang w:val="fr-CA" w:bidi="en-CA"/>
        </w:rPr>
        <w:t>***</w:t>
      </w:r>
    </w:p>
    <w:p w14:paraId="6152CD05" w14:textId="77777777" w:rsidR="00483B26" w:rsidRPr="00D43406" w:rsidRDefault="00483B26" w:rsidP="00483B26">
      <w:pPr>
        <w:ind w:left="284"/>
        <w:jc w:val="both"/>
        <w:rPr>
          <w:rFonts w:cs="Arial"/>
          <w:lang w:val="fr-CA"/>
        </w:rPr>
      </w:pPr>
      <w:r w:rsidRPr="00D43406">
        <w:rPr>
          <w:rFonts w:cs="Arial"/>
          <w:lang w:val="fr-CA" w:bidi="en-CA"/>
        </w:rPr>
        <w:t>« Copie certifiée conforme de l’acte notarié technologique reçu par [nom du notaire], notaire pendant la période d’état d’urgence sanitaire décrétée par le gouvernement du Québec et dont je suis mandataire en vertu du mandat reçu devant [nom du notaire], notaire, le [date], sous le numéro [numéro] de ses minutes. »</w:t>
      </w:r>
    </w:p>
    <w:p w14:paraId="733F5C28" w14:textId="77777777" w:rsidR="00483B26" w:rsidRPr="00D43406" w:rsidRDefault="00483B26" w:rsidP="00483B26">
      <w:pPr>
        <w:ind w:left="284"/>
        <w:jc w:val="center"/>
        <w:rPr>
          <w:rFonts w:cs="Arial"/>
          <w:lang w:val="en-CA"/>
        </w:rPr>
      </w:pPr>
      <w:r w:rsidRPr="00D43406">
        <w:rPr>
          <w:rFonts w:cs="Arial"/>
          <w:lang w:val="en-CA" w:bidi="en-CA"/>
        </w:rPr>
        <w:t>***</w:t>
      </w:r>
    </w:p>
    <w:p w14:paraId="27F33CB4" w14:textId="48C45DCB" w:rsidR="00483B26" w:rsidRPr="00D43406" w:rsidRDefault="00483B26" w:rsidP="00483B26">
      <w:pPr>
        <w:ind w:left="284"/>
        <w:jc w:val="both"/>
        <w:rPr>
          <w:rFonts w:cs="Arial"/>
          <w:lang w:val="en-CA"/>
        </w:rPr>
      </w:pPr>
      <w:r w:rsidRPr="00D43406">
        <w:rPr>
          <w:rFonts w:cs="Arial"/>
          <w:lang w:val="en-CA" w:bidi="en-CA"/>
        </w:rPr>
        <w:t xml:space="preserve">“True copy of the technology-based notarial act executed before [name of notary], notary, during the public health emergency period ordered by the Government </w:t>
      </w:r>
      <w:r w:rsidR="00D45C64" w:rsidRPr="00D43406">
        <w:rPr>
          <w:rFonts w:cs="Arial"/>
          <w:lang w:val="en-CA" w:bidi="en-CA"/>
        </w:rPr>
        <w:t xml:space="preserve">of Québec </w:t>
      </w:r>
      <w:r w:rsidRPr="00D43406">
        <w:rPr>
          <w:rFonts w:cs="Arial"/>
          <w:lang w:val="en-CA" w:bidi="en-CA"/>
        </w:rPr>
        <w:t>and of which I am the attorney in virtue of the power of attorney executed before [name of notary], notary, on [date], under the number [number] of his or her notarial records.”</w:t>
      </w:r>
    </w:p>
    <w:p w14:paraId="396C7C64" w14:textId="77777777" w:rsidR="006D2B88" w:rsidRPr="00D43406" w:rsidRDefault="006D2B88" w:rsidP="00024AAB">
      <w:pPr>
        <w:ind w:left="284"/>
        <w:jc w:val="both"/>
        <w:rPr>
          <w:rFonts w:cs="Arial"/>
          <w:lang w:val="en-CA"/>
        </w:rPr>
      </w:pPr>
    </w:p>
    <w:p w14:paraId="11ECC83F" w14:textId="3898D9FC" w:rsidR="00777F5B" w:rsidRPr="00D43406" w:rsidRDefault="00777F5B" w:rsidP="00777F5B">
      <w:pPr>
        <w:spacing w:before="120" w:after="120"/>
        <w:jc w:val="center"/>
        <w:rPr>
          <w:rFonts w:cs="Arial"/>
          <w:b/>
          <w:lang w:val="fr-CA"/>
        </w:rPr>
      </w:pPr>
      <w:r w:rsidRPr="00D43406">
        <w:rPr>
          <w:rFonts w:cs="Arial"/>
          <w:b/>
          <w:lang w:val="fr-CA" w:bidi="en-CA"/>
        </w:rPr>
        <w:t xml:space="preserve">*** </w:t>
      </w:r>
      <w:proofErr w:type="spellStart"/>
      <w:r w:rsidRPr="00D43406">
        <w:rPr>
          <w:rFonts w:cs="Arial"/>
          <w:b/>
          <w:lang w:val="fr-CA" w:bidi="en-CA"/>
        </w:rPr>
        <w:t>Starting</w:t>
      </w:r>
      <w:proofErr w:type="spellEnd"/>
      <w:r w:rsidRPr="00D43406">
        <w:rPr>
          <w:rFonts w:cs="Arial"/>
          <w:b/>
          <w:lang w:val="fr-CA" w:bidi="en-CA"/>
        </w:rPr>
        <w:t xml:space="preserve"> </w:t>
      </w:r>
      <w:proofErr w:type="spellStart"/>
      <w:r w:rsidR="00A14560" w:rsidRPr="00D43406">
        <w:rPr>
          <w:rFonts w:cs="Arial"/>
          <w:b/>
          <w:lang w:val="fr-CA" w:bidi="en-CA"/>
        </w:rPr>
        <w:t>September</w:t>
      </w:r>
      <w:proofErr w:type="spellEnd"/>
      <w:r w:rsidR="00A14560" w:rsidRPr="00D43406">
        <w:rPr>
          <w:rFonts w:cs="Arial"/>
          <w:b/>
          <w:lang w:val="fr-CA" w:bidi="en-CA"/>
        </w:rPr>
        <w:t xml:space="preserve"> 1</w:t>
      </w:r>
      <w:r w:rsidR="00A14560" w:rsidRPr="00D43406">
        <w:rPr>
          <w:rFonts w:cs="Arial"/>
          <w:b/>
          <w:vertAlign w:val="superscript"/>
          <w:lang w:val="fr-CA" w:bidi="en-CA"/>
        </w:rPr>
        <w:t>st</w:t>
      </w:r>
      <w:r w:rsidR="00A14560" w:rsidRPr="00D43406">
        <w:rPr>
          <w:rFonts w:cs="Arial"/>
          <w:b/>
          <w:lang w:val="fr-CA" w:bidi="en-CA"/>
        </w:rPr>
        <w:t>, 2020</w:t>
      </w:r>
      <w:r w:rsidRPr="00D43406">
        <w:rPr>
          <w:rFonts w:cs="Arial"/>
          <w:b/>
          <w:lang w:val="fr-CA" w:bidi="en-CA"/>
        </w:rPr>
        <w:t>***</w:t>
      </w:r>
      <w:r w:rsidR="00555218" w:rsidRPr="00D43406">
        <w:rPr>
          <w:rStyle w:val="Appelnotedebasdep"/>
          <w:rFonts w:cs="Arial"/>
          <w:b/>
          <w:lang w:val="en-CA" w:bidi="en-CA"/>
        </w:rPr>
        <w:footnoteReference w:id="25"/>
      </w:r>
    </w:p>
    <w:p w14:paraId="43CACA0A" w14:textId="476058B0" w:rsidR="00777F5B" w:rsidRPr="00D43406" w:rsidRDefault="00777F5B" w:rsidP="00777F5B">
      <w:pPr>
        <w:ind w:left="284"/>
        <w:jc w:val="both"/>
        <w:rPr>
          <w:rFonts w:cs="Arial"/>
          <w:lang w:val="fr-CA"/>
        </w:rPr>
      </w:pPr>
      <w:r w:rsidRPr="00D43406">
        <w:rPr>
          <w:rFonts w:cs="Arial"/>
          <w:lang w:val="fr-CA" w:bidi="en-CA"/>
        </w:rPr>
        <w:t xml:space="preserve">« Copie certifiée conforme de l’acte notarié technologique reçu par [nom du notaire], notaire tel qu’autorisé par l’arrêté </w:t>
      </w:r>
      <w:r w:rsidR="00A14560" w:rsidRPr="00D43406">
        <w:rPr>
          <w:rFonts w:cs="Arial"/>
          <w:lang w:val="fr-CA" w:bidi="en-CA"/>
        </w:rPr>
        <w:t>2020-4304</w:t>
      </w:r>
      <w:r w:rsidRPr="00D43406">
        <w:rPr>
          <w:rFonts w:cs="Arial"/>
          <w:lang w:val="fr-CA" w:bidi="en-CA"/>
        </w:rPr>
        <w:t xml:space="preserve"> du ministre de la Justice daté du </w:t>
      </w:r>
      <w:r w:rsidR="00A14560" w:rsidRPr="00D43406">
        <w:rPr>
          <w:rFonts w:cs="Arial"/>
          <w:lang w:val="fr-CA" w:bidi="en-CA"/>
        </w:rPr>
        <w:t>31 août</w:t>
      </w:r>
      <w:r w:rsidRPr="00D43406">
        <w:rPr>
          <w:rFonts w:cs="Arial"/>
          <w:lang w:val="fr-CA" w:bidi="en-CA"/>
        </w:rPr>
        <w:t xml:space="preserve"> 2020 et dont je suis mandataire en vertu du mandat reçu devant [nom du notaire], notaire, le [date], sous le numéro [numéro] de ses minutes. »</w:t>
      </w:r>
    </w:p>
    <w:p w14:paraId="38CBD849" w14:textId="77777777" w:rsidR="00777F5B" w:rsidRPr="00D43406" w:rsidRDefault="00777F5B" w:rsidP="00777F5B">
      <w:pPr>
        <w:ind w:left="284"/>
        <w:jc w:val="center"/>
        <w:rPr>
          <w:rFonts w:cs="Arial"/>
          <w:lang w:val="en-CA"/>
        </w:rPr>
      </w:pPr>
      <w:r w:rsidRPr="00D43406">
        <w:rPr>
          <w:rFonts w:cs="Arial"/>
          <w:lang w:val="en-CA" w:bidi="en-CA"/>
        </w:rPr>
        <w:t>***</w:t>
      </w:r>
    </w:p>
    <w:p w14:paraId="4E035901" w14:textId="611F2C06" w:rsidR="00777F5B" w:rsidRPr="00777F5B" w:rsidRDefault="00777F5B" w:rsidP="00024AAB">
      <w:pPr>
        <w:ind w:left="284"/>
        <w:jc w:val="both"/>
        <w:rPr>
          <w:rFonts w:cs="Arial"/>
          <w:lang w:val="en-CA"/>
        </w:rPr>
      </w:pPr>
      <w:r w:rsidRPr="00D43406">
        <w:rPr>
          <w:rFonts w:cs="Arial"/>
          <w:lang w:val="en-CA" w:bidi="en-CA"/>
        </w:rPr>
        <w:t xml:space="preserve">“True copy of the technology-based notarial act executed before [name of notary], notary, </w:t>
      </w:r>
      <w:r w:rsidR="00B57E96" w:rsidRPr="00D43406">
        <w:rPr>
          <w:rStyle w:val="normaltextrun"/>
          <w:rFonts w:cs="Arial"/>
          <w:lang w:val="en-CA" w:bidi="en-CA"/>
        </w:rPr>
        <w:t xml:space="preserve">as authorized by Order </w:t>
      </w:r>
      <w:r w:rsidR="00A14560" w:rsidRPr="00D43406">
        <w:rPr>
          <w:rStyle w:val="normaltextrun"/>
          <w:rFonts w:cs="Arial"/>
          <w:lang w:val="en-CA" w:bidi="en-CA"/>
        </w:rPr>
        <w:t>2020-4304</w:t>
      </w:r>
      <w:r w:rsidR="00B57E96" w:rsidRPr="00D43406">
        <w:rPr>
          <w:rStyle w:val="normaltextrun"/>
          <w:rFonts w:cs="Arial"/>
          <w:lang w:val="en-CA" w:bidi="en-CA"/>
        </w:rPr>
        <w:t xml:space="preserve"> of the Minister of Justice dated </w:t>
      </w:r>
      <w:r w:rsidR="00A14560" w:rsidRPr="00D43406">
        <w:rPr>
          <w:rStyle w:val="normaltextrun"/>
          <w:rFonts w:cs="Arial"/>
          <w:lang w:val="en-CA" w:bidi="en-CA"/>
        </w:rPr>
        <w:t>August 31</w:t>
      </w:r>
      <w:r w:rsidR="00B57E96" w:rsidRPr="00D43406">
        <w:rPr>
          <w:rStyle w:val="normaltextrun"/>
          <w:rFonts w:cs="Arial"/>
          <w:lang w:val="en-CA" w:bidi="en-CA"/>
        </w:rPr>
        <w:t>, 2020,</w:t>
      </w:r>
      <w:r w:rsidRPr="00D43406">
        <w:rPr>
          <w:rFonts w:cs="Arial"/>
          <w:lang w:val="en-CA" w:bidi="en-CA"/>
        </w:rPr>
        <w:t xml:space="preserve"> of which I am the attorney in virtue of the power of attorney executed before [name of notary], notary, on [date], under the number [number] of his or her notarial records.”</w:t>
      </w:r>
    </w:p>
    <w:sectPr w:rsidR="00777F5B" w:rsidRPr="00777F5B" w:rsidSect="004811F9">
      <w:headerReference w:type="default" r:id="rId27"/>
      <w:footerReference w:type="default" r:id="rId28"/>
      <w:footerReference w:type="first" r:id="rId29"/>
      <w:pgSz w:w="12240" w:h="15840"/>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91C6" w14:textId="77777777" w:rsidR="004811F9" w:rsidRDefault="004811F9" w:rsidP="001A602B">
      <w:r>
        <w:separator/>
      </w:r>
    </w:p>
  </w:endnote>
  <w:endnote w:type="continuationSeparator" w:id="0">
    <w:p w14:paraId="3F1E9A42" w14:textId="77777777" w:rsidR="004811F9" w:rsidRDefault="004811F9" w:rsidP="001A602B">
      <w:r>
        <w:continuationSeparator/>
      </w:r>
    </w:p>
  </w:endnote>
  <w:endnote w:type="continuationNotice" w:id="1">
    <w:p w14:paraId="5DA62893" w14:textId="77777777" w:rsidR="004811F9" w:rsidRDefault="00481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mp;qu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F3EE" w14:textId="6C197756" w:rsidR="004811F9" w:rsidRPr="002B4F3F" w:rsidRDefault="004811F9" w:rsidP="002B4F3F">
    <w:pPr>
      <w:pStyle w:val="Pieddepage"/>
      <w:jc w:val="center"/>
      <w:rPr>
        <w:rFonts w:cs="Arial"/>
        <w:sz w:val="18"/>
        <w:szCs w:val="18"/>
      </w:rPr>
    </w:pPr>
    <w:r>
      <w:rPr>
        <w:rFonts w:cs="Arial"/>
        <w:sz w:val="18"/>
        <w:szCs w:val="18"/>
        <w:lang w:val="en-CA" w:bidi="en-CA"/>
      </w:rPr>
      <w:t xml:space="preserve">Page </w:t>
    </w:r>
    <w:r>
      <w:rPr>
        <w:rFonts w:cs="Arial"/>
        <w:sz w:val="18"/>
        <w:szCs w:val="18"/>
        <w:lang w:val="en-CA" w:bidi="en-CA"/>
      </w:rPr>
      <w:fldChar w:fldCharType="begin"/>
    </w:r>
    <w:r>
      <w:rPr>
        <w:rFonts w:cs="Arial"/>
        <w:sz w:val="18"/>
        <w:szCs w:val="18"/>
        <w:lang w:val="en-CA" w:bidi="en-CA"/>
      </w:rPr>
      <w:instrText xml:space="preserve"> PAGE   \* MERGEFORMAT </w:instrText>
    </w:r>
    <w:r>
      <w:rPr>
        <w:rFonts w:cs="Arial"/>
        <w:sz w:val="18"/>
        <w:szCs w:val="18"/>
        <w:lang w:val="en-CA" w:bidi="en-CA"/>
      </w:rPr>
      <w:fldChar w:fldCharType="separate"/>
    </w:r>
    <w:r>
      <w:rPr>
        <w:rFonts w:cs="Arial"/>
        <w:noProof/>
        <w:sz w:val="18"/>
        <w:szCs w:val="18"/>
        <w:lang w:val="en-CA" w:bidi="en-CA"/>
      </w:rPr>
      <w:t>18</w:t>
    </w:r>
    <w:r>
      <w:rPr>
        <w:rFonts w:cs="Arial"/>
        <w:sz w:val="18"/>
        <w:szCs w:val="18"/>
        <w:lang w:val="en-CA" w:bidi="en-CA"/>
      </w:rPr>
      <w:fldChar w:fldCharType="end"/>
    </w:r>
    <w:r>
      <w:rPr>
        <w:rFonts w:cs="Arial"/>
        <w:sz w:val="18"/>
        <w:szCs w:val="18"/>
        <w:lang w:val="en-CA" w:bidi="en-CA"/>
      </w:rPr>
      <w:t xml:space="preserve"> of </w:t>
    </w:r>
    <w:r>
      <w:rPr>
        <w:rFonts w:cs="Arial"/>
        <w:sz w:val="18"/>
        <w:szCs w:val="18"/>
        <w:lang w:val="en-CA" w:bidi="en-CA"/>
      </w:rPr>
      <w:fldChar w:fldCharType="begin"/>
    </w:r>
    <w:r>
      <w:rPr>
        <w:rFonts w:cs="Arial"/>
        <w:sz w:val="18"/>
        <w:szCs w:val="18"/>
        <w:lang w:val="en-CA" w:bidi="en-CA"/>
      </w:rPr>
      <w:instrText xml:space="preserve"> NUMPAGES   \* MERGEFORMAT </w:instrText>
    </w:r>
    <w:r>
      <w:rPr>
        <w:rFonts w:cs="Arial"/>
        <w:sz w:val="18"/>
        <w:szCs w:val="18"/>
        <w:lang w:val="en-CA" w:bidi="en-CA"/>
      </w:rPr>
      <w:fldChar w:fldCharType="separate"/>
    </w:r>
    <w:r>
      <w:rPr>
        <w:rFonts w:cs="Arial"/>
        <w:noProof/>
        <w:sz w:val="18"/>
        <w:szCs w:val="18"/>
        <w:lang w:val="en-CA" w:bidi="en-CA"/>
      </w:rPr>
      <w:t>18</w:t>
    </w:r>
    <w:r>
      <w:rPr>
        <w:rFonts w:cs="Arial"/>
        <w:sz w:val="18"/>
        <w:szCs w:val="18"/>
        <w:lang w:val="en-CA" w:bidi="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3CB2" w14:textId="7AB527FD" w:rsidR="004811F9" w:rsidRPr="004811F9" w:rsidRDefault="004811F9" w:rsidP="004811F9">
    <w:pPr>
      <w:pStyle w:val="Pieddepage"/>
      <w:jc w:val="center"/>
      <w:rPr>
        <w:rFonts w:cs="Arial"/>
        <w:sz w:val="18"/>
        <w:szCs w:val="18"/>
      </w:rPr>
    </w:pPr>
    <w:r>
      <w:rPr>
        <w:rFonts w:cs="Arial"/>
        <w:noProof/>
        <w:sz w:val="18"/>
        <w:szCs w:val="18"/>
      </w:rPr>
      <mc:AlternateContent>
        <mc:Choice Requires="wps">
          <w:drawing>
            <wp:anchor distT="0" distB="0" distL="114300" distR="114300" simplePos="0" relativeHeight="251659264" behindDoc="0" locked="0" layoutInCell="1" allowOverlap="1" wp14:anchorId="12CC0634" wp14:editId="6A7C6CF4">
              <wp:simplePos x="0" y="0"/>
              <wp:positionH relativeFrom="column">
                <wp:posOffset>4257675</wp:posOffset>
              </wp:positionH>
              <wp:positionV relativeFrom="paragraph">
                <wp:posOffset>-133350</wp:posOffset>
              </wp:positionV>
              <wp:extent cx="1628775" cy="35242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628775" cy="352425"/>
                      </a:xfrm>
                      <a:prstGeom prst="rect">
                        <a:avLst/>
                      </a:prstGeom>
                      <a:solidFill>
                        <a:schemeClr val="lt1"/>
                      </a:solidFill>
                      <a:ln w="6350">
                        <a:noFill/>
                      </a:ln>
                    </wps:spPr>
                    <wps:txbx>
                      <w:txbxContent>
                        <w:p w14:paraId="5CA8F74D" w14:textId="77777777" w:rsidR="004811F9" w:rsidRPr="00D43406" w:rsidRDefault="004811F9" w:rsidP="004811F9">
                          <w:pPr>
                            <w:jc w:val="right"/>
                            <w:rPr>
                              <w:sz w:val="16"/>
                              <w:szCs w:val="16"/>
                              <w:lang w:val="en-CA"/>
                            </w:rPr>
                          </w:pPr>
                          <w:proofErr w:type="gramStart"/>
                          <w:r w:rsidRPr="00D43406">
                            <w:rPr>
                              <w:sz w:val="16"/>
                              <w:szCs w:val="16"/>
                              <w:lang w:val="en-CA"/>
                            </w:rPr>
                            <w:t>VERSION :</w:t>
                          </w:r>
                          <w:proofErr w:type="gramEnd"/>
                          <w:r w:rsidRPr="00D43406">
                            <w:rPr>
                              <w:sz w:val="16"/>
                              <w:szCs w:val="16"/>
                              <w:lang w:val="en-CA"/>
                            </w:rPr>
                            <w:t xml:space="preserve"> 7</w:t>
                          </w:r>
                        </w:p>
                        <w:p w14:paraId="59243B22" w14:textId="53D25F2D" w:rsidR="004811F9" w:rsidRPr="004811F9" w:rsidRDefault="004811F9" w:rsidP="004811F9">
                          <w:pPr>
                            <w:jc w:val="right"/>
                            <w:rPr>
                              <w:sz w:val="16"/>
                              <w:szCs w:val="16"/>
                              <w:lang w:val="en-CA"/>
                            </w:rPr>
                          </w:pPr>
                          <w:r w:rsidRPr="004811F9">
                            <w:rPr>
                              <w:sz w:val="16"/>
                              <w:szCs w:val="16"/>
                              <w:lang w:val="en-CA"/>
                            </w:rPr>
                            <w:t xml:space="preserve">Created </w:t>
                          </w:r>
                          <w:proofErr w:type="gramStart"/>
                          <w:r w:rsidRPr="004811F9">
                            <w:rPr>
                              <w:sz w:val="16"/>
                              <w:szCs w:val="16"/>
                              <w:lang w:val="en-CA"/>
                            </w:rPr>
                            <w:t>on :</w:t>
                          </w:r>
                          <w:proofErr w:type="gramEnd"/>
                          <w:r w:rsidRPr="004811F9">
                            <w:rPr>
                              <w:sz w:val="16"/>
                              <w:szCs w:val="16"/>
                              <w:lang w:val="en-CA"/>
                            </w:rPr>
                            <w:t xml:space="preserve"> March 30, 2020</w:t>
                          </w:r>
                        </w:p>
                        <w:p w14:paraId="5DFD7259" w14:textId="65ECA54E" w:rsidR="004811F9" w:rsidRPr="004811F9" w:rsidRDefault="004811F9" w:rsidP="004811F9">
                          <w:pPr>
                            <w:jc w:val="right"/>
                            <w:rPr>
                              <w:sz w:val="16"/>
                              <w:szCs w:val="16"/>
                              <w:lang w:val="en-CA"/>
                            </w:rPr>
                          </w:pPr>
                          <w:r w:rsidRPr="004811F9">
                            <w:rPr>
                              <w:sz w:val="16"/>
                              <w:szCs w:val="16"/>
                              <w:lang w:val="en-CA"/>
                            </w:rPr>
                            <w:t>Last update : January 29, 2021</w:t>
                          </w:r>
                        </w:p>
                        <w:p w14:paraId="5F18A8DB" w14:textId="77777777" w:rsidR="004811F9" w:rsidRPr="004811F9" w:rsidRDefault="004811F9" w:rsidP="004811F9">
                          <w:pPr>
                            <w:jc w:val="right"/>
                            <w:rPr>
                              <w:sz w:val="16"/>
                              <w:szCs w:val="16"/>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2CC0634" id="_x0000_t202" coordsize="21600,21600" o:spt="202" path="m,l,21600r21600,l21600,xe">
              <v:stroke joinstyle="miter"/>
              <v:path gradientshapeok="t" o:connecttype="rect"/>
            </v:shapetype>
            <v:shape id="Zone de texte 1" o:spid="_x0000_s1026" type="#_x0000_t202" style="position:absolute;left:0;text-align:left;margin-left:335.25pt;margin-top:-10.5pt;width:128.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lHPAIAAG4EAAAOAAAAZHJzL2Uyb0RvYy54bWysVFFv2yAQfp+0/4B4X5ykS1pZcaosVaZJ&#10;UVspnSrtjWBIkIBjQGJ3v34HttOt29O0F3xwx8d99915cdsaTc7CBwW2opPRmBJhOdTKHir69Wnz&#10;4YaSEJmtmQYrKvoiAr1dvn+3aFwppnAEXQtPEMSGsnEVPcboyqII/CgMCyNwwqJTgjcs4tYfitqz&#10;BtGNLqbj8bxowNfOAxch4Old56TLjC+l4PFByiAi0RXF3GJefV73aS2WC1YePHNHxfs02D9kYZiy&#10;+OgF6o5FRk5e/QFlFPcQQMYRB1OAlIqLzAHZTMZv2OyOzInMBYsT3KVM4f/B8vvzoyeqRu0oscyg&#10;RN9QKFILEkUbBZmkEjUulBi5cxgb20/QpvD+POBhYt5Kb9IXORH0Y7FfLgVGJMLTpfn05vp6RglH&#10;39Vs+nE6SzDF623nQ/wswJBkVNSjgLmu7LwNsQsdQtJjAbSqN0rrvElNI9bakzNDuXXMOSL4b1Ha&#10;kqai86vZOANbSNc7ZG0xl8S145Ss2O7bnuge6hfk76FrouD4RmGSWxbiI/PYNUgZJyE+4CI14CPQ&#10;W5Qcwf/423mKRzHRS0mDXVjR8P3EvKBEf7Eoc2rZwfCDsR8MezJrQKYoHWaTTbzgox5M6cE844Cs&#10;0ivoYpbjWxWNg7mO3SzggHGxWuUgbEzH4tbuHE/QqbKp5E/tM/Ou1yX1xj0M/cnKN/J0semmhdUp&#10;glRZu1TQrop9nbGps/r9AKap+XWfo15/E8ufAAAA//8DAFBLAwQUAAYACAAAACEAY9zdyeMAAAAK&#10;AQAADwAAAGRycy9kb3ducmV2LnhtbEyPwU7DMAyG70i8Q2QkLmhLV7Z2lKYTIHFAGkLb0M5ZE5qy&#10;xClNtnU8PeYEN1v+9Pv7y8XgLDvqPrQeBUzGCTCNtVctNgLeN8+jObAQJSppPWoBZx1gUV1elLJQ&#10;/oQrfVzHhlEIhkIKMDF2BeehNtrJMPadRrp9+N7JSGvfcNXLE4U7y9MkybiTLdIHIzv9ZHS9Xx+c&#10;gPl5+nqzzfLtp317eTTfzRcu91KI66vh4R5Y1EP8g+FXn9ShIqedP6AKzArI8mRGqIBROqFSRNyl&#10;OQ07AbfTGfCq5P8rVD8AAAD//wMAUEsBAi0AFAAGAAgAAAAhALaDOJL+AAAA4QEAABMAAAAAAAAA&#10;AAAAAAAAAAAAAFtDb250ZW50X1R5cGVzXS54bWxQSwECLQAUAAYACAAAACEAOP0h/9YAAACUAQAA&#10;CwAAAAAAAAAAAAAAAAAvAQAAX3JlbHMvLnJlbHNQSwECLQAUAAYACAAAACEApmJ5RzwCAABuBAAA&#10;DgAAAAAAAAAAAAAAAAAuAgAAZHJzL2Uyb0RvYy54bWxQSwECLQAUAAYACAAAACEAY9zdyeMAAAAK&#10;AQAADwAAAAAAAAAAAAAAAACWBAAAZHJzL2Rvd25yZXYueG1sUEsFBgAAAAAEAAQA8wAAAKYFAAAA&#10;AA==&#10;" fillcolor="white [3201]" stroked="f" strokeweight=".5pt">
              <v:textbox inset="0,0,0,0">
                <w:txbxContent>
                  <w:p w14:paraId="5CA8F74D" w14:textId="77777777" w:rsidR="004811F9" w:rsidRPr="00D43406" w:rsidRDefault="004811F9" w:rsidP="004811F9">
                    <w:pPr>
                      <w:jc w:val="right"/>
                      <w:rPr>
                        <w:sz w:val="16"/>
                        <w:szCs w:val="16"/>
                        <w:lang w:val="en-CA"/>
                      </w:rPr>
                    </w:pPr>
                    <w:proofErr w:type="gramStart"/>
                    <w:r w:rsidRPr="00D43406">
                      <w:rPr>
                        <w:sz w:val="16"/>
                        <w:szCs w:val="16"/>
                        <w:lang w:val="en-CA"/>
                      </w:rPr>
                      <w:t>VERSION :</w:t>
                    </w:r>
                    <w:proofErr w:type="gramEnd"/>
                    <w:r w:rsidRPr="00D43406">
                      <w:rPr>
                        <w:sz w:val="16"/>
                        <w:szCs w:val="16"/>
                        <w:lang w:val="en-CA"/>
                      </w:rPr>
                      <w:t xml:space="preserve"> 7</w:t>
                    </w:r>
                  </w:p>
                  <w:p w14:paraId="59243B22" w14:textId="53D25F2D" w:rsidR="004811F9" w:rsidRPr="004811F9" w:rsidRDefault="004811F9" w:rsidP="004811F9">
                    <w:pPr>
                      <w:jc w:val="right"/>
                      <w:rPr>
                        <w:sz w:val="16"/>
                        <w:szCs w:val="16"/>
                        <w:lang w:val="en-CA"/>
                      </w:rPr>
                    </w:pPr>
                    <w:r w:rsidRPr="004811F9">
                      <w:rPr>
                        <w:sz w:val="16"/>
                        <w:szCs w:val="16"/>
                        <w:lang w:val="en-CA"/>
                      </w:rPr>
                      <w:t xml:space="preserve">Created </w:t>
                    </w:r>
                    <w:proofErr w:type="gramStart"/>
                    <w:r w:rsidRPr="004811F9">
                      <w:rPr>
                        <w:sz w:val="16"/>
                        <w:szCs w:val="16"/>
                        <w:lang w:val="en-CA"/>
                      </w:rPr>
                      <w:t>on :</w:t>
                    </w:r>
                    <w:proofErr w:type="gramEnd"/>
                    <w:r w:rsidRPr="004811F9">
                      <w:rPr>
                        <w:sz w:val="16"/>
                        <w:szCs w:val="16"/>
                        <w:lang w:val="en-CA"/>
                      </w:rPr>
                      <w:t xml:space="preserve"> March 30, 2020</w:t>
                    </w:r>
                  </w:p>
                  <w:p w14:paraId="5DFD7259" w14:textId="65ECA54E" w:rsidR="004811F9" w:rsidRPr="004811F9" w:rsidRDefault="004811F9" w:rsidP="004811F9">
                    <w:pPr>
                      <w:jc w:val="right"/>
                      <w:rPr>
                        <w:sz w:val="16"/>
                        <w:szCs w:val="16"/>
                        <w:lang w:val="en-CA"/>
                      </w:rPr>
                    </w:pPr>
                    <w:r w:rsidRPr="004811F9">
                      <w:rPr>
                        <w:sz w:val="16"/>
                        <w:szCs w:val="16"/>
                        <w:lang w:val="en-CA"/>
                      </w:rPr>
                      <w:t>Last update : January 29, 2021</w:t>
                    </w:r>
                  </w:p>
                  <w:p w14:paraId="5F18A8DB" w14:textId="77777777" w:rsidR="004811F9" w:rsidRPr="004811F9" w:rsidRDefault="004811F9" w:rsidP="004811F9">
                    <w:pPr>
                      <w:jc w:val="right"/>
                      <w:rPr>
                        <w:sz w:val="16"/>
                        <w:szCs w:val="16"/>
                        <w:lang w:val="en-CA"/>
                      </w:rPr>
                    </w:pPr>
                  </w:p>
                </w:txbxContent>
              </v:textbox>
            </v:shape>
          </w:pict>
        </mc:Fallback>
      </mc:AlternateContent>
    </w:r>
    <w:r>
      <w:rPr>
        <w:rFonts w:cs="Arial"/>
        <w:sz w:val="18"/>
        <w:szCs w:val="18"/>
        <w:lang w:val="en-CA" w:bidi="en-CA"/>
      </w:rPr>
      <w:t xml:space="preserve">Page </w:t>
    </w:r>
    <w:r>
      <w:rPr>
        <w:rFonts w:cs="Arial"/>
        <w:sz w:val="18"/>
        <w:szCs w:val="18"/>
        <w:lang w:val="en-CA" w:bidi="en-CA"/>
      </w:rPr>
      <w:fldChar w:fldCharType="begin"/>
    </w:r>
    <w:r>
      <w:rPr>
        <w:rFonts w:cs="Arial"/>
        <w:sz w:val="18"/>
        <w:szCs w:val="18"/>
        <w:lang w:val="en-CA" w:bidi="en-CA"/>
      </w:rPr>
      <w:instrText xml:space="preserve"> PAGE   \* MERGEFORMAT </w:instrText>
    </w:r>
    <w:r>
      <w:rPr>
        <w:rFonts w:cs="Arial"/>
        <w:sz w:val="18"/>
        <w:szCs w:val="18"/>
        <w:lang w:val="en-CA" w:bidi="en-CA"/>
      </w:rPr>
      <w:fldChar w:fldCharType="separate"/>
    </w:r>
    <w:r>
      <w:rPr>
        <w:rFonts w:cs="Arial"/>
        <w:sz w:val="18"/>
        <w:szCs w:val="18"/>
        <w:lang w:val="en-CA" w:bidi="en-CA"/>
      </w:rPr>
      <w:t>2</w:t>
    </w:r>
    <w:r>
      <w:rPr>
        <w:rFonts w:cs="Arial"/>
        <w:sz w:val="18"/>
        <w:szCs w:val="18"/>
        <w:lang w:val="en-CA" w:bidi="en-CA"/>
      </w:rPr>
      <w:fldChar w:fldCharType="end"/>
    </w:r>
    <w:r>
      <w:rPr>
        <w:rFonts w:cs="Arial"/>
        <w:sz w:val="18"/>
        <w:szCs w:val="18"/>
        <w:lang w:val="en-CA" w:bidi="en-CA"/>
      </w:rPr>
      <w:t xml:space="preserve"> of </w:t>
    </w:r>
    <w:r>
      <w:rPr>
        <w:rFonts w:cs="Arial"/>
        <w:sz w:val="18"/>
        <w:szCs w:val="18"/>
        <w:lang w:val="en-CA" w:bidi="en-CA"/>
      </w:rPr>
      <w:fldChar w:fldCharType="begin"/>
    </w:r>
    <w:r>
      <w:rPr>
        <w:rFonts w:cs="Arial"/>
        <w:sz w:val="18"/>
        <w:szCs w:val="18"/>
        <w:lang w:val="en-CA" w:bidi="en-CA"/>
      </w:rPr>
      <w:instrText xml:space="preserve"> NUMPAGES   \* MERGEFORMAT </w:instrText>
    </w:r>
    <w:r>
      <w:rPr>
        <w:rFonts w:cs="Arial"/>
        <w:sz w:val="18"/>
        <w:szCs w:val="18"/>
        <w:lang w:val="en-CA" w:bidi="en-CA"/>
      </w:rPr>
      <w:fldChar w:fldCharType="separate"/>
    </w:r>
    <w:r>
      <w:rPr>
        <w:rFonts w:cs="Arial"/>
        <w:sz w:val="18"/>
        <w:szCs w:val="18"/>
        <w:lang w:val="en-CA" w:bidi="en-CA"/>
      </w:rPr>
      <w:t>19</w:t>
    </w:r>
    <w:r>
      <w:rPr>
        <w:rFonts w:cs="Arial"/>
        <w:sz w:val="18"/>
        <w:szCs w:val="18"/>
        <w:lang w:val="en-CA" w:bidi="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460F3" w14:textId="77777777" w:rsidR="004811F9" w:rsidRDefault="004811F9" w:rsidP="001A602B">
      <w:r>
        <w:separator/>
      </w:r>
    </w:p>
  </w:footnote>
  <w:footnote w:type="continuationSeparator" w:id="0">
    <w:p w14:paraId="6EC10420" w14:textId="77777777" w:rsidR="004811F9" w:rsidRDefault="004811F9" w:rsidP="001A602B">
      <w:r>
        <w:continuationSeparator/>
      </w:r>
    </w:p>
  </w:footnote>
  <w:footnote w:type="continuationNotice" w:id="1">
    <w:p w14:paraId="01B0AE88" w14:textId="77777777" w:rsidR="004811F9" w:rsidRDefault="004811F9"/>
  </w:footnote>
  <w:footnote w:id="2">
    <w:p w14:paraId="64DB87B3" w14:textId="77777777" w:rsidR="004811F9" w:rsidRPr="00A14560" w:rsidRDefault="004811F9">
      <w:pPr>
        <w:pStyle w:val="Notedebasdepage"/>
        <w:rPr>
          <w:rFonts w:cs="Arial"/>
          <w:sz w:val="18"/>
          <w:szCs w:val="18"/>
        </w:rPr>
      </w:pPr>
      <w:r w:rsidRPr="00A14560">
        <w:rPr>
          <w:rStyle w:val="Appelnotedebasdep"/>
          <w:rFonts w:cs="Arial"/>
          <w:sz w:val="18"/>
          <w:szCs w:val="18"/>
          <w:lang w:val="en-CA" w:bidi="en-CA"/>
        </w:rPr>
        <w:footnoteRef/>
      </w:r>
      <w:r w:rsidRPr="00A14560">
        <w:rPr>
          <w:rFonts w:cs="Arial"/>
          <w:sz w:val="18"/>
          <w:szCs w:val="18"/>
          <w:lang w:val="en-CA" w:bidi="en-CA"/>
        </w:rPr>
        <w:t>CQLR, c. S-2.2</w:t>
      </w:r>
    </w:p>
  </w:footnote>
  <w:footnote w:id="3">
    <w:p w14:paraId="54F1BA0A" w14:textId="77777777" w:rsidR="004811F9" w:rsidRPr="00A14560" w:rsidRDefault="004811F9">
      <w:pPr>
        <w:pStyle w:val="Notedebasdepage"/>
        <w:rPr>
          <w:rFonts w:cs="Arial"/>
          <w:sz w:val="18"/>
          <w:szCs w:val="18"/>
          <w:lang w:val="en-CA"/>
        </w:rPr>
      </w:pPr>
      <w:r w:rsidRPr="00A14560">
        <w:rPr>
          <w:rStyle w:val="Appelnotedebasdep"/>
          <w:rFonts w:cs="Arial"/>
          <w:sz w:val="18"/>
          <w:szCs w:val="18"/>
          <w:lang w:val="en-CA" w:bidi="en-CA"/>
        </w:rPr>
        <w:footnoteRef/>
      </w:r>
      <w:r w:rsidRPr="00A14560">
        <w:rPr>
          <w:rFonts w:cs="Arial"/>
          <w:sz w:val="18"/>
          <w:szCs w:val="18"/>
          <w:lang w:val="en-CA" w:bidi="en-CA"/>
        </w:rPr>
        <w:t xml:space="preserve"> Covering </w:t>
      </w:r>
      <w:proofErr w:type="gramStart"/>
      <w:r w:rsidRPr="00A14560">
        <w:rPr>
          <w:rFonts w:cs="Arial"/>
          <w:sz w:val="18"/>
          <w:szCs w:val="18"/>
          <w:lang w:val="en-CA" w:bidi="en-CA"/>
        </w:rPr>
        <w:t>all of</w:t>
      </w:r>
      <w:proofErr w:type="gramEnd"/>
      <w:r w:rsidRPr="00A14560">
        <w:rPr>
          <w:rFonts w:cs="Arial"/>
          <w:sz w:val="18"/>
          <w:szCs w:val="18"/>
          <w:lang w:val="en-CA" w:bidi="en-CA"/>
        </w:rPr>
        <w:t xml:space="preserve"> the items mentioned in section 98 of the </w:t>
      </w:r>
      <w:r w:rsidRPr="00A14560">
        <w:rPr>
          <w:rFonts w:cs="Arial"/>
          <w:i/>
          <w:sz w:val="18"/>
          <w:szCs w:val="18"/>
          <w:lang w:val="en-CA" w:bidi="en-CA"/>
        </w:rPr>
        <w:t>Notaries Act</w:t>
      </w:r>
      <w:r w:rsidRPr="00A14560">
        <w:rPr>
          <w:rFonts w:cs="Arial"/>
          <w:sz w:val="18"/>
          <w:szCs w:val="18"/>
          <w:lang w:val="en-CA" w:bidi="en-CA"/>
        </w:rPr>
        <w:t xml:space="preserve"> (CQLR, c. N-3), also referred to as “N-3.”</w:t>
      </w:r>
    </w:p>
  </w:footnote>
  <w:footnote w:id="4">
    <w:p w14:paraId="587AED92" w14:textId="77777777" w:rsidR="004811F9" w:rsidRPr="00A14560" w:rsidRDefault="004811F9">
      <w:pPr>
        <w:pStyle w:val="Notedebasdepage"/>
        <w:rPr>
          <w:rFonts w:cs="Arial"/>
        </w:rPr>
      </w:pPr>
      <w:r w:rsidRPr="00A14560">
        <w:rPr>
          <w:rStyle w:val="Appelnotedebasdep"/>
          <w:rFonts w:cs="Arial"/>
          <w:sz w:val="18"/>
          <w:lang w:val="en-CA" w:bidi="en-CA"/>
        </w:rPr>
        <w:footnoteRef/>
      </w:r>
      <w:r w:rsidRPr="00A14560">
        <w:rPr>
          <w:rFonts w:cs="Arial"/>
          <w:sz w:val="18"/>
          <w:lang w:val="en-CA" w:bidi="en-CA"/>
        </w:rPr>
        <w:t>CQLR, c. M-19</w:t>
      </w:r>
    </w:p>
  </w:footnote>
  <w:footnote w:id="5">
    <w:p w14:paraId="7EF8CF01" w14:textId="77777777" w:rsidR="004811F9" w:rsidRPr="00A14560" w:rsidRDefault="004811F9" w:rsidP="00FC18AD">
      <w:pPr>
        <w:pStyle w:val="Notedebasdepage"/>
        <w:rPr>
          <w:rFonts w:cs="Arial"/>
          <w:lang w:val="en-CA"/>
        </w:rPr>
      </w:pPr>
      <w:r w:rsidRPr="00A14560">
        <w:rPr>
          <w:rStyle w:val="Appelnotedebasdep"/>
          <w:rFonts w:cs="Arial"/>
          <w:lang w:val="en-CA" w:bidi="en-CA"/>
        </w:rPr>
        <w:footnoteRef/>
      </w:r>
      <w:r w:rsidRPr="00A14560">
        <w:rPr>
          <w:rFonts w:cs="Arial"/>
          <w:lang w:val="en-CA" w:bidi="en-CA"/>
        </w:rPr>
        <w:t xml:space="preserve"> </w:t>
      </w:r>
      <w:hyperlink r:id="rId1" w:history="1">
        <w:r w:rsidRPr="00A14560">
          <w:rPr>
            <w:rStyle w:val="Lienhypertexte"/>
            <w:rFonts w:cs="Arial"/>
            <w:lang w:val="en-CA" w:bidi="en-CA"/>
          </w:rPr>
          <w:t>https://notaire.consigno.com/</w:t>
        </w:r>
      </w:hyperlink>
    </w:p>
  </w:footnote>
  <w:footnote w:id="6">
    <w:p w14:paraId="2A2A58D1" w14:textId="77777777" w:rsidR="004811F9" w:rsidRPr="00A14560" w:rsidRDefault="004811F9" w:rsidP="009D5462">
      <w:pPr>
        <w:pStyle w:val="Notedebasdepage"/>
        <w:jc w:val="both"/>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 xml:space="preserve">Prior to April 21, the versions were called Office 365 Business Essentials or Business Premium, respectively. This is the only application that meets the </w:t>
      </w:r>
      <w:proofErr w:type="spellStart"/>
      <w:r w:rsidRPr="00A14560">
        <w:rPr>
          <w:rFonts w:cs="Arial"/>
          <w:sz w:val="18"/>
          <w:szCs w:val="18"/>
          <w:lang w:val="en-CA" w:bidi="en-CA"/>
        </w:rPr>
        <w:t>Chambre’s</w:t>
      </w:r>
      <w:proofErr w:type="spellEnd"/>
      <w:r w:rsidRPr="00A14560">
        <w:rPr>
          <w:rFonts w:cs="Arial"/>
          <w:sz w:val="18"/>
          <w:szCs w:val="18"/>
          <w:lang w:val="en-CA" w:bidi="en-CA"/>
        </w:rPr>
        <w:t xml:space="preserve"> required security standards:</w:t>
      </w:r>
      <w:r w:rsidRPr="00A14560">
        <w:rPr>
          <w:rStyle w:val="normaltextrun"/>
          <w:rFonts w:cs="Arial"/>
          <w:color w:val="000000"/>
          <w:sz w:val="18"/>
          <w:szCs w:val="18"/>
          <w:lang w:val="en-CA" w:bidi="en-CA"/>
        </w:rPr>
        <w:t xml:space="preserve"> Technological documents, audio conversations, images and instant messages are encrypted at rest and in transit; the data is hosted in Canada; technical support for installation in case of a problem and training tools (procedures, webinars) are available; and the application is free for clients and easy for them to use</w:t>
      </w:r>
      <w:r w:rsidRPr="00A14560">
        <w:rPr>
          <w:rStyle w:val="Marquedecommentaire"/>
          <w:rFonts w:cs="Arial"/>
          <w:sz w:val="18"/>
          <w:szCs w:val="18"/>
          <w:lang w:val="en-CA" w:bidi="en-CA"/>
        </w:rPr>
        <w:t>.</w:t>
      </w:r>
    </w:p>
  </w:footnote>
  <w:footnote w:id="7">
    <w:p w14:paraId="359E22B7" w14:textId="77777777" w:rsidR="004811F9" w:rsidRPr="00A14560" w:rsidRDefault="004811F9">
      <w:pPr>
        <w:pStyle w:val="Notedebasdepage"/>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i/>
          <w:sz w:val="18"/>
          <w:szCs w:val="18"/>
          <w:lang w:val="en-CA" w:bidi="en-CA"/>
        </w:rPr>
        <w:t xml:space="preserve">Regulation respecting the keeping of records and consulting offices by notaries, </w:t>
      </w:r>
      <w:r w:rsidRPr="00A14560">
        <w:rPr>
          <w:rFonts w:cs="Arial"/>
          <w:sz w:val="18"/>
          <w:szCs w:val="18"/>
          <w:lang w:val="en-CA" w:bidi="en-CA"/>
        </w:rPr>
        <w:t>CQLR, c. N-3, r. 17, a. 4–9, available in French only.</w:t>
      </w:r>
    </w:p>
  </w:footnote>
  <w:footnote w:id="8">
    <w:p w14:paraId="0EA6A9B0" w14:textId="77777777" w:rsidR="004811F9" w:rsidRPr="00A14560" w:rsidRDefault="004811F9" w:rsidP="002711E5">
      <w:pPr>
        <w:pStyle w:val="Notedebasdepage"/>
        <w:jc w:val="both"/>
        <w:rPr>
          <w:rFonts w:cs="Arial"/>
          <w:sz w:val="18"/>
          <w:szCs w:val="18"/>
        </w:rPr>
      </w:pPr>
      <w:r w:rsidRPr="00A14560">
        <w:rPr>
          <w:rStyle w:val="Appelnotedebasdep"/>
          <w:rFonts w:cs="Arial"/>
          <w:sz w:val="18"/>
          <w:szCs w:val="18"/>
          <w:lang w:val="en-CA" w:bidi="en-CA"/>
        </w:rPr>
        <w:footnoteRef/>
      </w:r>
      <w:r w:rsidRPr="00A14560">
        <w:rPr>
          <w:rFonts w:cs="Arial"/>
          <w:sz w:val="18"/>
          <w:szCs w:val="18"/>
          <w:lang w:val="en-CA" w:bidi="en-CA"/>
        </w:rPr>
        <w:t xml:space="preserve"> They may be added to your word processing software beforehand, but it is the notary’s responsibility to ensure the accuracy of the information on the act (particularly compliance with the serial numbering of the minute and the dates) before signing.</w:t>
      </w:r>
    </w:p>
  </w:footnote>
  <w:footnote w:id="9">
    <w:p w14:paraId="2AC88B4C" w14:textId="77777777" w:rsidR="004811F9" w:rsidRPr="00A14560" w:rsidRDefault="004811F9" w:rsidP="00C471F0">
      <w:pPr>
        <w:pStyle w:val="Notedebasdepage"/>
        <w:spacing w:after="60"/>
        <w:jc w:val="both"/>
        <w:rPr>
          <w:rFonts w:cs="Arial"/>
          <w:sz w:val="18"/>
          <w:szCs w:val="18"/>
        </w:rPr>
      </w:pPr>
      <w:r w:rsidRPr="00A14560">
        <w:rPr>
          <w:rStyle w:val="Appelnotedebasdep"/>
          <w:rFonts w:cs="Arial"/>
          <w:sz w:val="18"/>
          <w:szCs w:val="18"/>
          <w:lang w:val="en-CA" w:bidi="en-CA"/>
        </w:rPr>
        <w:footnoteRef/>
      </w:r>
      <w:r w:rsidRPr="00A14560">
        <w:rPr>
          <w:rFonts w:cs="Arial"/>
          <w:sz w:val="18"/>
          <w:szCs w:val="18"/>
          <w:lang w:val="en-CA" w:bidi="en-CA"/>
        </w:rPr>
        <w:t xml:space="preserve"> In the case where the technology-based notarial act is closed remotely, this is the city where the notary signs. According to the third paragraph of section 50 of N-3, “an act executed in a medium other than paper may be signed by the parties and the witnesses in the notary’s absence and the notary, in such a case, is not required to sign the act at the place of signing by the last party to do so.” Consequently, the closing location that must appear on the technology-based notarial act is the city where the notary is physically located when he or she affixes his or her official digital signature. </w:t>
      </w:r>
    </w:p>
  </w:footnote>
  <w:footnote w:id="10">
    <w:p w14:paraId="6487968C" w14:textId="18AB6027" w:rsidR="004811F9" w:rsidRPr="00A14560" w:rsidRDefault="004811F9" w:rsidP="00A14560">
      <w:pPr>
        <w:pStyle w:val="Commentaire"/>
        <w:jc w:val="both"/>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A time limit is provided until September 30, 2020, to notaries who have not changed the wording of the closing of their acts to refer to the Order 2020-4304 of the Minister of Justice as of September 1</w:t>
      </w:r>
      <w:r w:rsidRPr="00A14560">
        <w:rPr>
          <w:rFonts w:cs="Arial"/>
          <w:sz w:val="18"/>
          <w:szCs w:val="18"/>
          <w:vertAlign w:val="superscript"/>
          <w:lang w:val="en-CA" w:bidi="en-CA"/>
        </w:rPr>
        <w:t>st</w:t>
      </w:r>
      <w:r w:rsidRPr="00A14560">
        <w:rPr>
          <w:rFonts w:cs="Arial"/>
          <w:sz w:val="18"/>
          <w:szCs w:val="18"/>
          <w:lang w:val="en-CA" w:bidi="en-CA"/>
        </w:rPr>
        <w:t>, 2020. Thus, technology-based notarial acts closed between September 1</w:t>
      </w:r>
      <w:r w:rsidRPr="00A14560">
        <w:rPr>
          <w:rFonts w:cs="Arial"/>
          <w:sz w:val="18"/>
          <w:szCs w:val="18"/>
          <w:vertAlign w:val="superscript"/>
          <w:lang w:val="en-CA" w:bidi="en-CA"/>
        </w:rPr>
        <w:t>st</w:t>
      </w:r>
      <w:r w:rsidRPr="00A14560">
        <w:rPr>
          <w:rFonts w:cs="Arial"/>
          <w:sz w:val="18"/>
          <w:szCs w:val="18"/>
          <w:lang w:val="en-CA" w:bidi="en-CA"/>
        </w:rPr>
        <w:t xml:space="preserve"> and 30</w:t>
      </w:r>
      <w:r w:rsidRPr="00A14560">
        <w:rPr>
          <w:rFonts w:cs="Arial"/>
          <w:sz w:val="18"/>
          <w:szCs w:val="18"/>
          <w:vertAlign w:val="superscript"/>
          <w:lang w:val="en-CA" w:bidi="en-CA"/>
        </w:rPr>
        <w:t>th</w:t>
      </w:r>
      <w:r w:rsidRPr="00A14560">
        <w:rPr>
          <w:rFonts w:cs="Arial"/>
          <w:sz w:val="18"/>
          <w:szCs w:val="18"/>
          <w:lang w:val="en-CA" w:bidi="en-CA"/>
        </w:rPr>
        <w:t>, 2020, inclusively, which will refer to Order 2020-010 of the Minister of Health and Social Services, cannot be invalidated for this reason alone.</w:t>
      </w:r>
    </w:p>
  </w:footnote>
  <w:footnote w:id="11">
    <w:p w14:paraId="40A758C5" w14:textId="77777777" w:rsidR="004811F9" w:rsidRPr="00A14560" w:rsidRDefault="004811F9">
      <w:pPr>
        <w:pStyle w:val="Notedebasdepage"/>
        <w:rPr>
          <w:rFonts w:cs="Arial"/>
        </w:rPr>
      </w:pPr>
      <w:r w:rsidRPr="00A14560">
        <w:rPr>
          <w:rStyle w:val="Appelnotedebasdep"/>
          <w:rFonts w:cs="Arial"/>
          <w:lang w:val="en-CA" w:bidi="en-CA"/>
        </w:rPr>
        <w:footnoteRef/>
      </w:r>
      <w:r w:rsidRPr="00A14560">
        <w:rPr>
          <w:rFonts w:cs="Arial"/>
          <w:sz w:val="18"/>
          <w:szCs w:val="18"/>
          <w:lang w:val="en-CA" w:bidi="en-CA"/>
        </w:rPr>
        <w:t xml:space="preserve"> See note 9.</w:t>
      </w:r>
    </w:p>
  </w:footnote>
  <w:footnote w:id="12">
    <w:p w14:paraId="6F054439" w14:textId="77777777" w:rsidR="004811F9" w:rsidRPr="00A14560" w:rsidRDefault="004811F9" w:rsidP="003C176C">
      <w:pPr>
        <w:pStyle w:val="Notedebasdepage"/>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These entries are not required, as all digitally affixed signatures will be affixed to the entire document, including the annexes.</w:t>
      </w:r>
    </w:p>
  </w:footnote>
  <w:footnote w:id="13">
    <w:p w14:paraId="38172390" w14:textId="77777777" w:rsidR="004811F9" w:rsidRPr="00F20DB4" w:rsidRDefault="004811F9">
      <w:pPr>
        <w:pStyle w:val="Notedebasdepage"/>
        <w:rPr>
          <w:rFonts w:cs="Arial"/>
          <w:sz w:val="18"/>
          <w:szCs w:val="18"/>
        </w:rPr>
      </w:pPr>
      <w:r w:rsidRPr="00A14560">
        <w:rPr>
          <w:rStyle w:val="Appelnotedebasdep"/>
          <w:rFonts w:cs="Arial"/>
          <w:sz w:val="18"/>
          <w:szCs w:val="18"/>
          <w:lang w:val="en-CA" w:bidi="en-CA"/>
        </w:rPr>
        <w:footnoteRef/>
      </w:r>
      <w:r w:rsidRPr="00A14560">
        <w:rPr>
          <w:rFonts w:cs="Arial"/>
          <w:sz w:val="18"/>
          <w:szCs w:val="18"/>
          <w:lang w:val="en-CA" w:bidi="en-CA"/>
        </w:rPr>
        <w:t xml:space="preserve"> </w:t>
      </w:r>
      <w:r w:rsidRPr="00F20DB4">
        <w:rPr>
          <w:rFonts w:cs="Arial"/>
          <w:sz w:val="18"/>
          <w:szCs w:val="18"/>
          <w:lang w:val="en-CA" w:bidi="en-CA"/>
        </w:rPr>
        <w:t>This is the notary’s official digital signature.</w:t>
      </w:r>
    </w:p>
  </w:footnote>
  <w:footnote w:id="14">
    <w:p w14:paraId="062C8B2C" w14:textId="5F4693F4" w:rsidR="004811F9" w:rsidRDefault="004811F9" w:rsidP="00F20DB4">
      <w:pPr>
        <w:jc w:val="both"/>
        <w:rPr>
          <w:sz w:val="20"/>
          <w:szCs w:val="20"/>
        </w:rPr>
      </w:pPr>
      <w:r w:rsidRPr="00F20DB4">
        <w:rPr>
          <w:rStyle w:val="Appelnotedebasdep"/>
          <w:color w:val="000000" w:themeColor="text1"/>
          <w:sz w:val="18"/>
          <w:szCs w:val="18"/>
          <w:lang w:val="en-CA" w:bidi="en-CA"/>
        </w:rPr>
        <w:footnoteRef/>
      </w:r>
      <w:r w:rsidRPr="00F20DB4">
        <w:rPr>
          <w:rFonts w:cs="Arial"/>
          <w:color w:val="000000" w:themeColor="text1"/>
          <w:sz w:val="18"/>
          <w:szCs w:val="18"/>
          <w:lang w:val="en-CA" w:bidi="en-CA"/>
        </w:rPr>
        <w:t xml:space="preserve"> The notary must report in the index the technological medium of the acts closed between the initial adoption of these standards and the effective date of this obligation no later than </w:t>
      </w:r>
      <w:r>
        <w:rPr>
          <w:rFonts w:cs="Arial"/>
          <w:color w:val="000000" w:themeColor="text1"/>
          <w:sz w:val="18"/>
          <w:szCs w:val="18"/>
          <w:lang w:val="en-CA" w:bidi="en-CA"/>
        </w:rPr>
        <w:t>December 28</w:t>
      </w:r>
      <w:r w:rsidRPr="005262C3">
        <w:rPr>
          <w:rFonts w:cs="Arial"/>
          <w:color w:val="000000" w:themeColor="text1"/>
          <w:sz w:val="18"/>
          <w:szCs w:val="18"/>
          <w:vertAlign w:val="superscript"/>
          <w:lang w:val="en-CA" w:bidi="en-CA"/>
        </w:rPr>
        <w:t>th</w:t>
      </w:r>
      <w:r>
        <w:rPr>
          <w:rFonts w:cs="Arial"/>
          <w:color w:val="000000" w:themeColor="text1"/>
          <w:sz w:val="18"/>
          <w:szCs w:val="18"/>
          <w:lang w:val="en-CA" w:bidi="en-CA"/>
        </w:rPr>
        <w:t>, 2020</w:t>
      </w:r>
      <w:r w:rsidRPr="00F20DB4">
        <w:rPr>
          <w:rFonts w:cs="Arial"/>
          <w:color w:val="000000" w:themeColor="text1"/>
          <w:sz w:val="18"/>
          <w:szCs w:val="18"/>
          <w:lang w:val="en-CA" w:bidi="en-CA"/>
        </w:rPr>
        <w:t>.</w:t>
      </w:r>
    </w:p>
  </w:footnote>
  <w:footnote w:id="15">
    <w:p w14:paraId="4BFEBC77" w14:textId="77777777" w:rsidR="004811F9" w:rsidRPr="00A14560" w:rsidRDefault="004811F9" w:rsidP="00AB74C7">
      <w:pPr>
        <w:pStyle w:val="Notedebasdepage"/>
        <w:jc w:val="both"/>
        <w:rPr>
          <w:rFonts w:cs="Arial"/>
          <w:sz w:val="18"/>
          <w:szCs w:val="18"/>
        </w:rPr>
      </w:pPr>
      <w:r w:rsidRPr="00A14560">
        <w:rPr>
          <w:rStyle w:val="Appelnotedebasdep"/>
          <w:rFonts w:cs="Arial"/>
          <w:sz w:val="18"/>
          <w:szCs w:val="18"/>
          <w:lang w:val="en-CA" w:bidi="en-CA"/>
        </w:rPr>
        <w:footnoteRef/>
      </w:r>
      <w:r w:rsidRPr="00A14560">
        <w:rPr>
          <w:rFonts w:cs="Arial"/>
          <w:sz w:val="18"/>
          <w:szCs w:val="18"/>
          <w:lang w:val="en-CA" w:bidi="en-CA"/>
        </w:rPr>
        <w:t xml:space="preserve"> As needed, refer to </w:t>
      </w:r>
      <w:hyperlink r:id="rId2" w:history="1">
        <w:proofErr w:type="spellStart"/>
        <w:r w:rsidRPr="00A14560">
          <w:rPr>
            <w:rStyle w:val="Lienhypertexte"/>
            <w:rFonts w:cs="Arial"/>
            <w:sz w:val="18"/>
            <w:szCs w:val="18"/>
            <w:lang w:val="en-CA" w:bidi="en-CA"/>
          </w:rPr>
          <w:t>ConsignO</w:t>
        </w:r>
        <w:proofErr w:type="spellEnd"/>
        <w:r w:rsidRPr="00A14560">
          <w:rPr>
            <w:rStyle w:val="Lienhypertexte"/>
            <w:rFonts w:cs="Arial"/>
            <w:sz w:val="18"/>
            <w:szCs w:val="18"/>
            <w:lang w:val="en-CA" w:bidi="en-CA"/>
          </w:rPr>
          <w:t xml:space="preserve"> Cloud-CNQ Platform – Procedure for Quebec notaries</w:t>
        </w:r>
      </w:hyperlink>
      <w:r w:rsidRPr="00A14560">
        <w:rPr>
          <w:rFonts w:cs="Arial"/>
          <w:sz w:val="18"/>
          <w:szCs w:val="18"/>
          <w:lang w:val="en-CA" w:bidi="en-CA"/>
        </w:rPr>
        <w:t>, available (in French only) on Inforoute notariale/Acte technologique. The section number of the procedure associated with the operation is indicated in parentheses.</w:t>
      </w:r>
    </w:p>
  </w:footnote>
  <w:footnote w:id="16">
    <w:p w14:paraId="78363F8F" w14:textId="713755A8" w:rsidR="00206560" w:rsidRPr="004545A2" w:rsidRDefault="00206560" w:rsidP="00206560">
      <w:pPr>
        <w:pStyle w:val="Notedebasdepage"/>
        <w:rPr>
          <w:rFonts w:cs="Arial"/>
        </w:rPr>
      </w:pPr>
      <w:r w:rsidRPr="00206560">
        <w:rPr>
          <w:rStyle w:val="Appelnotedebasdep"/>
          <w:rFonts w:cs="Arial"/>
          <w:highlight w:val="yellow"/>
        </w:rPr>
        <w:footnoteRef/>
      </w:r>
      <w:r w:rsidRPr="00206560">
        <w:rPr>
          <w:highlight w:val="yellow"/>
        </w:rPr>
        <w:t xml:space="preserve"> </w:t>
      </w:r>
      <w:r w:rsidRPr="00206560">
        <w:rPr>
          <w:sz w:val="18"/>
          <w:highlight w:val="yellow"/>
        </w:rPr>
        <w:t>See note 14.</w:t>
      </w:r>
      <w:r>
        <w:rPr>
          <w:sz w:val="18"/>
        </w:rPr>
        <w:t xml:space="preserve"> </w:t>
      </w:r>
    </w:p>
  </w:footnote>
  <w:footnote w:id="17">
    <w:p w14:paraId="54313713" w14:textId="77777777" w:rsidR="00206560" w:rsidRPr="00AE787E" w:rsidRDefault="00206560" w:rsidP="00206560">
      <w:pPr>
        <w:pStyle w:val="Notedebasdepage"/>
        <w:rPr>
          <w:rFonts w:cs="Arial"/>
        </w:rPr>
      </w:pPr>
      <w:r>
        <w:rPr>
          <w:rStyle w:val="Appelnotedebasdep"/>
          <w:rFonts w:cs="Arial"/>
        </w:rPr>
        <w:footnoteRef/>
      </w:r>
      <w:r>
        <w:t xml:space="preserve"> </w:t>
      </w:r>
      <w:r>
        <w:rPr>
          <w:sz w:val="18"/>
        </w:rPr>
        <w:t xml:space="preserve">See note 14. </w:t>
      </w:r>
    </w:p>
  </w:footnote>
  <w:footnote w:id="18">
    <w:p w14:paraId="0690F7ED" w14:textId="575606E5" w:rsidR="004811F9" w:rsidRPr="00A14560" w:rsidRDefault="004811F9" w:rsidP="00555218">
      <w:pPr>
        <w:pStyle w:val="Commentaire"/>
        <w:jc w:val="both"/>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A time limit is provided until September 30, 2020, to notaries who have not changed their certified true copy mentions to refer to the Order 2020-4304 of the Minister of Justice as of [effective date of the Ministerial Order]. Thus, certified true copies issued between the September 1</w:t>
      </w:r>
      <w:r w:rsidRPr="00A14560">
        <w:rPr>
          <w:rFonts w:cs="Arial"/>
          <w:sz w:val="18"/>
          <w:szCs w:val="18"/>
          <w:vertAlign w:val="superscript"/>
          <w:lang w:val="en-CA" w:bidi="en-CA"/>
        </w:rPr>
        <w:t>st</w:t>
      </w:r>
      <w:r w:rsidRPr="00A14560">
        <w:rPr>
          <w:rFonts w:cs="Arial"/>
          <w:sz w:val="18"/>
          <w:szCs w:val="18"/>
          <w:lang w:val="en-CA" w:bidi="en-CA"/>
        </w:rPr>
        <w:t xml:space="preserve"> and September 30</w:t>
      </w:r>
      <w:r w:rsidRPr="00A14560">
        <w:rPr>
          <w:rFonts w:cs="Arial"/>
          <w:sz w:val="18"/>
          <w:szCs w:val="18"/>
          <w:vertAlign w:val="superscript"/>
          <w:lang w:val="en-CA" w:bidi="en-CA"/>
        </w:rPr>
        <w:t>th</w:t>
      </w:r>
      <w:r w:rsidRPr="00A14560">
        <w:rPr>
          <w:rFonts w:cs="Arial"/>
          <w:sz w:val="18"/>
          <w:szCs w:val="18"/>
          <w:lang w:val="en-CA" w:bidi="en-CA"/>
        </w:rPr>
        <w:t>, 2020, inclusively, which will refer to Order 2020-010 of the Minister of Health and Social Services, cannot be invalidated for this reason alone.</w:t>
      </w:r>
    </w:p>
  </w:footnote>
  <w:footnote w:id="19">
    <w:p w14:paraId="0283F8A6" w14:textId="77777777" w:rsidR="004811F9" w:rsidRPr="00A14560" w:rsidRDefault="004811F9" w:rsidP="004138C2">
      <w:pPr>
        <w:pStyle w:val="paragraph"/>
        <w:spacing w:before="0" w:beforeAutospacing="0" w:after="0" w:afterAutospacing="0"/>
        <w:textAlignment w:val="baseline"/>
        <w:rPr>
          <w:rFonts w:ascii="Arial" w:hAnsi="Arial" w:cs="Arial"/>
          <w:sz w:val="18"/>
          <w:szCs w:val="18"/>
        </w:rPr>
      </w:pPr>
      <w:r w:rsidRPr="00A14560">
        <w:rPr>
          <w:rStyle w:val="Appelnotedebasdep"/>
          <w:rFonts w:ascii="Arial" w:hAnsi="Arial" w:cs="Arial"/>
          <w:lang w:val="en-CA" w:bidi="en-CA"/>
        </w:rPr>
        <w:footnoteRef/>
      </w:r>
      <w:r w:rsidRPr="00A14560">
        <w:rPr>
          <w:rFonts w:ascii="Arial" w:hAnsi="Arial" w:cs="Arial"/>
          <w:lang w:val="en-CA" w:bidi="en-CA"/>
        </w:rPr>
        <w:t xml:space="preserve"> </w:t>
      </w:r>
      <w:r w:rsidRPr="00A14560">
        <w:rPr>
          <w:rStyle w:val="normaltextrun"/>
          <w:rFonts w:ascii="Arial" w:eastAsia="Arial" w:hAnsi="Arial" w:cs="Arial"/>
          <w:sz w:val="18"/>
          <w:szCs w:val="18"/>
          <w:lang w:val="en-CA" w:bidi="en-CA"/>
        </w:rPr>
        <w:t xml:space="preserve">The </w:t>
      </w:r>
      <w:proofErr w:type="spellStart"/>
      <w:r w:rsidRPr="00A14560">
        <w:rPr>
          <w:rStyle w:val="normaltextrun"/>
          <w:rFonts w:ascii="Arial" w:eastAsia="Arial" w:hAnsi="Arial" w:cs="Arial"/>
          <w:sz w:val="18"/>
          <w:szCs w:val="18"/>
          <w:lang w:val="en-CA" w:bidi="en-CA"/>
        </w:rPr>
        <w:t>ConsignO</w:t>
      </w:r>
      <w:proofErr w:type="spellEnd"/>
      <w:r w:rsidRPr="00A14560">
        <w:rPr>
          <w:rStyle w:val="normaltextrun"/>
          <w:rFonts w:ascii="Arial" w:eastAsia="Arial" w:hAnsi="Arial" w:cs="Arial"/>
          <w:sz w:val="18"/>
          <w:szCs w:val="18"/>
          <w:lang w:val="en-CA" w:bidi="en-CA"/>
        </w:rPr>
        <w:t xml:space="preserve"> Desktop application is included in the Notarius digital signature subscription.</w:t>
      </w:r>
      <w:r w:rsidRPr="00A14560">
        <w:rPr>
          <w:rStyle w:val="eop"/>
          <w:rFonts w:ascii="Arial" w:eastAsia="Calibri" w:hAnsi="Arial" w:cs="Arial"/>
          <w:sz w:val="20"/>
          <w:szCs w:val="20"/>
          <w:lang w:val="en-CA" w:bidi="en-CA"/>
        </w:rPr>
        <w:t> </w:t>
      </w:r>
    </w:p>
  </w:footnote>
  <w:footnote w:id="20">
    <w:p w14:paraId="1BE6989A" w14:textId="77777777" w:rsidR="004811F9" w:rsidRPr="00A14560" w:rsidRDefault="004811F9">
      <w:pPr>
        <w:pStyle w:val="Notedebasdepage"/>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Note that at this stage, you may need to perform a few tests before obtaining the desired effect (size, layout).</w:t>
      </w:r>
    </w:p>
  </w:footnote>
  <w:footnote w:id="21">
    <w:p w14:paraId="78790A6F" w14:textId="77777777" w:rsidR="004811F9" w:rsidRPr="00A14560" w:rsidRDefault="004811F9">
      <w:pPr>
        <w:pStyle w:val="Notedebasdepage"/>
        <w:rPr>
          <w:rFonts w:cs="Arial"/>
          <w:sz w:val="18"/>
          <w:szCs w:val="18"/>
        </w:rPr>
      </w:pPr>
      <w:r w:rsidRPr="00A14560">
        <w:rPr>
          <w:rStyle w:val="Appelnotedebasdep"/>
          <w:rFonts w:cs="Arial"/>
          <w:sz w:val="18"/>
          <w:szCs w:val="18"/>
          <w:lang w:val="en-CA" w:bidi="en-CA"/>
        </w:rPr>
        <w:footnoteRef/>
      </w:r>
      <w:r w:rsidRPr="00A14560">
        <w:rPr>
          <w:rFonts w:cs="Arial"/>
          <w:sz w:val="18"/>
          <w:szCs w:val="18"/>
          <w:lang w:val="en-CA" w:bidi="en-CA"/>
        </w:rPr>
        <w:t xml:space="preserve"> The French version of this documentation form is available in the French version of these guidelines.</w:t>
      </w:r>
    </w:p>
  </w:footnote>
  <w:footnote w:id="22">
    <w:p w14:paraId="569247E6" w14:textId="77777777" w:rsidR="004811F9" w:rsidRPr="00A14560" w:rsidRDefault="004811F9">
      <w:pPr>
        <w:pStyle w:val="Notedebasdepage"/>
        <w:rPr>
          <w:rFonts w:cs="Arial"/>
          <w:sz w:val="18"/>
          <w:szCs w:val="18"/>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See note 9.</w:t>
      </w:r>
    </w:p>
  </w:footnote>
  <w:footnote w:id="23">
    <w:p w14:paraId="44DD1AE5" w14:textId="0FC9D930" w:rsidR="004811F9" w:rsidRPr="00A14560" w:rsidRDefault="004811F9">
      <w:pPr>
        <w:pStyle w:val="Notedebasdepage"/>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See note 1</w:t>
      </w:r>
      <w:r w:rsidR="00206560">
        <w:rPr>
          <w:rFonts w:cs="Arial"/>
          <w:sz w:val="18"/>
          <w:szCs w:val="18"/>
          <w:lang w:val="en-CA" w:bidi="en-CA"/>
        </w:rPr>
        <w:t>7</w:t>
      </w:r>
      <w:r w:rsidRPr="00A14560">
        <w:rPr>
          <w:rFonts w:cs="Arial"/>
          <w:sz w:val="18"/>
          <w:szCs w:val="18"/>
          <w:lang w:val="en-CA" w:bidi="en-CA"/>
        </w:rPr>
        <w:t>.</w:t>
      </w:r>
    </w:p>
  </w:footnote>
  <w:footnote w:id="24">
    <w:p w14:paraId="715DA2F2" w14:textId="03E8C2EB" w:rsidR="004811F9" w:rsidRPr="00A14560" w:rsidRDefault="004811F9">
      <w:pPr>
        <w:pStyle w:val="Notedebasdepage"/>
        <w:rPr>
          <w:rFonts w:cs="Arial"/>
          <w:sz w:val="18"/>
          <w:szCs w:val="18"/>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See note 1</w:t>
      </w:r>
      <w:r w:rsidR="00206560">
        <w:rPr>
          <w:rFonts w:cs="Arial"/>
          <w:sz w:val="18"/>
          <w:szCs w:val="18"/>
          <w:lang w:val="en-CA" w:bidi="en-CA"/>
        </w:rPr>
        <w:t>7</w:t>
      </w:r>
      <w:r w:rsidRPr="00A14560">
        <w:rPr>
          <w:rFonts w:cs="Arial"/>
          <w:sz w:val="18"/>
          <w:szCs w:val="18"/>
          <w:lang w:val="en-CA" w:bidi="en-CA"/>
        </w:rPr>
        <w:t>.</w:t>
      </w:r>
    </w:p>
  </w:footnote>
  <w:footnote w:id="25">
    <w:p w14:paraId="3041235D" w14:textId="138A5198" w:rsidR="004811F9" w:rsidRPr="00A14560" w:rsidRDefault="004811F9">
      <w:pPr>
        <w:pStyle w:val="Notedebasdepage"/>
        <w:rPr>
          <w:rFonts w:cs="Arial"/>
        </w:rPr>
      </w:pPr>
      <w:r w:rsidRPr="00A14560">
        <w:rPr>
          <w:rStyle w:val="Appelnotedebasdep"/>
          <w:rFonts w:cs="Arial"/>
          <w:lang w:val="en-CA" w:bidi="en-CA"/>
        </w:rPr>
        <w:footnoteRef/>
      </w:r>
      <w:r w:rsidRPr="00A14560">
        <w:rPr>
          <w:rFonts w:cs="Arial"/>
          <w:lang w:val="en-CA" w:bidi="en-CA"/>
        </w:rPr>
        <w:t xml:space="preserve"> </w:t>
      </w:r>
      <w:r w:rsidRPr="00A14560">
        <w:rPr>
          <w:rFonts w:cs="Arial"/>
          <w:sz w:val="18"/>
          <w:szCs w:val="18"/>
          <w:lang w:val="en-CA" w:bidi="en-CA"/>
        </w:rPr>
        <w:t>See note 1</w:t>
      </w:r>
      <w:r w:rsidR="00206560">
        <w:rPr>
          <w:rFonts w:cs="Arial"/>
          <w:sz w:val="18"/>
          <w:szCs w:val="18"/>
          <w:lang w:val="en-CA" w:bidi="en-CA"/>
        </w:rPr>
        <w:t>7</w:t>
      </w:r>
      <w:r w:rsidRPr="00A14560">
        <w:rPr>
          <w:rFonts w:cs="Arial"/>
          <w:sz w:val="18"/>
          <w:szCs w:val="18"/>
          <w:lang w:val="en-CA" w:bidi="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6E9D" w14:textId="77777777" w:rsidR="004811F9" w:rsidRPr="00186FDE" w:rsidRDefault="004811F9" w:rsidP="00186FDE">
    <w:pPr>
      <w:pStyle w:val="En-tt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A99"/>
    <w:multiLevelType w:val="hybridMultilevel"/>
    <w:tmpl w:val="98428FA2"/>
    <w:lvl w:ilvl="0" w:tplc="0C0C0001">
      <w:start w:val="1"/>
      <w:numFmt w:val="bullet"/>
      <w:lvlText w:val=""/>
      <w:lvlJc w:val="left"/>
      <w:pPr>
        <w:ind w:left="800" w:hanging="360"/>
      </w:pPr>
      <w:rPr>
        <w:rFonts w:ascii="Symbol" w:hAnsi="Symbol" w:hint="default"/>
      </w:rPr>
    </w:lvl>
    <w:lvl w:ilvl="1" w:tplc="0C0C0003">
      <w:start w:val="1"/>
      <w:numFmt w:val="bullet"/>
      <w:lvlText w:val="o"/>
      <w:lvlJc w:val="left"/>
      <w:pPr>
        <w:ind w:left="1520" w:hanging="360"/>
      </w:pPr>
      <w:rPr>
        <w:rFonts w:ascii="Courier New" w:hAnsi="Courier New" w:cs="Courier New" w:hint="default"/>
      </w:rPr>
    </w:lvl>
    <w:lvl w:ilvl="2" w:tplc="0C0C0005">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1" w15:restartNumberingAfterBreak="0">
    <w:nsid w:val="005B6244"/>
    <w:multiLevelType w:val="hybridMultilevel"/>
    <w:tmpl w:val="1CA2F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0A27AFD"/>
    <w:multiLevelType w:val="hybridMultilevel"/>
    <w:tmpl w:val="178480F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23C6C16"/>
    <w:multiLevelType w:val="multilevel"/>
    <w:tmpl w:val="1FAA1CDC"/>
    <w:lvl w:ilvl="0">
      <w:start w:val="1"/>
      <w:numFmt w:val="lowerLetter"/>
      <w:lvlText w:val="%1)"/>
      <w:lvlJc w:val="left"/>
      <w:pPr>
        <w:ind w:left="360" w:hanging="360"/>
      </w:pPr>
      <w:rPr>
        <w:rFonts w:hint="default"/>
        <w:color w:val="auto"/>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990238"/>
    <w:multiLevelType w:val="multilevel"/>
    <w:tmpl w:val="B32627CE"/>
    <w:lvl w:ilvl="0">
      <w:start w:val="10"/>
      <w:numFmt w:val="decimal"/>
      <w:lvlText w:val="%1"/>
      <w:lvlJc w:val="left"/>
      <w:pPr>
        <w:ind w:left="420" w:hanging="420"/>
      </w:pPr>
      <w:rPr>
        <w:rFonts w:hint="default"/>
        <w:color w:val="0345B3"/>
      </w:rPr>
    </w:lvl>
    <w:lvl w:ilvl="1">
      <w:start w:val="3"/>
      <w:numFmt w:val="decimal"/>
      <w:lvlText w:val="%1.%2"/>
      <w:lvlJc w:val="left"/>
      <w:pPr>
        <w:ind w:left="420" w:hanging="420"/>
      </w:pPr>
      <w:rPr>
        <w:rFonts w:hint="default"/>
        <w:color w:val="0345B3"/>
      </w:rPr>
    </w:lvl>
    <w:lvl w:ilvl="2">
      <w:start w:val="1"/>
      <w:numFmt w:val="decimal"/>
      <w:lvlText w:val="%1.%2.%3"/>
      <w:lvlJc w:val="left"/>
      <w:pPr>
        <w:ind w:left="720" w:hanging="720"/>
      </w:pPr>
      <w:rPr>
        <w:rFonts w:hint="default"/>
        <w:color w:val="0345B3"/>
      </w:rPr>
    </w:lvl>
    <w:lvl w:ilvl="3">
      <w:start w:val="1"/>
      <w:numFmt w:val="decimal"/>
      <w:lvlText w:val="%1.%2.%3.%4"/>
      <w:lvlJc w:val="left"/>
      <w:pPr>
        <w:ind w:left="720" w:hanging="720"/>
      </w:pPr>
      <w:rPr>
        <w:rFonts w:hint="default"/>
        <w:color w:val="0345B3"/>
      </w:rPr>
    </w:lvl>
    <w:lvl w:ilvl="4">
      <w:start w:val="1"/>
      <w:numFmt w:val="decimal"/>
      <w:lvlText w:val="%1.%2.%3.%4.%5"/>
      <w:lvlJc w:val="left"/>
      <w:pPr>
        <w:ind w:left="1080" w:hanging="1080"/>
      </w:pPr>
      <w:rPr>
        <w:rFonts w:hint="default"/>
        <w:color w:val="0345B3"/>
      </w:rPr>
    </w:lvl>
    <w:lvl w:ilvl="5">
      <w:start w:val="1"/>
      <w:numFmt w:val="decimal"/>
      <w:lvlText w:val="%1.%2.%3.%4.%5.%6"/>
      <w:lvlJc w:val="left"/>
      <w:pPr>
        <w:ind w:left="1080" w:hanging="1080"/>
      </w:pPr>
      <w:rPr>
        <w:rFonts w:hint="default"/>
        <w:color w:val="0345B3"/>
      </w:rPr>
    </w:lvl>
    <w:lvl w:ilvl="6">
      <w:start w:val="1"/>
      <w:numFmt w:val="decimal"/>
      <w:lvlText w:val="%1.%2.%3.%4.%5.%6.%7"/>
      <w:lvlJc w:val="left"/>
      <w:pPr>
        <w:ind w:left="1440" w:hanging="1440"/>
      </w:pPr>
      <w:rPr>
        <w:rFonts w:hint="default"/>
        <w:color w:val="0345B3"/>
      </w:rPr>
    </w:lvl>
    <w:lvl w:ilvl="7">
      <w:start w:val="1"/>
      <w:numFmt w:val="decimal"/>
      <w:lvlText w:val="%1.%2.%3.%4.%5.%6.%7.%8"/>
      <w:lvlJc w:val="left"/>
      <w:pPr>
        <w:ind w:left="1440" w:hanging="1440"/>
      </w:pPr>
      <w:rPr>
        <w:rFonts w:hint="default"/>
        <w:color w:val="0345B3"/>
      </w:rPr>
    </w:lvl>
    <w:lvl w:ilvl="8">
      <w:start w:val="1"/>
      <w:numFmt w:val="decimal"/>
      <w:lvlText w:val="%1.%2.%3.%4.%5.%6.%7.%8.%9"/>
      <w:lvlJc w:val="left"/>
      <w:pPr>
        <w:ind w:left="1800" w:hanging="1800"/>
      </w:pPr>
      <w:rPr>
        <w:rFonts w:hint="default"/>
        <w:color w:val="0345B3"/>
      </w:rPr>
    </w:lvl>
  </w:abstractNum>
  <w:abstractNum w:abstractNumId="5" w15:restartNumberingAfterBreak="0">
    <w:nsid w:val="0CD451E0"/>
    <w:multiLevelType w:val="hybridMultilevel"/>
    <w:tmpl w:val="6D36124E"/>
    <w:lvl w:ilvl="0" w:tplc="0C0C0017">
      <w:start w:val="1"/>
      <w:numFmt w:val="lowerLetter"/>
      <w:lvlText w:val="%1)"/>
      <w:lvlJc w:val="left"/>
      <w:pPr>
        <w:ind w:left="862" w:hanging="360"/>
      </w:pPr>
    </w:lvl>
    <w:lvl w:ilvl="1" w:tplc="0C0C0019">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6" w15:restartNumberingAfterBreak="0">
    <w:nsid w:val="0E976BE8"/>
    <w:multiLevelType w:val="hybridMultilevel"/>
    <w:tmpl w:val="F2FEBE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0D4D08"/>
    <w:multiLevelType w:val="hybridMultilevel"/>
    <w:tmpl w:val="4A52A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D82C98"/>
    <w:multiLevelType w:val="hybridMultilevel"/>
    <w:tmpl w:val="EE96A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542176"/>
    <w:multiLevelType w:val="hybridMultilevel"/>
    <w:tmpl w:val="AAE81B42"/>
    <w:lvl w:ilvl="0" w:tplc="49EC428C">
      <w:start w:val="1"/>
      <w:numFmt w:val="lowerLetter"/>
      <w:lvlText w:val="%1)"/>
      <w:lvlJc w:val="left"/>
      <w:pPr>
        <w:ind w:left="862"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734AAA"/>
    <w:multiLevelType w:val="hybridMultilevel"/>
    <w:tmpl w:val="1A9C3792"/>
    <w:lvl w:ilvl="0" w:tplc="0C0C0017">
      <w:start w:val="1"/>
      <w:numFmt w:val="lowerLetter"/>
      <w:lvlText w:val="%1)"/>
      <w:lvlJc w:val="left"/>
      <w:pPr>
        <w:ind w:left="720" w:hanging="360"/>
      </w:pPr>
      <w:rPr>
        <w:rFonts w:hint="default"/>
      </w:rPr>
    </w:lvl>
    <w:lvl w:ilvl="1" w:tplc="F8347F72">
      <w:start w:val="1"/>
      <w:numFmt w:val="bullet"/>
      <w:lvlText w:val="o"/>
      <w:lvlJc w:val="left"/>
      <w:pPr>
        <w:ind w:left="1440" w:hanging="360"/>
      </w:pPr>
      <w:rPr>
        <w:rFonts w:ascii="Courier New" w:hAnsi="Courier New" w:hint="default"/>
      </w:rPr>
    </w:lvl>
    <w:lvl w:ilvl="2" w:tplc="86A040EE">
      <w:start w:val="1"/>
      <w:numFmt w:val="bullet"/>
      <w:lvlText w:val=""/>
      <w:lvlJc w:val="left"/>
      <w:pPr>
        <w:ind w:left="2160" w:hanging="360"/>
      </w:pPr>
      <w:rPr>
        <w:rFonts w:ascii="Symbol" w:hAnsi="Symbol" w:hint="default"/>
      </w:rPr>
    </w:lvl>
    <w:lvl w:ilvl="3" w:tplc="7DDAAF4E">
      <w:start w:val="1"/>
      <w:numFmt w:val="bullet"/>
      <w:lvlText w:val=""/>
      <w:lvlJc w:val="left"/>
      <w:pPr>
        <w:ind w:left="2880" w:hanging="360"/>
      </w:pPr>
      <w:rPr>
        <w:rFonts w:ascii="Wingdings" w:hAnsi="Wingdings" w:hint="default"/>
      </w:rPr>
    </w:lvl>
    <w:lvl w:ilvl="4" w:tplc="0470798E">
      <w:start w:val="1"/>
      <w:numFmt w:val="bullet"/>
      <w:lvlText w:val="o"/>
      <w:lvlJc w:val="left"/>
      <w:pPr>
        <w:ind w:left="3600" w:hanging="360"/>
      </w:pPr>
      <w:rPr>
        <w:rFonts w:ascii="Courier New" w:hAnsi="Courier New" w:hint="default"/>
      </w:rPr>
    </w:lvl>
    <w:lvl w:ilvl="5" w:tplc="B8EAA138">
      <w:start w:val="1"/>
      <w:numFmt w:val="bullet"/>
      <w:lvlText w:val=""/>
      <w:lvlJc w:val="left"/>
      <w:pPr>
        <w:ind w:left="4320" w:hanging="360"/>
      </w:pPr>
      <w:rPr>
        <w:rFonts w:ascii="Wingdings" w:hAnsi="Wingdings" w:hint="default"/>
      </w:rPr>
    </w:lvl>
    <w:lvl w:ilvl="6" w:tplc="7B784B14">
      <w:start w:val="1"/>
      <w:numFmt w:val="bullet"/>
      <w:lvlText w:val=""/>
      <w:lvlJc w:val="left"/>
      <w:pPr>
        <w:ind w:left="5040" w:hanging="360"/>
      </w:pPr>
      <w:rPr>
        <w:rFonts w:ascii="Symbol" w:hAnsi="Symbol" w:hint="default"/>
      </w:rPr>
    </w:lvl>
    <w:lvl w:ilvl="7" w:tplc="A8460D62">
      <w:start w:val="1"/>
      <w:numFmt w:val="bullet"/>
      <w:lvlText w:val="o"/>
      <w:lvlJc w:val="left"/>
      <w:pPr>
        <w:ind w:left="5760" w:hanging="360"/>
      </w:pPr>
      <w:rPr>
        <w:rFonts w:ascii="Courier New" w:hAnsi="Courier New" w:hint="default"/>
      </w:rPr>
    </w:lvl>
    <w:lvl w:ilvl="8" w:tplc="BC22E32A">
      <w:start w:val="1"/>
      <w:numFmt w:val="bullet"/>
      <w:lvlText w:val=""/>
      <w:lvlJc w:val="left"/>
      <w:pPr>
        <w:ind w:left="6480" w:hanging="360"/>
      </w:pPr>
      <w:rPr>
        <w:rFonts w:ascii="Wingdings" w:hAnsi="Wingdings" w:hint="default"/>
      </w:rPr>
    </w:lvl>
  </w:abstractNum>
  <w:abstractNum w:abstractNumId="11" w15:restartNumberingAfterBreak="0">
    <w:nsid w:val="28364C14"/>
    <w:multiLevelType w:val="hybridMultilevel"/>
    <w:tmpl w:val="D75C76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4803AA"/>
    <w:multiLevelType w:val="hybridMultilevel"/>
    <w:tmpl w:val="804445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CA32053"/>
    <w:multiLevelType w:val="hybridMultilevel"/>
    <w:tmpl w:val="7408B322"/>
    <w:lvl w:ilvl="0" w:tplc="4E2E9862">
      <w:start w:val="1"/>
      <w:numFmt w:val="lowerLetter"/>
      <w:lvlText w:val="%1)"/>
      <w:lvlJc w:val="left"/>
      <w:pPr>
        <w:ind w:left="862" w:hanging="360"/>
      </w:pPr>
      <w:rPr>
        <w:rFonts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4" w15:restartNumberingAfterBreak="0">
    <w:nsid w:val="2E57743E"/>
    <w:multiLevelType w:val="hybridMultilevel"/>
    <w:tmpl w:val="FFFFFFFF"/>
    <w:lvl w:ilvl="0" w:tplc="632ABED2">
      <w:start w:val="1"/>
      <w:numFmt w:val="bullet"/>
      <w:lvlText w:val=""/>
      <w:lvlJc w:val="left"/>
      <w:pPr>
        <w:ind w:left="720" w:hanging="360"/>
      </w:pPr>
      <w:rPr>
        <w:rFonts w:ascii="Symbol" w:hAnsi="Symbol" w:hint="default"/>
      </w:rPr>
    </w:lvl>
    <w:lvl w:ilvl="1" w:tplc="F8347F72">
      <w:start w:val="1"/>
      <w:numFmt w:val="bullet"/>
      <w:lvlText w:val="o"/>
      <w:lvlJc w:val="left"/>
      <w:pPr>
        <w:ind w:left="1440" w:hanging="360"/>
      </w:pPr>
      <w:rPr>
        <w:rFonts w:ascii="Courier New" w:hAnsi="Courier New" w:hint="default"/>
      </w:rPr>
    </w:lvl>
    <w:lvl w:ilvl="2" w:tplc="D1C2A320">
      <w:start w:val="1"/>
      <w:numFmt w:val="bullet"/>
      <w:lvlText w:val=""/>
      <w:lvlJc w:val="left"/>
      <w:pPr>
        <w:ind w:left="2160" w:hanging="360"/>
      </w:pPr>
      <w:rPr>
        <w:rFonts w:ascii="Wingdings" w:hAnsi="Wingdings" w:hint="default"/>
      </w:rPr>
    </w:lvl>
    <w:lvl w:ilvl="3" w:tplc="8B9419EE">
      <w:start w:val="1"/>
      <w:numFmt w:val="bullet"/>
      <w:lvlText w:val=""/>
      <w:lvlJc w:val="left"/>
      <w:pPr>
        <w:ind w:left="2880" w:hanging="360"/>
      </w:pPr>
      <w:rPr>
        <w:rFonts w:ascii="Symbol" w:hAnsi="Symbol" w:hint="default"/>
      </w:rPr>
    </w:lvl>
    <w:lvl w:ilvl="4" w:tplc="0470798E">
      <w:start w:val="1"/>
      <w:numFmt w:val="bullet"/>
      <w:lvlText w:val="o"/>
      <w:lvlJc w:val="left"/>
      <w:pPr>
        <w:ind w:left="3600" w:hanging="360"/>
      </w:pPr>
      <w:rPr>
        <w:rFonts w:ascii="Courier New" w:hAnsi="Courier New" w:hint="default"/>
      </w:rPr>
    </w:lvl>
    <w:lvl w:ilvl="5" w:tplc="B8EAA138">
      <w:start w:val="1"/>
      <w:numFmt w:val="bullet"/>
      <w:lvlText w:val=""/>
      <w:lvlJc w:val="left"/>
      <w:pPr>
        <w:ind w:left="4320" w:hanging="360"/>
      </w:pPr>
      <w:rPr>
        <w:rFonts w:ascii="Wingdings" w:hAnsi="Wingdings" w:hint="default"/>
      </w:rPr>
    </w:lvl>
    <w:lvl w:ilvl="6" w:tplc="7B784B14">
      <w:start w:val="1"/>
      <w:numFmt w:val="bullet"/>
      <w:lvlText w:val=""/>
      <w:lvlJc w:val="left"/>
      <w:pPr>
        <w:ind w:left="5040" w:hanging="360"/>
      </w:pPr>
      <w:rPr>
        <w:rFonts w:ascii="Symbol" w:hAnsi="Symbol" w:hint="default"/>
      </w:rPr>
    </w:lvl>
    <w:lvl w:ilvl="7" w:tplc="A8460D62">
      <w:start w:val="1"/>
      <w:numFmt w:val="bullet"/>
      <w:lvlText w:val="o"/>
      <w:lvlJc w:val="left"/>
      <w:pPr>
        <w:ind w:left="5760" w:hanging="360"/>
      </w:pPr>
      <w:rPr>
        <w:rFonts w:ascii="Courier New" w:hAnsi="Courier New" w:hint="default"/>
      </w:rPr>
    </w:lvl>
    <w:lvl w:ilvl="8" w:tplc="BC22E32A">
      <w:start w:val="1"/>
      <w:numFmt w:val="bullet"/>
      <w:lvlText w:val=""/>
      <w:lvlJc w:val="left"/>
      <w:pPr>
        <w:ind w:left="6480" w:hanging="360"/>
      </w:pPr>
      <w:rPr>
        <w:rFonts w:ascii="Wingdings" w:hAnsi="Wingdings" w:hint="default"/>
      </w:rPr>
    </w:lvl>
  </w:abstractNum>
  <w:abstractNum w:abstractNumId="15" w15:restartNumberingAfterBreak="0">
    <w:nsid w:val="31CD5255"/>
    <w:multiLevelType w:val="hybridMultilevel"/>
    <w:tmpl w:val="75522418"/>
    <w:lvl w:ilvl="0" w:tplc="0C0C0017">
      <w:start w:val="1"/>
      <w:numFmt w:val="lowerLetter"/>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3E81583"/>
    <w:multiLevelType w:val="hybridMultilevel"/>
    <w:tmpl w:val="CD4C73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F21121A"/>
    <w:multiLevelType w:val="hybridMultilevel"/>
    <w:tmpl w:val="4E8E2B0C"/>
    <w:lvl w:ilvl="0" w:tplc="49EC428C">
      <w:start w:val="1"/>
      <w:numFmt w:val="lowerLetter"/>
      <w:lvlText w:val="%1)"/>
      <w:lvlJc w:val="left"/>
      <w:pPr>
        <w:ind w:left="862"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1A62C7D"/>
    <w:multiLevelType w:val="hybridMultilevel"/>
    <w:tmpl w:val="DD78DF42"/>
    <w:lvl w:ilvl="0" w:tplc="0C0C0001">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9" w15:restartNumberingAfterBreak="0">
    <w:nsid w:val="45046671"/>
    <w:multiLevelType w:val="hybridMultilevel"/>
    <w:tmpl w:val="A6603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6C656C7"/>
    <w:multiLevelType w:val="hybridMultilevel"/>
    <w:tmpl w:val="B8448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316870"/>
    <w:multiLevelType w:val="multilevel"/>
    <w:tmpl w:val="26A010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79056F"/>
    <w:multiLevelType w:val="hybridMultilevel"/>
    <w:tmpl w:val="6B02B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9F57C2E"/>
    <w:multiLevelType w:val="hybridMultilevel"/>
    <w:tmpl w:val="B4C203AA"/>
    <w:lvl w:ilvl="0" w:tplc="E4147696">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4" w15:restartNumberingAfterBreak="0">
    <w:nsid w:val="52F25A91"/>
    <w:multiLevelType w:val="hybridMultilevel"/>
    <w:tmpl w:val="8BF4B8B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5" w15:restartNumberingAfterBreak="0">
    <w:nsid w:val="56280CB8"/>
    <w:multiLevelType w:val="hybridMultilevel"/>
    <w:tmpl w:val="576E69FA"/>
    <w:lvl w:ilvl="0" w:tplc="0C0C0017">
      <w:start w:val="1"/>
      <w:numFmt w:val="lowerLetter"/>
      <w:lvlText w:val="%1)"/>
      <w:lvlJc w:val="left"/>
      <w:pPr>
        <w:ind w:left="862" w:hanging="360"/>
      </w:pPr>
    </w:lvl>
    <w:lvl w:ilvl="1" w:tplc="0C0C0003">
      <w:start w:val="1"/>
      <w:numFmt w:val="bullet"/>
      <w:lvlText w:val="o"/>
      <w:lvlJc w:val="left"/>
      <w:pPr>
        <w:ind w:left="1582" w:hanging="360"/>
      </w:pPr>
      <w:rPr>
        <w:rFonts w:ascii="Courier New" w:hAnsi="Courier New" w:cs="Courier New" w:hint="default"/>
      </w:r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6" w15:restartNumberingAfterBreak="0">
    <w:nsid w:val="5D3D3E7A"/>
    <w:multiLevelType w:val="hybridMultilevel"/>
    <w:tmpl w:val="F9EEE1E4"/>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3D74AC"/>
    <w:multiLevelType w:val="hybridMultilevel"/>
    <w:tmpl w:val="5AC6C6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41A7A42"/>
    <w:multiLevelType w:val="multilevel"/>
    <w:tmpl w:val="EE780B66"/>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174BCD"/>
    <w:multiLevelType w:val="hybridMultilevel"/>
    <w:tmpl w:val="52BC4706"/>
    <w:lvl w:ilvl="0" w:tplc="0C0C0017">
      <w:start w:val="1"/>
      <w:numFmt w:val="lowerLetter"/>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E353F37"/>
    <w:multiLevelType w:val="hybridMultilevel"/>
    <w:tmpl w:val="D0C49C0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E9171B0"/>
    <w:multiLevelType w:val="hybridMultilevel"/>
    <w:tmpl w:val="137CF0FA"/>
    <w:lvl w:ilvl="0" w:tplc="0C0C0017">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FBF2F02"/>
    <w:multiLevelType w:val="hybridMultilevel"/>
    <w:tmpl w:val="1D303E7E"/>
    <w:lvl w:ilvl="0" w:tplc="0C0C0017">
      <w:start w:val="1"/>
      <w:numFmt w:val="lowerLetter"/>
      <w:lvlText w:val="%1)"/>
      <w:lvlJc w:val="left"/>
      <w:pPr>
        <w:ind w:left="862" w:hanging="360"/>
      </w:pPr>
      <w:rPr>
        <w:rFonts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71343ADF"/>
    <w:multiLevelType w:val="hybridMultilevel"/>
    <w:tmpl w:val="74683A9C"/>
    <w:lvl w:ilvl="0" w:tplc="0C0C0017">
      <w:start w:val="1"/>
      <w:numFmt w:val="lowerLetter"/>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2DD5197"/>
    <w:multiLevelType w:val="hybridMultilevel"/>
    <w:tmpl w:val="87868736"/>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CE0892"/>
    <w:multiLevelType w:val="multilevel"/>
    <w:tmpl w:val="DC949F9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44322E"/>
    <w:multiLevelType w:val="hybridMultilevel"/>
    <w:tmpl w:val="81DC6C7A"/>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5396D7E"/>
    <w:multiLevelType w:val="hybridMultilevel"/>
    <w:tmpl w:val="A290F9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1B44E2"/>
    <w:multiLevelType w:val="hybridMultilevel"/>
    <w:tmpl w:val="B242297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9" w15:restartNumberingAfterBreak="0">
    <w:nsid w:val="7F4F5DA0"/>
    <w:multiLevelType w:val="hybridMultilevel"/>
    <w:tmpl w:val="2D0CA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4"/>
  </w:num>
  <w:num w:numId="4">
    <w:abstractNumId w:val="32"/>
  </w:num>
  <w:num w:numId="5">
    <w:abstractNumId w:val="20"/>
  </w:num>
  <w:num w:numId="6">
    <w:abstractNumId w:val="6"/>
  </w:num>
  <w:num w:numId="7">
    <w:abstractNumId w:val="36"/>
  </w:num>
  <w:num w:numId="8">
    <w:abstractNumId w:val="26"/>
  </w:num>
  <w:num w:numId="9">
    <w:abstractNumId w:val="1"/>
  </w:num>
  <w:num w:numId="10">
    <w:abstractNumId w:val="0"/>
  </w:num>
  <w:num w:numId="11">
    <w:abstractNumId w:val="18"/>
  </w:num>
  <w:num w:numId="12">
    <w:abstractNumId w:val="21"/>
  </w:num>
  <w:num w:numId="13">
    <w:abstractNumId w:val="3"/>
  </w:num>
  <w:num w:numId="14">
    <w:abstractNumId w:val="13"/>
  </w:num>
  <w:num w:numId="15">
    <w:abstractNumId w:val="9"/>
  </w:num>
  <w:num w:numId="16">
    <w:abstractNumId w:val="17"/>
  </w:num>
  <w:num w:numId="17">
    <w:abstractNumId w:val="16"/>
  </w:num>
  <w:num w:numId="18">
    <w:abstractNumId w:val="27"/>
  </w:num>
  <w:num w:numId="19">
    <w:abstractNumId w:val="11"/>
  </w:num>
  <w:num w:numId="20">
    <w:abstractNumId w:val="2"/>
  </w:num>
  <w:num w:numId="21">
    <w:abstractNumId w:val="5"/>
  </w:num>
  <w:num w:numId="22">
    <w:abstractNumId w:val="25"/>
  </w:num>
  <w:num w:numId="23">
    <w:abstractNumId w:val="34"/>
  </w:num>
  <w:num w:numId="24">
    <w:abstractNumId w:val="33"/>
  </w:num>
  <w:num w:numId="25">
    <w:abstractNumId w:val="22"/>
  </w:num>
  <w:num w:numId="26">
    <w:abstractNumId w:val="19"/>
  </w:num>
  <w:num w:numId="27">
    <w:abstractNumId w:val="8"/>
  </w:num>
  <w:num w:numId="28">
    <w:abstractNumId w:val="38"/>
  </w:num>
  <w:num w:numId="29">
    <w:abstractNumId w:val="10"/>
  </w:num>
  <w:num w:numId="30">
    <w:abstractNumId w:val="30"/>
  </w:num>
  <w:num w:numId="31">
    <w:abstractNumId w:val="15"/>
  </w:num>
  <w:num w:numId="32">
    <w:abstractNumId w:val="28"/>
  </w:num>
  <w:num w:numId="33">
    <w:abstractNumId w:val="29"/>
  </w:num>
  <w:num w:numId="34">
    <w:abstractNumId w:val="37"/>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2"/>
  </w:num>
  <w:num w:numId="40">
    <w:abstractNumId w:val="39"/>
  </w:num>
  <w:num w:numId="41">
    <w:abstractNumId w:val="31"/>
  </w:num>
  <w:num w:numId="42">
    <w:abstractNumId w:val="24"/>
  </w:num>
  <w:num w:numId="4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17"/>
    <w:rsid w:val="0000015A"/>
    <w:rsid w:val="000004F0"/>
    <w:rsid w:val="0000060F"/>
    <w:rsid w:val="00000984"/>
    <w:rsid w:val="0000178E"/>
    <w:rsid w:val="000018E5"/>
    <w:rsid w:val="000018F6"/>
    <w:rsid w:val="000020CA"/>
    <w:rsid w:val="00002196"/>
    <w:rsid w:val="00002658"/>
    <w:rsid w:val="00002818"/>
    <w:rsid w:val="00003F6F"/>
    <w:rsid w:val="00003FFC"/>
    <w:rsid w:val="00007424"/>
    <w:rsid w:val="0000798C"/>
    <w:rsid w:val="00007EE9"/>
    <w:rsid w:val="000106BE"/>
    <w:rsid w:val="00010A72"/>
    <w:rsid w:val="00010C6F"/>
    <w:rsid w:val="00011321"/>
    <w:rsid w:val="00011793"/>
    <w:rsid w:val="0001179A"/>
    <w:rsid w:val="00011CCA"/>
    <w:rsid w:val="00011F2A"/>
    <w:rsid w:val="00013607"/>
    <w:rsid w:val="00014BBF"/>
    <w:rsid w:val="0001528C"/>
    <w:rsid w:val="00015B80"/>
    <w:rsid w:val="00015D3C"/>
    <w:rsid w:val="00016A0D"/>
    <w:rsid w:val="000172E8"/>
    <w:rsid w:val="000177AC"/>
    <w:rsid w:val="000178E2"/>
    <w:rsid w:val="000179CC"/>
    <w:rsid w:val="00017AA4"/>
    <w:rsid w:val="00017B92"/>
    <w:rsid w:val="00017C0D"/>
    <w:rsid w:val="000200D6"/>
    <w:rsid w:val="000206EF"/>
    <w:rsid w:val="00020D84"/>
    <w:rsid w:val="00020E44"/>
    <w:rsid w:val="0002137F"/>
    <w:rsid w:val="0002295C"/>
    <w:rsid w:val="00022A66"/>
    <w:rsid w:val="00022D2A"/>
    <w:rsid w:val="000233DC"/>
    <w:rsid w:val="00023636"/>
    <w:rsid w:val="00023719"/>
    <w:rsid w:val="00023918"/>
    <w:rsid w:val="00024AAB"/>
    <w:rsid w:val="000252D9"/>
    <w:rsid w:val="00025C37"/>
    <w:rsid w:val="000261C1"/>
    <w:rsid w:val="00026236"/>
    <w:rsid w:val="0002646C"/>
    <w:rsid w:val="00026674"/>
    <w:rsid w:val="00026CEB"/>
    <w:rsid w:val="00027A68"/>
    <w:rsid w:val="00027FCA"/>
    <w:rsid w:val="0003062D"/>
    <w:rsid w:val="0003164F"/>
    <w:rsid w:val="00031E2C"/>
    <w:rsid w:val="00031ECC"/>
    <w:rsid w:val="000322AF"/>
    <w:rsid w:val="000323D1"/>
    <w:rsid w:val="0003278C"/>
    <w:rsid w:val="00032887"/>
    <w:rsid w:val="00032989"/>
    <w:rsid w:val="00032D6C"/>
    <w:rsid w:val="00033E80"/>
    <w:rsid w:val="00034143"/>
    <w:rsid w:val="00034A2B"/>
    <w:rsid w:val="00034ED3"/>
    <w:rsid w:val="00034F1D"/>
    <w:rsid w:val="00035563"/>
    <w:rsid w:val="00035D0E"/>
    <w:rsid w:val="00035E12"/>
    <w:rsid w:val="00036154"/>
    <w:rsid w:val="000364AE"/>
    <w:rsid w:val="00036883"/>
    <w:rsid w:val="000369BD"/>
    <w:rsid w:val="00036D0B"/>
    <w:rsid w:val="00037337"/>
    <w:rsid w:val="00037B64"/>
    <w:rsid w:val="00037DC0"/>
    <w:rsid w:val="00037E63"/>
    <w:rsid w:val="000402A3"/>
    <w:rsid w:val="00040391"/>
    <w:rsid w:val="00040877"/>
    <w:rsid w:val="00040FB9"/>
    <w:rsid w:val="000411EF"/>
    <w:rsid w:val="0004123E"/>
    <w:rsid w:val="00042B50"/>
    <w:rsid w:val="00042BB8"/>
    <w:rsid w:val="000431EC"/>
    <w:rsid w:val="0004386B"/>
    <w:rsid w:val="000443EF"/>
    <w:rsid w:val="0004446B"/>
    <w:rsid w:val="00044767"/>
    <w:rsid w:val="00044BA1"/>
    <w:rsid w:val="00044C59"/>
    <w:rsid w:val="000454A2"/>
    <w:rsid w:val="00045A0D"/>
    <w:rsid w:val="00046855"/>
    <w:rsid w:val="00046C15"/>
    <w:rsid w:val="00047429"/>
    <w:rsid w:val="000505D8"/>
    <w:rsid w:val="00050BCA"/>
    <w:rsid w:val="00050DF7"/>
    <w:rsid w:val="00051000"/>
    <w:rsid w:val="000519AE"/>
    <w:rsid w:val="00051BE0"/>
    <w:rsid w:val="0005353B"/>
    <w:rsid w:val="00053B5B"/>
    <w:rsid w:val="00053CB6"/>
    <w:rsid w:val="00054336"/>
    <w:rsid w:val="0005449A"/>
    <w:rsid w:val="00054FA9"/>
    <w:rsid w:val="00055175"/>
    <w:rsid w:val="00055748"/>
    <w:rsid w:val="000562AE"/>
    <w:rsid w:val="00056FF3"/>
    <w:rsid w:val="00057D11"/>
    <w:rsid w:val="00057DB2"/>
    <w:rsid w:val="00057EA0"/>
    <w:rsid w:val="00060223"/>
    <w:rsid w:val="00060296"/>
    <w:rsid w:val="0006054F"/>
    <w:rsid w:val="00060621"/>
    <w:rsid w:val="000609BD"/>
    <w:rsid w:val="00060AF6"/>
    <w:rsid w:val="00060DBC"/>
    <w:rsid w:val="00061739"/>
    <w:rsid w:val="00061856"/>
    <w:rsid w:val="00061E6C"/>
    <w:rsid w:val="00062708"/>
    <w:rsid w:val="000629AF"/>
    <w:rsid w:val="00063261"/>
    <w:rsid w:val="000638D0"/>
    <w:rsid w:val="00063B6A"/>
    <w:rsid w:val="00063F2F"/>
    <w:rsid w:val="00063FA5"/>
    <w:rsid w:val="0006424E"/>
    <w:rsid w:val="000643C3"/>
    <w:rsid w:val="00064A4F"/>
    <w:rsid w:val="00064FA3"/>
    <w:rsid w:val="000650C9"/>
    <w:rsid w:val="000661FA"/>
    <w:rsid w:val="00067374"/>
    <w:rsid w:val="000679D8"/>
    <w:rsid w:val="00067CCA"/>
    <w:rsid w:val="000708FB"/>
    <w:rsid w:val="00070DC5"/>
    <w:rsid w:val="000719D7"/>
    <w:rsid w:val="00071A40"/>
    <w:rsid w:val="0007214A"/>
    <w:rsid w:val="000721C5"/>
    <w:rsid w:val="000722E6"/>
    <w:rsid w:val="0007244E"/>
    <w:rsid w:val="000726BD"/>
    <w:rsid w:val="00072828"/>
    <w:rsid w:val="000728D2"/>
    <w:rsid w:val="00072E17"/>
    <w:rsid w:val="00073591"/>
    <w:rsid w:val="00075132"/>
    <w:rsid w:val="0007546C"/>
    <w:rsid w:val="00075DE2"/>
    <w:rsid w:val="00076125"/>
    <w:rsid w:val="000764A9"/>
    <w:rsid w:val="00076962"/>
    <w:rsid w:val="00076A56"/>
    <w:rsid w:val="000771E6"/>
    <w:rsid w:val="00077A8A"/>
    <w:rsid w:val="00080861"/>
    <w:rsid w:val="000809AC"/>
    <w:rsid w:val="00080D83"/>
    <w:rsid w:val="00081009"/>
    <w:rsid w:val="000812B5"/>
    <w:rsid w:val="0008185F"/>
    <w:rsid w:val="0008234B"/>
    <w:rsid w:val="000834FE"/>
    <w:rsid w:val="000849B6"/>
    <w:rsid w:val="00085618"/>
    <w:rsid w:val="000856FD"/>
    <w:rsid w:val="00085997"/>
    <w:rsid w:val="00085F27"/>
    <w:rsid w:val="00086264"/>
    <w:rsid w:val="00086663"/>
    <w:rsid w:val="00086981"/>
    <w:rsid w:val="00086C6C"/>
    <w:rsid w:val="00087109"/>
    <w:rsid w:val="000871A5"/>
    <w:rsid w:val="0008730C"/>
    <w:rsid w:val="00087690"/>
    <w:rsid w:val="00087D5E"/>
    <w:rsid w:val="00087E2B"/>
    <w:rsid w:val="000910AE"/>
    <w:rsid w:val="000911EC"/>
    <w:rsid w:val="00091478"/>
    <w:rsid w:val="00091726"/>
    <w:rsid w:val="00091750"/>
    <w:rsid w:val="00092358"/>
    <w:rsid w:val="000923F9"/>
    <w:rsid w:val="0009252F"/>
    <w:rsid w:val="00092E47"/>
    <w:rsid w:val="00092EE3"/>
    <w:rsid w:val="00093100"/>
    <w:rsid w:val="00093322"/>
    <w:rsid w:val="00093726"/>
    <w:rsid w:val="00093B27"/>
    <w:rsid w:val="0009455C"/>
    <w:rsid w:val="00094696"/>
    <w:rsid w:val="00094873"/>
    <w:rsid w:val="000956CB"/>
    <w:rsid w:val="00096001"/>
    <w:rsid w:val="000A0C04"/>
    <w:rsid w:val="000A0C7A"/>
    <w:rsid w:val="000A0CDF"/>
    <w:rsid w:val="000A0DB3"/>
    <w:rsid w:val="000A104F"/>
    <w:rsid w:val="000A12DE"/>
    <w:rsid w:val="000A13AE"/>
    <w:rsid w:val="000A2134"/>
    <w:rsid w:val="000A2712"/>
    <w:rsid w:val="000A28A7"/>
    <w:rsid w:val="000A360D"/>
    <w:rsid w:val="000A37E9"/>
    <w:rsid w:val="000A4312"/>
    <w:rsid w:val="000A480F"/>
    <w:rsid w:val="000A4D20"/>
    <w:rsid w:val="000A55A0"/>
    <w:rsid w:val="000A57CD"/>
    <w:rsid w:val="000A5C31"/>
    <w:rsid w:val="000A60CD"/>
    <w:rsid w:val="000A676E"/>
    <w:rsid w:val="000A6F21"/>
    <w:rsid w:val="000A7116"/>
    <w:rsid w:val="000A7FC2"/>
    <w:rsid w:val="000B0785"/>
    <w:rsid w:val="000B08D7"/>
    <w:rsid w:val="000B0F48"/>
    <w:rsid w:val="000B11B8"/>
    <w:rsid w:val="000B11E2"/>
    <w:rsid w:val="000B158E"/>
    <w:rsid w:val="000B1698"/>
    <w:rsid w:val="000B17DE"/>
    <w:rsid w:val="000B192E"/>
    <w:rsid w:val="000B199C"/>
    <w:rsid w:val="000B2446"/>
    <w:rsid w:val="000B275B"/>
    <w:rsid w:val="000B27B9"/>
    <w:rsid w:val="000B2936"/>
    <w:rsid w:val="000B2B7D"/>
    <w:rsid w:val="000B2D83"/>
    <w:rsid w:val="000B2F11"/>
    <w:rsid w:val="000B2FFC"/>
    <w:rsid w:val="000B31C6"/>
    <w:rsid w:val="000B345A"/>
    <w:rsid w:val="000B366D"/>
    <w:rsid w:val="000B458C"/>
    <w:rsid w:val="000B484F"/>
    <w:rsid w:val="000B48C2"/>
    <w:rsid w:val="000B5428"/>
    <w:rsid w:val="000B5DA3"/>
    <w:rsid w:val="000B5E18"/>
    <w:rsid w:val="000B606A"/>
    <w:rsid w:val="000B62F1"/>
    <w:rsid w:val="000B6E37"/>
    <w:rsid w:val="000B711D"/>
    <w:rsid w:val="000B72C0"/>
    <w:rsid w:val="000B7D1B"/>
    <w:rsid w:val="000C0245"/>
    <w:rsid w:val="000C02F4"/>
    <w:rsid w:val="000C09F7"/>
    <w:rsid w:val="000C11ED"/>
    <w:rsid w:val="000C13D4"/>
    <w:rsid w:val="000C15F3"/>
    <w:rsid w:val="000C1E47"/>
    <w:rsid w:val="000C21F5"/>
    <w:rsid w:val="000C3065"/>
    <w:rsid w:val="000C3651"/>
    <w:rsid w:val="000C47D1"/>
    <w:rsid w:val="000C4E17"/>
    <w:rsid w:val="000C58ED"/>
    <w:rsid w:val="000C5BD4"/>
    <w:rsid w:val="000C6424"/>
    <w:rsid w:val="000C6DA2"/>
    <w:rsid w:val="000C730B"/>
    <w:rsid w:val="000C7A3D"/>
    <w:rsid w:val="000D08E3"/>
    <w:rsid w:val="000D1437"/>
    <w:rsid w:val="000D1993"/>
    <w:rsid w:val="000D2064"/>
    <w:rsid w:val="000D2CB3"/>
    <w:rsid w:val="000D3674"/>
    <w:rsid w:val="000D40E5"/>
    <w:rsid w:val="000D4863"/>
    <w:rsid w:val="000D4C56"/>
    <w:rsid w:val="000D4F9B"/>
    <w:rsid w:val="000D582F"/>
    <w:rsid w:val="000D5B00"/>
    <w:rsid w:val="000D5EF1"/>
    <w:rsid w:val="000D6376"/>
    <w:rsid w:val="000D64AE"/>
    <w:rsid w:val="000D6D59"/>
    <w:rsid w:val="000D700B"/>
    <w:rsid w:val="000D7043"/>
    <w:rsid w:val="000D75B6"/>
    <w:rsid w:val="000D76AE"/>
    <w:rsid w:val="000D7E1C"/>
    <w:rsid w:val="000E0046"/>
    <w:rsid w:val="000E1541"/>
    <w:rsid w:val="000E1AE6"/>
    <w:rsid w:val="000E1E13"/>
    <w:rsid w:val="000E3CBD"/>
    <w:rsid w:val="000E3F51"/>
    <w:rsid w:val="000E4628"/>
    <w:rsid w:val="000E485A"/>
    <w:rsid w:val="000E48D2"/>
    <w:rsid w:val="000E4B54"/>
    <w:rsid w:val="000E598C"/>
    <w:rsid w:val="000E6320"/>
    <w:rsid w:val="000E6D20"/>
    <w:rsid w:val="000E70C2"/>
    <w:rsid w:val="000E794D"/>
    <w:rsid w:val="000E7A5D"/>
    <w:rsid w:val="000E7A90"/>
    <w:rsid w:val="000E7EF9"/>
    <w:rsid w:val="000E7FC6"/>
    <w:rsid w:val="000F0BBA"/>
    <w:rsid w:val="000F13F9"/>
    <w:rsid w:val="000F2AB5"/>
    <w:rsid w:val="000F2C40"/>
    <w:rsid w:val="000F3171"/>
    <w:rsid w:val="000F3676"/>
    <w:rsid w:val="000F3866"/>
    <w:rsid w:val="000F3EE2"/>
    <w:rsid w:val="000F4360"/>
    <w:rsid w:val="000F4A5C"/>
    <w:rsid w:val="000F505E"/>
    <w:rsid w:val="000F561D"/>
    <w:rsid w:val="000F5BE8"/>
    <w:rsid w:val="000F61BA"/>
    <w:rsid w:val="000F61C2"/>
    <w:rsid w:val="000F64CB"/>
    <w:rsid w:val="000F6804"/>
    <w:rsid w:val="000F71FB"/>
    <w:rsid w:val="000F7324"/>
    <w:rsid w:val="000F77AD"/>
    <w:rsid w:val="000F7951"/>
    <w:rsid w:val="000F7C2C"/>
    <w:rsid w:val="001018AD"/>
    <w:rsid w:val="001018B0"/>
    <w:rsid w:val="00101D4D"/>
    <w:rsid w:val="00101D50"/>
    <w:rsid w:val="00102008"/>
    <w:rsid w:val="0010216E"/>
    <w:rsid w:val="0010220C"/>
    <w:rsid w:val="00102605"/>
    <w:rsid w:val="00102702"/>
    <w:rsid w:val="00102A5F"/>
    <w:rsid w:val="00102DD5"/>
    <w:rsid w:val="0010311F"/>
    <w:rsid w:val="001035AD"/>
    <w:rsid w:val="00103708"/>
    <w:rsid w:val="00103934"/>
    <w:rsid w:val="00103BA0"/>
    <w:rsid w:val="00103E09"/>
    <w:rsid w:val="001040ED"/>
    <w:rsid w:val="001049CD"/>
    <w:rsid w:val="00104AE9"/>
    <w:rsid w:val="00104C43"/>
    <w:rsid w:val="00105725"/>
    <w:rsid w:val="001059E5"/>
    <w:rsid w:val="001059FD"/>
    <w:rsid w:val="00106942"/>
    <w:rsid w:val="00106B2F"/>
    <w:rsid w:val="001075EA"/>
    <w:rsid w:val="00107BDE"/>
    <w:rsid w:val="00107C4A"/>
    <w:rsid w:val="00107D54"/>
    <w:rsid w:val="00110006"/>
    <w:rsid w:val="00110597"/>
    <w:rsid w:val="00111EBC"/>
    <w:rsid w:val="001122E3"/>
    <w:rsid w:val="0011352F"/>
    <w:rsid w:val="00113F5D"/>
    <w:rsid w:val="00114518"/>
    <w:rsid w:val="0011540A"/>
    <w:rsid w:val="00115D24"/>
    <w:rsid w:val="001169DC"/>
    <w:rsid w:val="001206B1"/>
    <w:rsid w:val="00120753"/>
    <w:rsid w:val="0012078C"/>
    <w:rsid w:val="00120981"/>
    <w:rsid w:val="00120DB5"/>
    <w:rsid w:val="00121AEC"/>
    <w:rsid w:val="00123C21"/>
    <w:rsid w:val="001249A2"/>
    <w:rsid w:val="001249DE"/>
    <w:rsid w:val="00124E49"/>
    <w:rsid w:val="00125646"/>
    <w:rsid w:val="001264BD"/>
    <w:rsid w:val="00126BB3"/>
    <w:rsid w:val="00127608"/>
    <w:rsid w:val="00127D9D"/>
    <w:rsid w:val="00130899"/>
    <w:rsid w:val="00130A14"/>
    <w:rsid w:val="00130B4F"/>
    <w:rsid w:val="00130FC4"/>
    <w:rsid w:val="00131147"/>
    <w:rsid w:val="00131157"/>
    <w:rsid w:val="00131844"/>
    <w:rsid w:val="00131D89"/>
    <w:rsid w:val="00131EAF"/>
    <w:rsid w:val="0013277D"/>
    <w:rsid w:val="00132AAA"/>
    <w:rsid w:val="00132B73"/>
    <w:rsid w:val="00132C9F"/>
    <w:rsid w:val="00133026"/>
    <w:rsid w:val="00133075"/>
    <w:rsid w:val="00133164"/>
    <w:rsid w:val="001331E0"/>
    <w:rsid w:val="001333BD"/>
    <w:rsid w:val="00133E69"/>
    <w:rsid w:val="001340BC"/>
    <w:rsid w:val="00134306"/>
    <w:rsid w:val="00134BBB"/>
    <w:rsid w:val="00134D7D"/>
    <w:rsid w:val="00134FBB"/>
    <w:rsid w:val="001355AA"/>
    <w:rsid w:val="001355C8"/>
    <w:rsid w:val="001364AE"/>
    <w:rsid w:val="001364DD"/>
    <w:rsid w:val="0013693A"/>
    <w:rsid w:val="00136FA2"/>
    <w:rsid w:val="001370C5"/>
    <w:rsid w:val="00137417"/>
    <w:rsid w:val="00140E4D"/>
    <w:rsid w:val="00140F9C"/>
    <w:rsid w:val="00141294"/>
    <w:rsid w:val="00141803"/>
    <w:rsid w:val="00141F5F"/>
    <w:rsid w:val="00142057"/>
    <w:rsid w:val="001424C7"/>
    <w:rsid w:val="0014258F"/>
    <w:rsid w:val="001427B8"/>
    <w:rsid w:val="0014314B"/>
    <w:rsid w:val="001431DF"/>
    <w:rsid w:val="0014361C"/>
    <w:rsid w:val="00143A78"/>
    <w:rsid w:val="00143A79"/>
    <w:rsid w:val="00143A86"/>
    <w:rsid w:val="00143FCE"/>
    <w:rsid w:val="001442D5"/>
    <w:rsid w:val="00144F13"/>
    <w:rsid w:val="0014629D"/>
    <w:rsid w:val="00146474"/>
    <w:rsid w:val="00146492"/>
    <w:rsid w:val="00146FAD"/>
    <w:rsid w:val="0014776B"/>
    <w:rsid w:val="0014786F"/>
    <w:rsid w:val="00147918"/>
    <w:rsid w:val="0014798D"/>
    <w:rsid w:val="00147C34"/>
    <w:rsid w:val="0015011E"/>
    <w:rsid w:val="00150292"/>
    <w:rsid w:val="00150594"/>
    <w:rsid w:val="00150696"/>
    <w:rsid w:val="00150745"/>
    <w:rsid w:val="0015083F"/>
    <w:rsid w:val="00150C2F"/>
    <w:rsid w:val="00151631"/>
    <w:rsid w:val="00152753"/>
    <w:rsid w:val="00152BF6"/>
    <w:rsid w:val="00152DC2"/>
    <w:rsid w:val="00153299"/>
    <w:rsid w:val="001547C6"/>
    <w:rsid w:val="00154873"/>
    <w:rsid w:val="00155504"/>
    <w:rsid w:val="00155E78"/>
    <w:rsid w:val="00156A05"/>
    <w:rsid w:val="00156B7F"/>
    <w:rsid w:val="001570E0"/>
    <w:rsid w:val="001574C8"/>
    <w:rsid w:val="00157C94"/>
    <w:rsid w:val="001606D9"/>
    <w:rsid w:val="001608C8"/>
    <w:rsid w:val="00160D60"/>
    <w:rsid w:val="00160DC5"/>
    <w:rsid w:val="00161017"/>
    <w:rsid w:val="00161604"/>
    <w:rsid w:val="0016244C"/>
    <w:rsid w:val="001628C0"/>
    <w:rsid w:val="00162C95"/>
    <w:rsid w:val="0016305A"/>
    <w:rsid w:val="00163127"/>
    <w:rsid w:val="001639B3"/>
    <w:rsid w:val="00163EE3"/>
    <w:rsid w:val="00163EF1"/>
    <w:rsid w:val="00164FD1"/>
    <w:rsid w:val="00165F5E"/>
    <w:rsid w:val="001668E8"/>
    <w:rsid w:val="00166937"/>
    <w:rsid w:val="0016732F"/>
    <w:rsid w:val="001676C3"/>
    <w:rsid w:val="00167952"/>
    <w:rsid w:val="00170233"/>
    <w:rsid w:val="001702A3"/>
    <w:rsid w:val="001704B7"/>
    <w:rsid w:val="00170777"/>
    <w:rsid w:val="00170C41"/>
    <w:rsid w:val="001712D9"/>
    <w:rsid w:val="001714D6"/>
    <w:rsid w:val="001716E7"/>
    <w:rsid w:val="0017268B"/>
    <w:rsid w:val="00173A38"/>
    <w:rsid w:val="00173D3C"/>
    <w:rsid w:val="00174072"/>
    <w:rsid w:val="001748A8"/>
    <w:rsid w:val="001751A4"/>
    <w:rsid w:val="001751AE"/>
    <w:rsid w:val="00176138"/>
    <w:rsid w:val="00176530"/>
    <w:rsid w:val="001766B7"/>
    <w:rsid w:val="001766DA"/>
    <w:rsid w:val="00176A32"/>
    <w:rsid w:val="00176D30"/>
    <w:rsid w:val="00176F11"/>
    <w:rsid w:val="0017723F"/>
    <w:rsid w:val="00177669"/>
    <w:rsid w:val="00177788"/>
    <w:rsid w:val="00177964"/>
    <w:rsid w:val="00177C77"/>
    <w:rsid w:val="00180096"/>
    <w:rsid w:val="00180243"/>
    <w:rsid w:val="0018028A"/>
    <w:rsid w:val="00180AC1"/>
    <w:rsid w:val="00180D44"/>
    <w:rsid w:val="00180DFF"/>
    <w:rsid w:val="00180ED3"/>
    <w:rsid w:val="00181F55"/>
    <w:rsid w:val="001823BC"/>
    <w:rsid w:val="0018249B"/>
    <w:rsid w:val="00182D5A"/>
    <w:rsid w:val="00183643"/>
    <w:rsid w:val="0018453D"/>
    <w:rsid w:val="0018462C"/>
    <w:rsid w:val="00184C05"/>
    <w:rsid w:val="00184D0A"/>
    <w:rsid w:val="00184DD9"/>
    <w:rsid w:val="00184F02"/>
    <w:rsid w:val="001852EB"/>
    <w:rsid w:val="00185F87"/>
    <w:rsid w:val="00186EB9"/>
    <w:rsid w:val="00186FDE"/>
    <w:rsid w:val="00187B00"/>
    <w:rsid w:val="0019004B"/>
    <w:rsid w:val="0019020A"/>
    <w:rsid w:val="00190712"/>
    <w:rsid w:val="00191219"/>
    <w:rsid w:val="00192DF9"/>
    <w:rsid w:val="001931AF"/>
    <w:rsid w:val="00193A89"/>
    <w:rsid w:val="00193AA8"/>
    <w:rsid w:val="00193D69"/>
    <w:rsid w:val="00194199"/>
    <w:rsid w:val="00194B04"/>
    <w:rsid w:val="001950A3"/>
    <w:rsid w:val="00195252"/>
    <w:rsid w:val="00195C05"/>
    <w:rsid w:val="00196388"/>
    <w:rsid w:val="00196416"/>
    <w:rsid w:val="00196E11"/>
    <w:rsid w:val="001970E3"/>
    <w:rsid w:val="001973CD"/>
    <w:rsid w:val="001A0637"/>
    <w:rsid w:val="001A0785"/>
    <w:rsid w:val="001A08DF"/>
    <w:rsid w:val="001A0948"/>
    <w:rsid w:val="001A0A3C"/>
    <w:rsid w:val="001A0BF6"/>
    <w:rsid w:val="001A1094"/>
    <w:rsid w:val="001A15EA"/>
    <w:rsid w:val="001A182D"/>
    <w:rsid w:val="001A1E0E"/>
    <w:rsid w:val="001A20F4"/>
    <w:rsid w:val="001A22E2"/>
    <w:rsid w:val="001A253B"/>
    <w:rsid w:val="001A33FC"/>
    <w:rsid w:val="001A3870"/>
    <w:rsid w:val="001A3B9B"/>
    <w:rsid w:val="001A3C7E"/>
    <w:rsid w:val="001A472B"/>
    <w:rsid w:val="001A4ECE"/>
    <w:rsid w:val="001A5463"/>
    <w:rsid w:val="001A602B"/>
    <w:rsid w:val="001A6544"/>
    <w:rsid w:val="001A6640"/>
    <w:rsid w:val="001A67D9"/>
    <w:rsid w:val="001A7509"/>
    <w:rsid w:val="001B0D61"/>
    <w:rsid w:val="001B1255"/>
    <w:rsid w:val="001B14CB"/>
    <w:rsid w:val="001B1A7B"/>
    <w:rsid w:val="001B1D34"/>
    <w:rsid w:val="001B1FEF"/>
    <w:rsid w:val="001B2F34"/>
    <w:rsid w:val="001B30FF"/>
    <w:rsid w:val="001B31C3"/>
    <w:rsid w:val="001B38B4"/>
    <w:rsid w:val="001B3F09"/>
    <w:rsid w:val="001B3FB9"/>
    <w:rsid w:val="001B4053"/>
    <w:rsid w:val="001B43A8"/>
    <w:rsid w:val="001B4576"/>
    <w:rsid w:val="001B4B47"/>
    <w:rsid w:val="001B4BEB"/>
    <w:rsid w:val="001B4E93"/>
    <w:rsid w:val="001B7B51"/>
    <w:rsid w:val="001B7E13"/>
    <w:rsid w:val="001C04FE"/>
    <w:rsid w:val="001C26CF"/>
    <w:rsid w:val="001C29B6"/>
    <w:rsid w:val="001C2ACB"/>
    <w:rsid w:val="001C2B35"/>
    <w:rsid w:val="001C2F8E"/>
    <w:rsid w:val="001C301A"/>
    <w:rsid w:val="001C319A"/>
    <w:rsid w:val="001C35B8"/>
    <w:rsid w:val="001C38F4"/>
    <w:rsid w:val="001C3B1E"/>
    <w:rsid w:val="001C3E39"/>
    <w:rsid w:val="001C3EEC"/>
    <w:rsid w:val="001C3EFC"/>
    <w:rsid w:val="001C4627"/>
    <w:rsid w:val="001C4727"/>
    <w:rsid w:val="001C593E"/>
    <w:rsid w:val="001C5DB7"/>
    <w:rsid w:val="001C6628"/>
    <w:rsid w:val="001C778A"/>
    <w:rsid w:val="001C7840"/>
    <w:rsid w:val="001D0C30"/>
    <w:rsid w:val="001D0E8E"/>
    <w:rsid w:val="001D1B73"/>
    <w:rsid w:val="001D2454"/>
    <w:rsid w:val="001D2E9B"/>
    <w:rsid w:val="001D31D5"/>
    <w:rsid w:val="001D3525"/>
    <w:rsid w:val="001D4779"/>
    <w:rsid w:val="001D48D5"/>
    <w:rsid w:val="001D4A96"/>
    <w:rsid w:val="001D4BC2"/>
    <w:rsid w:val="001D5224"/>
    <w:rsid w:val="001D57E8"/>
    <w:rsid w:val="001D5F41"/>
    <w:rsid w:val="001D636F"/>
    <w:rsid w:val="001D686F"/>
    <w:rsid w:val="001D6BDC"/>
    <w:rsid w:val="001D6CF7"/>
    <w:rsid w:val="001D6D87"/>
    <w:rsid w:val="001D7940"/>
    <w:rsid w:val="001D7955"/>
    <w:rsid w:val="001D7FBB"/>
    <w:rsid w:val="001E0564"/>
    <w:rsid w:val="001E0ACB"/>
    <w:rsid w:val="001E1BD1"/>
    <w:rsid w:val="001E1D77"/>
    <w:rsid w:val="001E27C2"/>
    <w:rsid w:val="001E29D3"/>
    <w:rsid w:val="001E3049"/>
    <w:rsid w:val="001E3318"/>
    <w:rsid w:val="001E3A74"/>
    <w:rsid w:val="001E3E30"/>
    <w:rsid w:val="001E514B"/>
    <w:rsid w:val="001E5DE1"/>
    <w:rsid w:val="001E7708"/>
    <w:rsid w:val="001E77F7"/>
    <w:rsid w:val="001E7CB4"/>
    <w:rsid w:val="001E7EE1"/>
    <w:rsid w:val="001F0588"/>
    <w:rsid w:val="001F0BF2"/>
    <w:rsid w:val="001F1BCE"/>
    <w:rsid w:val="001F1CAC"/>
    <w:rsid w:val="001F1D3E"/>
    <w:rsid w:val="001F20E8"/>
    <w:rsid w:val="001F3652"/>
    <w:rsid w:val="001F3685"/>
    <w:rsid w:val="001F4094"/>
    <w:rsid w:val="001F43B5"/>
    <w:rsid w:val="001F44D9"/>
    <w:rsid w:val="001F4550"/>
    <w:rsid w:val="001F56A3"/>
    <w:rsid w:val="001F5AC1"/>
    <w:rsid w:val="001F65CF"/>
    <w:rsid w:val="001F65D9"/>
    <w:rsid w:val="001F674A"/>
    <w:rsid w:val="001F6DFE"/>
    <w:rsid w:val="001F70E4"/>
    <w:rsid w:val="001F7197"/>
    <w:rsid w:val="001F744B"/>
    <w:rsid w:val="001F7F8A"/>
    <w:rsid w:val="00200255"/>
    <w:rsid w:val="00200AC5"/>
    <w:rsid w:val="00200B59"/>
    <w:rsid w:val="00200C91"/>
    <w:rsid w:val="00200EE0"/>
    <w:rsid w:val="00200FBA"/>
    <w:rsid w:val="00201191"/>
    <w:rsid w:val="00201AB0"/>
    <w:rsid w:val="00201E76"/>
    <w:rsid w:val="0020200C"/>
    <w:rsid w:val="00202C32"/>
    <w:rsid w:val="002036DA"/>
    <w:rsid w:val="00203725"/>
    <w:rsid w:val="00203D57"/>
    <w:rsid w:val="00204221"/>
    <w:rsid w:val="002045DA"/>
    <w:rsid w:val="00204BF9"/>
    <w:rsid w:val="00204D68"/>
    <w:rsid w:val="00205626"/>
    <w:rsid w:val="00205A05"/>
    <w:rsid w:val="00206505"/>
    <w:rsid w:val="00206560"/>
    <w:rsid w:val="002069EC"/>
    <w:rsid w:val="00206C89"/>
    <w:rsid w:val="00207856"/>
    <w:rsid w:val="002101BA"/>
    <w:rsid w:val="0021038E"/>
    <w:rsid w:val="00210453"/>
    <w:rsid w:val="00210834"/>
    <w:rsid w:val="00210BC6"/>
    <w:rsid w:val="00211B9F"/>
    <w:rsid w:val="00213236"/>
    <w:rsid w:val="00213D42"/>
    <w:rsid w:val="00213E29"/>
    <w:rsid w:val="00213E65"/>
    <w:rsid w:val="002150C0"/>
    <w:rsid w:val="00215570"/>
    <w:rsid w:val="00215658"/>
    <w:rsid w:val="00215874"/>
    <w:rsid w:val="0021604F"/>
    <w:rsid w:val="002167F0"/>
    <w:rsid w:val="00216FE0"/>
    <w:rsid w:val="0021754F"/>
    <w:rsid w:val="002176BB"/>
    <w:rsid w:val="00217AAB"/>
    <w:rsid w:val="00217D11"/>
    <w:rsid w:val="0022024C"/>
    <w:rsid w:val="00220622"/>
    <w:rsid w:val="00220BA3"/>
    <w:rsid w:val="00221B8B"/>
    <w:rsid w:val="0022213E"/>
    <w:rsid w:val="00223828"/>
    <w:rsid w:val="00223CB9"/>
    <w:rsid w:val="00224113"/>
    <w:rsid w:val="00224B7A"/>
    <w:rsid w:val="00224DF9"/>
    <w:rsid w:val="00224E51"/>
    <w:rsid w:val="002260A6"/>
    <w:rsid w:val="0022611B"/>
    <w:rsid w:val="00226471"/>
    <w:rsid w:val="002266CD"/>
    <w:rsid w:val="00226A5C"/>
    <w:rsid w:val="002272EF"/>
    <w:rsid w:val="002277A4"/>
    <w:rsid w:val="002278F8"/>
    <w:rsid w:val="00227DD0"/>
    <w:rsid w:val="00227EB0"/>
    <w:rsid w:val="00227F70"/>
    <w:rsid w:val="00230B4D"/>
    <w:rsid w:val="002313DD"/>
    <w:rsid w:val="002316E6"/>
    <w:rsid w:val="0023372C"/>
    <w:rsid w:val="00233A60"/>
    <w:rsid w:val="0023435E"/>
    <w:rsid w:val="002344BE"/>
    <w:rsid w:val="002345AC"/>
    <w:rsid w:val="0023463B"/>
    <w:rsid w:val="00234919"/>
    <w:rsid w:val="00234BA3"/>
    <w:rsid w:val="00235191"/>
    <w:rsid w:val="0023574D"/>
    <w:rsid w:val="00236219"/>
    <w:rsid w:val="0023776B"/>
    <w:rsid w:val="00237AEC"/>
    <w:rsid w:val="00237AEE"/>
    <w:rsid w:val="00240B88"/>
    <w:rsid w:val="00240F0C"/>
    <w:rsid w:val="002411F6"/>
    <w:rsid w:val="002419BF"/>
    <w:rsid w:val="00241E48"/>
    <w:rsid w:val="00242D2F"/>
    <w:rsid w:val="00243D19"/>
    <w:rsid w:val="0024444C"/>
    <w:rsid w:val="0024448C"/>
    <w:rsid w:val="0024477F"/>
    <w:rsid w:val="002447F9"/>
    <w:rsid w:val="0024493A"/>
    <w:rsid w:val="00245743"/>
    <w:rsid w:val="00245B22"/>
    <w:rsid w:val="00245D10"/>
    <w:rsid w:val="00245F47"/>
    <w:rsid w:val="00246980"/>
    <w:rsid w:val="0024789C"/>
    <w:rsid w:val="00247E5E"/>
    <w:rsid w:val="00247F59"/>
    <w:rsid w:val="002505D3"/>
    <w:rsid w:val="002508E4"/>
    <w:rsid w:val="00250C70"/>
    <w:rsid w:val="00250E55"/>
    <w:rsid w:val="00251008"/>
    <w:rsid w:val="002515D0"/>
    <w:rsid w:val="00251CB4"/>
    <w:rsid w:val="00251D2B"/>
    <w:rsid w:val="00251DA4"/>
    <w:rsid w:val="0025287C"/>
    <w:rsid w:val="002533CA"/>
    <w:rsid w:val="002535B9"/>
    <w:rsid w:val="00254BE4"/>
    <w:rsid w:val="00255AE7"/>
    <w:rsid w:val="00255CAB"/>
    <w:rsid w:val="00256E8B"/>
    <w:rsid w:val="00257151"/>
    <w:rsid w:val="00257B48"/>
    <w:rsid w:val="00257CC5"/>
    <w:rsid w:val="0026034B"/>
    <w:rsid w:val="002608B5"/>
    <w:rsid w:val="00260E0E"/>
    <w:rsid w:val="00261037"/>
    <w:rsid w:val="00261167"/>
    <w:rsid w:val="00261176"/>
    <w:rsid w:val="002611AC"/>
    <w:rsid w:val="00261223"/>
    <w:rsid w:val="0026161C"/>
    <w:rsid w:val="00261A97"/>
    <w:rsid w:val="002621F3"/>
    <w:rsid w:val="0026270E"/>
    <w:rsid w:val="00262876"/>
    <w:rsid w:val="002630F5"/>
    <w:rsid w:val="0026345A"/>
    <w:rsid w:val="00263890"/>
    <w:rsid w:val="00263E3C"/>
    <w:rsid w:val="0026430F"/>
    <w:rsid w:val="0026434E"/>
    <w:rsid w:val="00264701"/>
    <w:rsid w:val="00265851"/>
    <w:rsid w:val="00265F6D"/>
    <w:rsid w:val="0026652D"/>
    <w:rsid w:val="002668C8"/>
    <w:rsid w:val="0026699B"/>
    <w:rsid w:val="00266C2B"/>
    <w:rsid w:val="002676EE"/>
    <w:rsid w:val="00267AD5"/>
    <w:rsid w:val="00270B43"/>
    <w:rsid w:val="00270C73"/>
    <w:rsid w:val="00270CBE"/>
    <w:rsid w:val="002711E5"/>
    <w:rsid w:val="00271D8B"/>
    <w:rsid w:val="00272C8E"/>
    <w:rsid w:val="00272E2D"/>
    <w:rsid w:val="00273212"/>
    <w:rsid w:val="00273645"/>
    <w:rsid w:val="0027410B"/>
    <w:rsid w:val="00274D93"/>
    <w:rsid w:val="00274FC1"/>
    <w:rsid w:val="002750EE"/>
    <w:rsid w:val="0027556B"/>
    <w:rsid w:val="00275603"/>
    <w:rsid w:val="0027583A"/>
    <w:rsid w:val="00275B44"/>
    <w:rsid w:val="002760C5"/>
    <w:rsid w:val="002768D0"/>
    <w:rsid w:val="00277357"/>
    <w:rsid w:val="00277B7C"/>
    <w:rsid w:val="00277F7C"/>
    <w:rsid w:val="00277FC0"/>
    <w:rsid w:val="002800AF"/>
    <w:rsid w:val="00280325"/>
    <w:rsid w:val="00280418"/>
    <w:rsid w:val="002808A4"/>
    <w:rsid w:val="00280C37"/>
    <w:rsid w:val="00281883"/>
    <w:rsid w:val="00281E9B"/>
    <w:rsid w:val="002825F9"/>
    <w:rsid w:val="002827AE"/>
    <w:rsid w:val="00282B19"/>
    <w:rsid w:val="00282B1C"/>
    <w:rsid w:val="00283239"/>
    <w:rsid w:val="002833D6"/>
    <w:rsid w:val="002835E1"/>
    <w:rsid w:val="00283983"/>
    <w:rsid w:val="0028451C"/>
    <w:rsid w:val="00284864"/>
    <w:rsid w:val="00284D43"/>
    <w:rsid w:val="00284D93"/>
    <w:rsid w:val="00284F55"/>
    <w:rsid w:val="0028518B"/>
    <w:rsid w:val="00285DBA"/>
    <w:rsid w:val="00285EB0"/>
    <w:rsid w:val="00287093"/>
    <w:rsid w:val="002870CD"/>
    <w:rsid w:val="002875B0"/>
    <w:rsid w:val="002876D3"/>
    <w:rsid w:val="0028772B"/>
    <w:rsid w:val="002877D8"/>
    <w:rsid w:val="002879E2"/>
    <w:rsid w:val="00287F93"/>
    <w:rsid w:val="00290028"/>
    <w:rsid w:val="00290216"/>
    <w:rsid w:val="0029050C"/>
    <w:rsid w:val="0029082B"/>
    <w:rsid w:val="00290CDF"/>
    <w:rsid w:val="00290F99"/>
    <w:rsid w:val="00291487"/>
    <w:rsid w:val="0029157C"/>
    <w:rsid w:val="00291C47"/>
    <w:rsid w:val="00291D7E"/>
    <w:rsid w:val="00292024"/>
    <w:rsid w:val="0029221F"/>
    <w:rsid w:val="002925CB"/>
    <w:rsid w:val="00292E2B"/>
    <w:rsid w:val="00292EA6"/>
    <w:rsid w:val="00292F49"/>
    <w:rsid w:val="00293AF7"/>
    <w:rsid w:val="00293D84"/>
    <w:rsid w:val="00294146"/>
    <w:rsid w:val="002941BC"/>
    <w:rsid w:val="002944B7"/>
    <w:rsid w:val="00294724"/>
    <w:rsid w:val="00294A76"/>
    <w:rsid w:val="00294A7B"/>
    <w:rsid w:val="00295058"/>
    <w:rsid w:val="00295D28"/>
    <w:rsid w:val="002965D0"/>
    <w:rsid w:val="00296D59"/>
    <w:rsid w:val="00297B21"/>
    <w:rsid w:val="00297C65"/>
    <w:rsid w:val="002A0770"/>
    <w:rsid w:val="002A0825"/>
    <w:rsid w:val="002A0854"/>
    <w:rsid w:val="002A0E2F"/>
    <w:rsid w:val="002A1544"/>
    <w:rsid w:val="002A1C5D"/>
    <w:rsid w:val="002A310D"/>
    <w:rsid w:val="002A3664"/>
    <w:rsid w:val="002A36DA"/>
    <w:rsid w:val="002A3B93"/>
    <w:rsid w:val="002A3C94"/>
    <w:rsid w:val="002A3D0D"/>
    <w:rsid w:val="002A4B99"/>
    <w:rsid w:val="002A516A"/>
    <w:rsid w:val="002A5E62"/>
    <w:rsid w:val="002A6963"/>
    <w:rsid w:val="002A72DF"/>
    <w:rsid w:val="002A7A79"/>
    <w:rsid w:val="002B0109"/>
    <w:rsid w:val="002B0395"/>
    <w:rsid w:val="002B0518"/>
    <w:rsid w:val="002B0828"/>
    <w:rsid w:val="002B0B36"/>
    <w:rsid w:val="002B14CC"/>
    <w:rsid w:val="002B1EEA"/>
    <w:rsid w:val="002B2A3C"/>
    <w:rsid w:val="002B39CA"/>
    <w:rsid w:val="002B3A24"/>
    <w:rsid w:val="002B4142"/>
    <w:rsid w:val="002B41B4"/>
    <w:rsid w:val="002B43B0"/>
    <w:rsid w:val="002B4814"/>
    <w:rsid w:val="002B4D3B"/>
    <w:rsid w:val="002B4F3F"/>
    <w:rsid w:val="002B5CFD"/>
    <w:rsid w:val="002B606B"/>
    <w:rsid w:val="002B6FCD"/>
    <w:rsid w:val="002B71BF"/>
    <w:rsid w:val="002B7ABD"/>
    <w:rsid w:val="002B7AEF"/>
    <w:rsid w:val="002B7FDC"/>
    <w:rsid w:val="002C0308"/>
    <w:rsid w:val="002C0977"/>
    <w:rsid w:val="002C0BC7"/>
    <w:rsid w:val="002C0DB1"/>
    <w:rsid w:val="002C15CC"/>
    <w:rsid w:val="002C162D"/>
    <w:rsid w:val="002C18F8"/>
    <w:rsid w:val="002C1943"/>
    <w:rsid w:val="002C1D1C"/>
    <w:rsid w:val="002C36DC"/>
    <w:rsid w:val="002C3C23"/>
    <w:rsid w:val="002C41BD"/>
    <w:rsid w:val="002C4AD3"/>
    <w:rsid w:val="002C6322"/>
    <w:rsid w:val="002C6573"/>
    <w:rsid w:val="002C6720"/>
    <w:rsid w:val="002C6A99"/>
    <w:rsid w:val="002C79BA"/>
    <w:rsid w:val="002D05B1"/>
    <w:rsid w:val="002D08F7"/>
    <w:rsid w:val="002D0960"/>
    <w:rsid w:val="002D1546"/>
    <w:rsid w:val="002D1769"/>
    <w:rsid w:val="002D24C0"/>
    <w:rsid w:val="002D2A76"/>
    <w:rsid w:val="002D3249"/>
    <w:rsid w:val="002D358B"/>
    <w:rsid w:val="002D3621"/>
    <w:rsid w:val="002D3686"/>
    <w:rsid w:val="002D383A"/>
    <w:rsid w:val="002D3D7C"/>
    <w:rsid w:val="002D45C4"/>
    <w:rsid w:val="002D48FD"/>
    <w:rsid w:val="002D5274"/>
    <w:rsid w:val="002D5CEA"/>
    <w:rsid w:val="002D5F62"/>
    <w:rsid w:val="002D5FA9"/>
    <w:rsid w:val="002D718E"/>
    <w:rsid w:val="002D72D7"/>
    <w:rsid w:val="002D7B20"/>
    <w:rsid w:val="002D7BB6"/>
    <w:rsid w:val="002E038A"/>
    <w:rsid w:val="002E066E"/>
    <w:rsid w:val="002E0A88"/>
    <w:rsid w:val="002E0B41"/>
    <w:rsid w:val="002E0BEF"/>
    <w:rsid w:val="002E1734"/>
    <w:rsid w:val="002E1A70"/>
    <w:rsid w:val="002E1C62"/>
    <w:rsid w:val="002E1F75"/>
    <w:rsid w:val="002E36D7"/>
    <w:rsid w:val="002E4633"/>
    <w:rsid w:val="002E55BF"/>
    <w:rsid w:val="002E56A8"/>
    <w:rsid w:val="002E5EC8"/>
    <w:rsid w:val="002E6141"/>
    <w:rsid w:val="002E6259"/>
    <w:rsid w:val="002E6293"/>
    <w:rsid w:val="002E6A2A"/>
    <w:rsid w:val="002E7DD4"/>
    <w:rsid w:val="002E7F8D"/>
    <w:rsid w:val="002F13E8"/>
    <w:rsid w:val="002F15C0"/>
    <w:rsid w:val="002F1E7B"/>
    <w:rsid w:val="002F20F6"/>
    <w:rsid w:val="002F222A"/>
    <w:rsid w:val="002F2701"/>
    <w:rsid w:val="002F2BF2"/>
    <w:rsid w:val="002F3160"/>
    <w:rsid w:val="002F34E6"/>
    <w:rsid w:val="002F34F0"/>
    <w:rsid w:val="002F34FE"/>
    <w:rsid w:val="002F3D0D"/>
    <w:rsid w:val="002F3D26"/>
    <w:rsid w:val="002F3E2D"/>
    <w:rsid w:val="002F3FCC"/>
    <w:rsid w:val="002F4A86"/>
    <w:rsid w:val="002F4E57"/>
    <w:rsid w:val="002F54DD"/>
    <w:rsid w:val="002F5559"/>
    <w:rsid w:val="002F5D28"/>
    <w:rsid w:val="002F5D79"/>
    <w:rsid w:val="002F5ED0"/>
    <w:rsid w:val="002F6A80"/>
    <w:rsid w:val="002F6BE5"/>
    <w:rsid w:val="002F714E"/>
    <w:rsid w:val="002F7398"/>
    <w:rsid w:val="002F744D"/>
    <w:rsid w:val="002F7860"/>
    <w:rsid w:val="002F7E7C"/>
    <w:rsid w:val="00300E3B"/>
    <w:rsid w:val="00301C26"/>
    <w:rsid w:val="00303A89"/>
    <w:rsid w:val="00303B9D"/>
    <w:rsid w:val="003050B4"/>
    <w:rsid w:val="00305551"/>
    <w:rsid w:val="0030608B"/>
    <w:rsid w:val="003063B6"/>
    <w:rsid w:val="003066FD"/>
    <w:rsid w:val="00306C0D"/>
    <w:rsid w:val="00306C31"/>
    <w:rsid w:val="00306DED"/>
    <w:rsid w:val="003072DC"/>
    <w:rsid w:val="003072FF"/>
    <w:rsid w:val="00307A41"/>
    <w:rsid w:val="00310042"/>
    <w:rsid w:val="00311CE8"/>
    <w:rsid w:val="00312743"/>
    <w:rsid w:val="00312A8E"/>
    <w:rsid w:val="003131E0"/>
    <w:rsid w:val="00313FD7"/>
    <w:rsid w:val="00314498"/>
    <w:rsid w:val="00314653"/>
    <w:rsid w:val="003149A5"/>
    <w:rsid w:val="00315116"/>
    <w:rsid w:val="003151D4"/>
    <w:rsid w:val="003155B3"/>
    <w:rsid w:val="00315824"/>
    <w:rsid w:val="0031587C"/>
    <w:rsid w:val="003158D5"/>
    <w:rsid w:val="0031604C"/>
    <w:rsid w:val="00316236"/>
    <w:rsid w:val="0031720C"/>
    <w:rsid w:val="003206ED"/>
    <w:rsid w:val="0032105F"/>
    <w:rsid w:val="00321144"/>
    <w:rsid w:val="0032137F"/>
    <w:rsid w:val="003214D7"/>
    <w:rsid w:val="003221FD"/>
    <w:rsid w:val="003223D9"/>
    <w:rsid w:val="00322634"/>
    <w:rsid w:val="0032277A"/>
    <w:rsid w:val="00324551"/>
    <w:rsid w:val="00324DA9"/>
    <w:rsid w:val="00325709"/>
    <w:rsid w:val="00325762"/>
    <w:rsid w:val="00325AE4"/>
    <w:rsid w:val="0032603D"/>
    <w:rsid w:val="00326406"/>
    <w:rsid w:val="003278EB"/>
    <w:rsid w:val="00327AB8"/>
    <w:rsid w:val="003305AF"/>
    <w:rsid w:val="00330C3E"/>
    <w:rsid w:val="0033117D"/>
    <w:rsid w:val="003312B3"/>
    <w:rsid w:val="003312F3"/>
    <w:rsid w:val="00331538"/>
    <w:rsid w:val="003315CE"/>
    <w:rsid w:val="00331B9A"/>
    <w:rsid w:val="00331E42"/>
    <w:rsid w:val="003322B7"/>
    <w:rsid w:val="003327E4"/>
    <w:rsid w:val="003329A7"/>
    <w:rsid w:val="00334158"/>
    <w:rsid w:val="003341ED"/>
    <w:rsid w:val="003349C4"/>
    <w:rsid w:val="00335696"/>
    <w:rsid w:val="00335DFD"/>
    <w:rsid w:val="00335EE3"/>
    <w:rsid w:val="0033611A"/>
    <w:rsid w:val="00336942"/>
    <w:rsid w:val="00337455"/>
    <w:rsid w:val="00337594"/>
    <w:rsid w:val="003378AE"/>
    <w:rsid w:val="00340215"/>
    <w:rsid w:val="003405C3"/>
    <w:rsid w:val="0034066E"/>
    <w:rsid w:val="003406A7"/>
    <w:rsid w:val="003406C6"/>
    <w:rsid w:val="00340CB5"/>
    <w:rsid w:val="00340DF1"/>
    <w:rsid w:val="0034105E"/>
    <w:rsid w:val="00341126"/>
    <w:rsid w:val="003417CE"/>
    <w:rsid w:val="00341ADA"/>
    <w:rsid w:val="00341B35"/>
    <w:rsid w:val="00341D8D"/>
    <w:rsid w:val="0034217A"/>
    <w:rsid w:val="003421DB"/>
    <w:rsid w:val="003422AF"/>
    <w:rsid w:val="00342E59"/>
    <w:rsid w:val="00343D94"/>
    <w:rsid w:val="003442BF"/>
    <w:rsid w:val="003447F3"/>
    <w:rsid w:val="00344865"/>
    <w:rsid w:val="003452EB"/>
    <w:rsid w:val="0034597B"/>
    <w:rsid w:val="00345987"/>
    <w:rsid w:val="0034627D"/>
    <w:rsid w:val="003463F7"/>
    <w:rsid w:val="00346BD9"/>
    <w:rsid w:val="003479D1"/>
    <w:rsid w:val="00350189"/>
    <w:rsid w:val="00351014"/>
    <w:rsid w:val="003519B0"/>
    <w:rsid w:val="00351B4B"/>
    <w:rsid w:val="00352328"/>
    <w:rsid w:val="00352354"/>
    <w:rsid w:val="003524D3"/>
    <w:rsid w:val="00352935"/>
    <w:rsid w:val="00352D8B"/>
    <w:rsid w:val="0035326A"/>
    <w:rsid w:val="003535BA"/>
    <w:rsid w:val="00353FBB"/>
    <w:rsid w:val="00354087"/>
    <w:rsid w:val="003543AC"/>
    <w:rsid w:val="00354760"/>
    <w:rsid w:val="003547CB"/>
    <w:rsid w:val="00354E52"/>
    <w:rsid w:val="00354F86"/>
    <w:rsid w:val="00355845"/>
    <w:rsid w:val="00355B2C"/>
    <w:rsid w:val="00356051"/>
    <w:rsid w:val="00356389"/>
    <w:rsid w:val="003566E1"/>
    <w:rsid w:val="00356ADF"/>
    <w:rsid w:val="00356D49"/>
    <w:rsid w:val="003571F0"/>
    <w:rsid w:val="00357235"/>
    <w:rsid w:val="003573CA"/>
    <w:rsid w:val="00357408"/>
    <w:rsid w:val="0035A4AE"/>
    <w:rsid w:val="003608B8"/>
    <w:rsid w:val="003614E5"/>
    <w:rsid w:val="00361B7B"/>
    <w:rsid w:val="003621E4"/>
    <w:rsid w:val="00362601"/>
    <w:rsid w:val="00362673"/>
    <w:rsid w:val="003629D5"/>
    <w:rsid w:val="0036385E"/>
    <w:rsid w:val="00363AE0"/>
    <w:rsid w:val="00363F06"/>
    <w:rsid w:val="00363F6D"/>
    <w:rsid w:val="00364186"/>
    <w:rsid w:val="003641EA"/>
    <w:rsid w:val="0036468D"/>
    <w:rsid w:val="00364954"/>
    <w:rsid w:val="00364B28"/>
    <w:rsid w:val="003650D9"/>
    <w:rsid w:val="00365457"/>
    <w:rsid w:val="00365992"/>
    <w:rsid w:val="00365CCB"/>
    <w:rsid w:val="0036628A"/>
    <w:rsid w:val="00366585"/>
    <w:rsid w:val="00366959"/>
    <w:rsid w:val="00367571"/>
    <w:rsid w:val="00367576"/>
    <w:rsid w:val="00367722"/>
    <w:rsid w:val="0036772B"/>
    <w:rsid w:val="00370177"/>
    <w:rsid w:val="00370306"/>
    <w:rsid w:val="003703E3"/>
    <w:rsid w:val="0037057B"/>
    <w:rsid w:val="00370A7E"/>
    <w:rsid w:val="00370E37"/>
    <w:rsid w:val="0037152A"/>
    <w:rsid w:val="0037168B"/>
    <w:rsid w:val="0037256B"/>
    <w:rsid w:val="00372E91"/>
    <w:rsid w:val="003731B1"/>
    <w:rsid w:val="0037329F"/>
    <w:rsid w:val="003739D3"/>
    <w:rsid w:val="00373A0D"/>
    <w:rsid w:val="00374CE9"/>
    <w:rsid w:val="00375039"/>
    <w:rsid w:val="003750A6"/>
    <w:rsid w:val="00375B31"/>
    <w:rsid w:val="00377BDD"/>
    <w:rsid w:val="00377C7C"/>
    <w:rsid w:val="003809CE"/>
    <w:rsid w:val="0038114D"/>
    <w:rsid w:val="003814CF"/>
    <w:rsid w:val="00381582"/>
    <w:rsid w:val="00381ACE"/>
    <w:rsid w:val="00382333"/>
    <w:rsid w:val="00382F95"/>
    <w:rsid w:val="00383196"/>
    <w:rsid w:val="00383715"/>
    <w:rsid w:val="00383F3E"/>
    <w:rsid w:val="00384283"/>
    <w:rsid w:val="00384D24"/>
    <w:rsid w:val="00385053"/>
    <w:rsid w:val="00385631"/>
    <w:rsid w:val="00385913"/>
    <w:rsid w:val="00386580"/>
    <w:rsid w:val="00386EED"/>
    <w:rsid w:val="003871A8"/>
    <w:rsid w:val="003877FA"/>
    <w:rsid w:val="0038781A"/>
    <w:rsid w:val="00387C16"/>
    <w:rsid w:val="00387E3F"/>
    <w:rsid w:val="003904F6"/>
    <w:rsid w:val="00390B9B"/>
    <w:rsid w:val="0039139F"/>
    <w:rsid w:val="003918B2"/>
    <w:rsid w:val="00391946"/>
    <w:rsid w:val="00392361"/>
    <w:rsid w:val="00392457"/>
    <w:rsid w:val="00392A0A"/>
    <w:rsid w:val="00393442"/>
    <w:rsid w:val="003934FC"/>
    <w:rsid w:val="003941E1"/>
    <w:rsid w:val="00394C62"/>
    <w:rsid w:val="00394C80"/>
    <w:rsid w:val="003959A6"/>
    <w:rsid w:val="003959C6"/>
    <w:rsid w:val="00395DDE"/>
    <w:rsid w:val="00396576"/>
    <w:rsid w:val="003968BB"/>
    <w:rsid w:val="0039715D"/>
    <w:rsid w:val="0039739D"/>
    <w:rsid w:val="003A01CE"/>
    <w:rsid w:val="003A073B"/>
    <w:rsid w:val="003A18A7"/>
    <w:rsid w:val="003A1E21"/>
    <w:rsid w:val="003A22FE"/>
    <w:rsid w:val="003A26C5"/>
    <w:rsid w:val="003A28F7"/>
    <w:rsid w:val="003A2A1A"/>
    <w:rsid w:val="003A2B20"/>
    <w:rsid w:val="003A313C"/>
    <w:rsid w:val="003A31E1"/>
    <w:rsid w:val="003A3995"/>
    <w:rsid w:val="003A45CB"/>
    <w:rsid w:val="003A4998"/>
    <w:rsid w:val="003A58CD"/>
    <w:rsid w:val="003A5A99"/>
    <w:rsid w:val="003A5F99"/>
    <w:rsid w:val="003A635F"/>
    <w:rsid w:val="003A642B"/>
    <w:rsid w:val="003A6F3C"/>
    <w:rsid w:val="003A7162"/>
    <w:rsid w:val="003A7D90"/>
    <w:rsid w:val="003B0811"/>
    <w:rsid w:val="003B15E0"/>
    <w:rsid w:val="003B1670"/>
    <w:rsid w:val="003B1879"/>
    <w:rsid w:val="003B1CCE"/>
    <w:rsid w:val="003B1D51"/>
    <w:rsid w:val="003B2212"/>
    <w:rsid w:val="003B256D"/>
    <w:rsid w:val="003B2664"/>
    <w:rsid w:val="003B2809"/>
    <w:rsid w:val="003B2C49"/>
    <w:rsid w:val="003B3380"/>
    <w:rsid w:val="003B3B07"/>
    <w:rsid w:val="003B3C6E"/>
    <w:rsid w:val="003B3D80"/>
    <w:rsid w:val="003B4AAA"/>
    <w:rsid w:val="003B5DD0"/>
    <w:rsid w:val="003B5F2E"/>
    <w:rsid w:val="003B636E"/>
    <w:rsid w:val="003B762E"/>
    <w:rsid w:val="003B76FE"/>
    <w:rsid w:val="003C08C2"/>
    <w:rsid w:val="003C08FB"/>
    <w:rsid w:val="003C09CA"/>
    <w:rsid w:val="003C0A51"/>
    <w:rsid w:val="003C0C09"/>
    <w:rsid w:val="003C176C"/>
    <w:rsid w:val="003C243A"/>
    <w:rsid w:val="003C2799"/>
    <w:rsid w:val="003C5E6E"/>
    <w:rsid w:val="003C5FD0"/>
    <w:rsid w:val="003C62F9"/>
    <w:rsid w:val="003C66B4"/>
    <w:rsid w:val="003C687B"/>
    <w:rsid w:val="003C69D4"/>
    <w:rsid w:val="003C6BAB"/>
    <w:rsid w:val="003C6E4B"/>
    <w:rsid w:val="003C6EC6"/>
    <w:rsid w:val="003C7118"/>
    <w:rsid w:val="003C7528"/>
    <w:rsid w:val="003C78EA"/>
    <w:rsid w:val="003C79A6"/>
    <w:rsid w:val="003C7C37"/>
    <w:rsid w:val="003D1287"/>
    <w:rsid w:val="003D2180"/>
    <w:rsid w:val="003D2792"/>
    <w:rsid w:val="003D2AE3"/>
    <w:rsid w:val="003D2E8F"/>
    <w:rsid w:val="003D3342"/>
    <w:rsid w:val="003D34D7"/>
    <w:rsid w:val="003D3FB9"/>
    <w:rsid w:val="003D4C8A"/>
    <w:rsid w:val="003D4D40"/>
    <w:rsid w:val="003D4FD6"/>
    <w:rsid w:val="003D5717"/>
    <w:rsid w:val="003D59AB"/>
    <w:rsid w:val="003D5AA6"/>
    <w:rsid w:val="003D5B34"/>
    <w:rsid w:val="003D5F15"/>
    <w:rsid w:val="003D6606"/>
    <w:rsid w:val="003D68ED"/>
    <w:rsid w:val="003D72AD"/>
    <w:rsid w:val="003D7C08"/>
    <w:rsid w:val="003D7C0A"/>
    <w:rsid w:val="003D7E80"/>
    <w:rsid w:val="003E01FE"/>
    <w:rsid w:val="003E0399"/>
    <w:rsid w:val="003E03F2"/>
    <w:rsid w:val="003E082E"/>
    <w:rsid w:val="003E095C"/>
    <w:rsid w:val="003E095D"/>
    <w:rsid w:val="003E0B0D"/>
    <w:rsid w:val="003E0CD1"/>
    <w:rsid w:val="003E117A"/>
    <w:rsid w:val="003E1295"/>
    <w:rsid w:val="003E1886"/>
    <w:rsid w:val="003E1944"/>
    <w:rsid w:val="003E2B2C"/>
    <w:rsid w:val="003E3241"/>
    <w:rsid w:val="003E32F8"/>
    <w:rsid w:val="003E335A"/>
    <w:rsid w:val="003E3787"/>
    <w:rsid w:val="003E446A"/>
    <w:rsid w:val="003E4A15"/>
    <w:rsid w:val="003E4DBC"/>
    <w:rsid w:val="003E505C"/>
    <w:rsid w:val="003E5169"/>
    <w:rsid w:val="003E60C6"/>
    <w:rsid w:val="003E6827"/>
    <w:rsid w:val="003E75DB"/>
    <w:rsid w:val="003F021A"/>
    <w:rsid w:val="003F043C"/>
    <w:rsid w:val="003F0928"/>
    <w:rsid w:val="003F0DE2"/>
    <w:rsid w:val="003F0F97"/>
    <w:rsid w:val="003F12DC"/>
    <w:rsid w:val="003F1803"/>
    <w:rsid w:val="003F2780"/>
    <w:rsid w:val="003F3280"/>
    <w:rsid w:val="003F374E"/>
    <w:rsid w:val="003F3B38"/>
    <w:rsid w:val="003F3FE8"/>
    <w:rsid w:val="003F48A0"/>
    <w:rsid w:val="003F4F11"/>
    <w:rsid w:val="003F55CC"/>
    <w:rsid w:val="003F6803"/>
    <w:rsid w:val="003F6A05"/>
    <w:rsid w:val="003F6A9A"/>
    <w:rsid w:val="003F75EB"/>
    <w:rsid w:val="003F797F"/>
    <w:rsid w:val="003F7B18"/>
    <w:rsid w:val="00400AF9"/>
    <w:rsid w:val="0040144F"/>
    <w:rsid w:val="0040182E"/>
    <w:rsid w:val="004021ED"/>
    <w:rsid w:val="004022A6"/>
    <w:rsid w:val="004022CD"/>
    <w:rsid w:val="0040243D"/>
    <w:rsid w:val="00402AFC"/>
    <w:rsid w:val="00402C98"/>
    <w:rsid w:val="00402EA1"/>
    <w:rsid w:val="00403365"/>
    <w:rsid w:val="00403832"/>
    <w:rsid w:val="00403D8D"/>
    <w:rsid w:val="004049CC"/>
    <w:rsid w:val="00404DC4"/>
    <w:rsid w:val="00405669"/>
    <w:rsid w:val="00405958"/>
    <w:rsid w:val="004066F9"/>
    <w:rsid w:val="00406F58"/>
    <w:rsid w:val="00407420"/>
    <w:rsid w:val="00407B9F"/>
    <w:rsid w:val="004107D7"/>
    <w:rsid w:val="00411506"/>
    <w:rsid w:val="004115EE"/>
    <w:rsid w:val="00411635"/>
    <w:rsid w:val="00412095"/>
    <w:rsid w:val="004120A9"/>
    <w:rsid w:val="004122C6"/>
    <w:rsid w:val="004123A0"/>
    <w:rsid w:val="0041254D"/>
    <w:rsid w:val="00413470"/>
    <w:rsid w:val="00413473"/>
    <w:rsid w:val="0041385B"/>
    <w:rsid w:val="004138C2"/>
    <w:rsid w:val="0041402A"/>
    <w:rsid w:val="00414415"/>
    <w:rsid w:val="00415162"/>
    <w:rsid w:val="004156CE"/>
    <w:rsid w:val="00415D3A"/>
    <w:rsid w:val="00416334"/>
    <w:rsid w:val="0041691F"/>
    <w:rsid w:val="00416D53"/>
    <w:rsid w:val="00417CD0"/>
    <w:rsid w:val="00421388"/>
    <w:rsid w:val="00421404"/>
    <w:rsid w:val="00421F1A"/>
    <w:rsid w:val="00422C87"/>
    <w:rsid w:val="00423024"/>
    <w:rsid w:val="0042339A"/>
    <w:rsid w:val="00423848"/>
    <w:rsid w:val="00423A44"/>
    <w:rsid w:val="004243FB"/>
    <w:rsid w:val="004249B4"/>
    <w:rsid w:val="004258C3"/>
    <w:rsid w:val="00425BA3"/>
    <w:rsid w:val="004260FE"/>
    <w:rsid w:val="0042645B"/>
    <w:rsid w:val="00426886"/>
    <w:rsid w:val="00426A95"/>
    <w:rsid w:val="00426B71"/>
    <w:rsid w:val="004270A0"/>
    <w:rsid w:val="004273BD"/>
    <w:rsid w:val="004277F3"/>
    <w:rsid w:val="00427BD3"/>
    <w:rsid w:val="00427CF3"/>
    <w:rsid w:val="00427FE3"/>
    <w:rsid w:val="004302D7"/>
    <w:rsid w:val="00430328"/>
    <w:rsid w:val="00430F9E"/>
    <w:rsid w:val="00431077"/>
    <w:rsid w:val="00431134"/>
    <w:rsid w:val="004317F1"/>
    <w:rsid w:val="004331C6"/>
    <w:rsid w:val="0043327C"/>
    <w:rsid w:val="004334CA"/>
    <w:rsid w:val="00433A61"/>
    <w:rsid w:val="00434250"/>
    <w:rsid w:val="0043484D"/>
    <w:rsid w:val="00435015"/>
    <w:rsid w:val="0043551F"/>
    <w:rsid w:val="0043568C"/>
    <w:rsid w:val="0043579C"/>
    <w:rsid w:val="00435C77"/>
    <w:rsid w:val="00436128"/>
    <w:rsid w:val="004363A7"/>
    <w:rsid w:val="00436C88"/>
    <w:rsid w:val="004372A8"/>
    <w:rsid w:val="00437524"/>
    <w:rsid w:val="00437883"/>
    <w:rsid w:val="00437F15"/>
    <w:rsid w:val="0044019D"/>
    <w:rsid w:val="0044064C"/>
    <w:rsid w:val="00440AE4"/>
    <w:rsid w:val="00440C00"/>
    <w:rsid w:val="00440E66"/>
    <w:rsid w:val="00440EF4"/>
    <w:rsid w:val="00440F1E"/>
    <w:rsid w:val="00440FF9"/>
    <w:rsid w:val="004415F2"/>
    <w:rsid w:val="004418EF"/>
    <w:rsid w:val="00441B19"/>
    <w:rsid w:val="00442593"/>
    <w:rsid w:val="00443289"/>
    <w:rsid w:val="004433C6"/>
    <w:rsid w:val="00443766"/>
    <w:rsid w:val="004448EC"/>
    <w:rsid w:val="00444A72"/>
    <w:rsid w:val="00445FF2"/>
    <w:rsid w:val="00446043"/>
    <w:rsid w:val="0044631E"/>
    <w:rsid w:val="004464CA"/>
    <w:rsid w:val="00446C57"/>
    <w:rsid w:val="00450963"/>
    <w:rsid w:val="004518E6"/>
    <w:rsid w:val="00451A05"/>
    <w:rsid w:val="00452074"/>
    <w:rsid w:val="0045238A"/>
    <w:rsid w:val="00452B78"/>
    <w:rsid w:val="00452EBD"/>
    <w:rsid w:val="004535FF"/>
    <w:rsid w:val="00453B8D"/>
    <w:rsid w:val="00455772"/>
    <w:rsid w:val="00455A19"/>
    <w:rsid w:val="00455DD9"/>
    <w:rsid w:val="00455F34"/>
    <w:rsid w:val="00455F36"/>
    <w:rsid w:val="004569D7"/>
    <w:rsid w:val="00456E4E"/>
    <w:rsid w:val="00457729"/>
    <w:rsid w:val="0045788D"/>
    <w:rsid w:val="00457A25"/>
    <w:rsid w:val="00460024"/>
    <w:rsid w:val="0046012C"/>
    <w:rsid w:val="004605DE"/>
    <w:rsid w:val="00460901"/>
    <w:rsid w:val="0046163B"/>
    <w:rsid w:val="00461F0C"/>
    <w:rsid w:val="0046257C"/>
    <w:rsid w:val="00462A33"/>
    <w:rsid w:val="00463273"/>
    <w:rsid w:val="00463778"/>
    <w:rsid w:val="00463A25"/>
    <w:rsid w:val="00463E31"/>
    <w:rsid w:val="00464709"/>
    <w:rsid w:val="00464DCA"/>
    <w:rsid w:val="00465094"/>
    <w:rsid w:val="0046521E"/>
    <w:rsid w:val="00466056"/>
    <w:rsid w:val="004662C5"/>
    <w:rsid w:val="004669DD"/>
    <w:rsid w:val="00466A24"/>
    <w:rsid w:val="00466B6E"/>
    <w:rsid w:val="00466E78"/>
    <w:rsid w:val="004670FF"/>
    <w:rsid w:val="004677EC"/>
    <w:rsid w:val="00467FE8"/>
    <w:rsid w:val="0047025D"/>
    <w:rsid w:val="0047059E"/>
    <w:rsid w:val="0047073B"/>
    <w:rsid w:val="00470F1D"/>
    <w:rsid w:val="004710EC"/>
    <w:rsid w:val="004711F3"/>
    <w:rsid w:val="00471C1C"/>
    <w:rsid w:val="0047335E"/>
    <w:rsid w:val="004735AC"/>
    <w:rsid w:val="00473899"/>
    <w:rsid w:val="004740FC"/>
    <w:rsid w:val="0047429A"/>
    <w:rsid w:val="004745C7"/>
    <w:rsid w:val="00475917"/>
    <w:rsid w:val="00475CC1"/>
    <w:rsid w:val="00476132"/>
    <w:rsid w:val="004762AE"/>
    <w:rsid w:val="00476544"/>
    <w:rsid w:val="004766D2"/>
    <w:rsid w:val="00476BBF"/>
    <w:rsid w:val="00476DC0"/>
    <w:rsid w:val="00477696"/>
    <w:rsid w:val="00480D9C"/>
    <w:rsid w:val="00480E8D"/>
    <w:rsid w:val="004811F9"/>
    <w:rsid w:val="004815C5"/>
    <w:rsid w:val="004815D1"/>
    <w:rsid w:val="004819CE"/>
    <w:rsid w:val="00481D7E"/>
    <w:rsid w:val="0048200D"/>
    <w:rsid w:val="004825D2"/>
    <w:rsid w:val="00483B26"/>
    <w:rsid w:val="00484539"/>
    <w:rsid w:val="00484644"/>
    <w:rsid w:val="004863C5"/>
    <w:rsid w:val="004867C8"/>
    <w:rsid w:val="00486837"/>
    <w:rsid w:val="00486D06"/>
    <w:rsid w:val="0048749E"/>
    <w:rsid w:val="0048779F"/>
    <w:rsid w:val="00487FC1"/>
    <w:rsid w:val="00490BEA"/>
    <w:rsid w:val="00490C1E"/>
    <w:rsid w:val="00490CF7"/>
    <w:rsid w:val="00491127"/>
    <w:rsid w:val="00491898"/>
    <w:rsid w:val="00492007"/>
    <w:rsid w:val="004922B0"/>
    <w:rsid w:val="0049263D"/>
    <w:rsid w:val="00492CBA"/>
    <w:rsid w:val="00492EAA"/>
    <w:rsid w:val="0049311F"/>
    <w:rsid w:val="004935CF"/>
    <w:rsid w:val="0049431A"/>
    <w:rsid w:val="00494D15"/>
    <w:rsid w:val="004953D5"/>
    <w:rsid w:val="004958A0"/>
    <w:rsid w:val="00495D91"/>
    <w:rsid w:val="004967CF"/>
    <w:rsid w:val="00497565"/>
    <w:rsid w:val="004A007F"/>
    <w:rsid w:val="004A057C"/>
    <w:rsid w:val="004A0BAD"/>
    <w:rsid w:val="004A154C"/>
    <w:rsid w:val="004A1C4C"/>
    <w:rsid w:val="004A2A8E"/>
    <w:rsid w:val="004A37C8"/>
    <w:rsid w:val="004A3E39"/>
    <w:rsid w:val="004A3FB7"/>
    <w:rsid w:val="004A4117"/>
    <w:rsid w:val="004A4256"/>
    <w:rsid w:val="004A48A7"/>
    <w:rsid w:val="004A4DFA"/>
    <w:rsid w:val="004A4F44"/>
    <w:rsid w:val="004A50EB"/>
    <w:rsid w:val="004A5761"/>
    <w:rsid w:val="004A5F35"/>
    <w:rsid w:val="004A7DBB"/>
    <w:rsid w:val="004B01E3"/>
    <w:rsid w:val="004B02FF"/>
    <w:rsid w:val="004B071E"/>
    <w:rsid w:val="004B0E03"/>
    <w:rsid w:val="004B0E19"/>
    <w:rsid w:val="004B136C"/>
    <w:rsid w:val="004B14AF"/>
    <w:rsid w:val="004B15CD"/>
    <w:rsid w:val="004B1870"/>
    <w:rsid w:val="004B1D3B"/>
    <w:rsid w:val="004B1FCB"/>
    <w:rsid w:val="004B233E"/>
    <w:rsid w:val="004B2773"/>
    <w:rsid w:val="004B2C65"/>
    <w:rsid w:val="004B409D"/>
    <w:rsid w:val="004B44D8"/>
    <w:rsid w:val="004B4B92"/>
    <w:rsid w:val="004B5011"/>
    <w:rsid w:val="004B509E"/>
    <w:rsid w:val="004B5464"/>
    <w:rsid w:val="004B558E"/>
    <w:rsid w:val="004B57C2"/>
    <w:rsid w:val="004B59B9"/>
    <w:rsid w:val="004B5CC5"/>
    <w:rsid w:val="004B69DC"/>
    <w:rsid w:val="004B7CF5"/>
    <w:rsid w:val="004C010C"/>
    <w:rsid w:val="004C08DE"/>
    <w:rsid w:val="004C0CA4"/>
    <w:rsid w:val="004C1484"/>
    <w:rsid w:val="004C15A5"/>
    <w:rsid w:val="004C1DC7"/>
    <w:rsid w:val="004C1E88"/>
    <w:rsid w:val="004C289F"/>
    <w:rsid w:val="004C2FD9"/>
    <w:rsid w:val="004C303C"/>
    <w:rsid w:val="004C322E"/>
    <w:rsid w:val="004C387F"/>
    <w:rsid w:val="004C4B1A"/>
    <w:rsid w:val="004C4D40"/>
    <w:rsid w:val="004C509A"/>
    <w:rsid w:val="004C615C"/>
    <w:rsid w:val="004C67E0"/>
    <w:rsid w:val="004C6999"/>
    <w:rsid w:val="004C6D57"/>
    <w:rsid w:val="004C719C"/>
    <w:rsid w:val="004C71D4"/>
    <w:rsid w:val="004C740D"/>
    <w:rsid w:val="004C7A14"/>
    <w:rsid w:val="004D023D"/>
    <w:rsid w:val="004D057A"/>
    <w:rsid w:val="004D070B"/>
    <w:rsid w:val="004D12A9"/>
    <w:rsid w:val="004D1594"/>
    <w:rsid w:val="004D184F"/>
    <w:rsid w:val="004D1A5E"/>
    <w:rsid w:val="004D20F6"/>
    <w:rsid w:val="004D2100"/>
    <w:rsid w:val="004D2451"/>
    <w:rsid w:val="004D2AAB"/>
    <w:rsid w:val="004D2F36"/>
    <w:rsid w:val="004D381B"/>
    <w:rsid w:val="004D3B26"/>
    <w:rsid w:val="004D42A6"/>
    <w:rsid w:val="004D43B4"/>
    <w:rsid w:val="004D51C7"/>
    <w:rsid w:val="004D5508"/>
    <w:rsid w:val="004D5537"/>
    <w:rsid w:val="004D597B"/>
    <w:rsid w:val="004D6329"/>
    <w:rsid w:val="004D64AC"/>
    <w:rsid w:val="004D65C8"/>
    <w:rsid w:val="004D6FD1"/>
    <w:rsid w:val="004D76B2"/>
    <w:rsid w:val="004E0805"/>
    <w:rsid w:val="004E146B"/>
    <w:rsid w:val="004E1802"/>
    <w:rsid w:val="004E1AA1"/>
    <w:rsid w:val="004E1D89"/>
    <w:rsid w:val="004E1F30"/>
    <w:rsid w:val="004E2F2C"/>
    <w:rsid w:val="004E31B0"/>
    <w:rsid w:val="004E31E4"/>
    <w:rsid w:val="004E350C"/>
    <w:rsid w:val="004E41BF"/>
    <w:rsid w:val="004E4D32"/>
    <w:rsid w:val="004E5351"/>
    <w:rsid w:val="004E5833"/>
    <w:rsid w:val="004E5C16"/>
    <w:rsid w:val="004E6ECD"/>
    <w:rsid w:val="004E7723"/>
    <w:rsid w:val="004E7D07"/>
    <w:rsid w:val="004E7F6A"/>
    <w:rsid w:val="004F011E"/>
    <w:rsid w:val="004F0342"/>
    <w:rsid w:val="004F1157"/>
    <w:rsid w:val="004F1D79"/>
    <w:rsid w:val="004F20B1"/>
    <w:rsid w:val="004F23E1"/>
    <w:rsid w:val="004F2581"/>
    <w:rsid w:val="004F28A7"/>
    <w:rsid w:val="004F399B"/>
    <w:rsid w:val="004F3AAB"/>
    <w:rsid w:val="004F3ADD"/>
    <w:rsid w:val="004F3CF3"/>
    <w:rsid w:val="004F3F4F"/>
    <w:rsid w:val="004F4412"/>
    <w:rsid w:val="004F4AF0"/>
    <w:rsid w:val="004F5015"/>
    <w:rsid w:val="004F513C"/>
    <w:rsid w:val="004F5771"/>
    <w:rsid w:val="004F5E3D"/>
    <w:rsid w:val="004F6140"/>
    <w:rsid w:val="004F71FA"/>
    <w:rsid w:val="004F7A37"/>
    <w:rsid w:val="004F7C99"/>
    <w:rsid w:val="004F7F43"/>
    <w:rsid w:val="00500195"/>
    <w:rsid w:val="00500FCE"/>
    <w:rsid w:val="0050105D"/>
    <w:rsid w:val="00503B6D"/>
    <w:rsid w:val="00503C9D"/>
    <w:rsid w:val="005050A8"/>
    <w:rsid w:val="0050524D"/>
    <w:rsid w:val="0050660E"/>
    <w:rsid w:val="00506891"/>
    <w:rsid w:val="00506EDF"/>
    <w:rsid w:val="00506F72"/>
    <w:rsid w:val="005073C7"/>
    <w:rsid w:val="005075D4"/>
    <w:rsid w:val="00510066"/>
    <w:rsid w:val="00510850"/>
    <w:rsid w:val="00511EE3"/>
    <w:rsid w:val="00512E73"/>
    <w:rsid w:val="00513DB5"/>
    <w:rsid w:val="00513E8F"/>
    <w:rsid w:val="00514C01"/>
    <w:rsid w:val="0051532B"/>
    <w:rsid w:val="005163A8"/>
    <w:rsid w:val="00517792"/>
    <w:rsid w:val="0051793C"/>
    <w:rsid w:val="00517A3A"/>
    <w:rsid w:val="005206A5"/>
    <w:rsid w:val="00521A42"/>
    <w:rsid w:val="00521F15"/>
    <w:rsid w:val="0052205E"/>
    <w:rsid w:val="00522781"/>
    <w:rsid w:val="0052290D"/>
    <w:rsid w:val="00523693"/>
    <w:rsid w:val="005236BF"/>
    <w:rsid w:val="00523CDD"/>
    <w:rsid w:val="00523FDA"/>
    <w:rsid w:val="00524D4D"/>
    <w:rsid w:val="005256D9"/>
    <w:rsid w:val="00525BA7"/>
    <w:rsid w:val="00525BFF"/>
    <w:rsid w:val="0052624D"/>
    <w:rsid w:val="005262C3"/>
    <w:rsid w:val="00526396"/>
    <w:rsid w:val="005266DD"/>
    <w:rsid w:val="005269CD"/>
    <w:rsid w:val="00527043"/>
    <w:rsid w:val="005271A0"/>
    <w:rsid w:val="0052791D"/>
    <w:rsid w:val="00527E43"/>
    <w:rsid w:val="00530137"/>
    <w:rsid w:val="005304F0"/>
    <w:rsid w:val="00530917"/>
    <w:rsid w:val="00530B4F"/>
    <w:rsid w:val="005310D8"/>
    <w:rsid w:val="00531312"/>
    <w:rsid w:val="00531569"/>
    <w:rsid w:val="005315AF"/>
    <w:rsid w:val="0053179E"/>
    <w:rsid w:val="005317F9"/>
    <w:rsid w:val="00532598"/>
    <w:rsid w:val="00533188"/>
    <w:rsid w:val="00533260"/>
    <w:rsid w:val="005332E9"/>
    <w:rsid w:val="00533B23"/>
    <w:rsid w:val="00533B55"/>
    <w:rsid w:val="00533CB9"/>
    <w:rsid w:val="00534417"/>
    <w:rsid w:val="005352D7"/>
    <w:rsid w:val="0053534F"/>
    <w:rsid w:val="0053541C"/>
    <w:rsid w:val="00535AB1"/>
    <w:rsid w:val="00535ECC"/>
    <w:rsid w:val="00535FA0"/>
    <w:rsid w:val="00536153"/>
    <w:rsid w:val="0053687A"/>
    <w:rsid w:val="00537712"/>
    <w:rsid w:val="00537A14"/>
    <w:rsid w:val="00537E3A"/>
    <w:rsid w:val="0054117B"/>
    <w:rsid w:val="005411D9"/>
    <w:rsid w:val="0054148D"/>
    <w:rsid w:val="00542D31"/>
    <w:rsid w:val="00542D67"/>
    <w:rsid w:val="00542ECC"/>
    <w:rsid w:val="005432DD"/>
    <w:rsid w:val="005432F7"/>
    <w:rsid w:val="00543779"/>
    <w:rsid w:val="005437F4"/>
    <w:rsid w:val="00543E63"/>
    <w:rsid w:val="0054450E"/>
    <w:rsid w:val="00544791"/>
    <w:rsid w:val="00544D30"/>
    <w:rsid w:val="005457FB"/>
    <w:rsid w:val="00545DBC"/>
    <w:rsid w:val="005460D8"/>
    <w:rsid w:val="005466F0"/>
    <w:rsid w:val="00546B1D"/>
    <w:rsid w:val="00546E4A"/>
    <w:rsid w:val="00547463"/>
    <w:rsid w:val="00547514"/>
    <w:rsid w:val="00547794"/>
    <w:rsid w:val="005504FE"/>
    <w:rsid w:val="0055055B"/>
    <w:rsid w:val="005529CE"/>
    <w:rsid w:val="005533A0"/>
    <w:rsid w:val="005538AA"/>
    <w:rsid w:val="0055391B"/>
    <w:rsid w:val="00553C5E"/>
    <w:rsid w:val="005543A4"/>
    <w:rsid w:val="005545AB"/>
    <w:rsid w:val="00554B00"/>
    <w:rsid w:val="00554C30"/>
    <w:rsid w:val="00555218"/>
    <w:rsid w:val="00555625"/>
    <w:rsid w:val="00555823"/>
    <w:rsid w:val="005561E8"/>
    <w:rsid w:val="0055631B"/>
    <w:rsid w:val="00556777"/>
    <w:rsid w:val="00556DAB"/>
    <w:rsid w:val="0055776B"/>
    <w:rsid w:val="005604CF"/>
    <w:rsid w:val="0056073C"/>
    <w:rsid w:val="0056089A"/>
    <w:rsid w:val="00560DBB"/>
    <w:rsid w:val="005625C3"/>
    <w:rsid w:val="00562E88"/>
    <w:rsid w:val="00563C0B"/>
    <w:rsid w:val="00564487"/>
    <w:rsid w:val="00564492"/>
    <w:rsid w:val="00564D96"/>
    <w:rsid w:val="005653A4"/>
    <w:rsid w:val="0056554E"/>
    <w:rsid w:val="00565A56"/>
    <w:rsid w:val="00565E15"/>
    <w:rsid w:val="0056601A"/>
    <w:rsid w:val="00566907"/>
    <w:rsid w:val="00566AC9"/>
    <w:rsid w:val="00566FCE"/>
    <w:rsid w:val="0056733B"/>
    <w:rsid w:val="00567930"/>
    <w:rsid w:val="00567B8F"/>
    <w:rsid w:val="00567DD1"/>
    <w:rsid w:val="00567E05"/>
    <w:rsid w:val="00570AF5"/>
    <w:rsid w:val="00571576"/>
    <w:rsid w:val="005718BE"/>
    <w:rsid w:val="00571C5B"/>
    <w:rsid w:val="00572174"/>
    <w:rsid w:val="005721AD"/>
    <w:rsid w:val="0057287E"/>
    <w:rsid w:val="00572F54"/>
    <w:rsid w:val="00572F6A"/>
    <w:rsid w:val="00573219"/>
    <w:rsid w:val="005735CA"/>
    <w:rsid w:val="005737E6"/>
    <w:rsid w:val="0057447E"/>
    <w:rsid w:val="0057467B"/>
    <w:rsid w:val="005747EF"/>
    <w:rsid w:val="00574F1F"/>
    <w:rsid w:val="00574F92"/>
    <w:rsid w:val="00575B5F"/>
    <w:rsid w:val="00576258"/>
    <w:rsid w:val="005762C2"/>
    <w:rsid w:val="005768DE"/>
    <w:rsid w:val="00576A62"/>
    <w:rsid w:val="005776C1"/>
    <w:rsid w:val="00577712"/>
    <w:rsid w:val="00580358"/>
    <w:rsid w:val="0058081B"/>
    <w:rsid w:val="00580B75"/>
    <w:rsid w:val="00580C5B"/>
    <w:rsid w:val="00580FAE"/>
    <w:rsid w:val="005810E1"/>
    <w:rsid w:val="00581143"/>
    <w:rsid w:val="0058191A"/>
    <w:rsid w:val="00581F21"/>
    <w:rsid w:val="005826F3"/>
    <w:rsid w:val="005827CC"/>
    <w:rsid w:val="0058360B"/>
    <w:rsid w:val="005841FA"/>
    <w:rsid w:val="0058588F"/>
    <w:rsid w:val="005864D3"/>
    <w:rsid w:val="005866E1"/>
    <w:rsid w:val="00586861"/>
    <w:rsid w:val="00586BC7"/>
    <w:rsid w:val="00586EFF"/>
    <w:rsid w:val="0058716E"/>
    <w:rsid w:val="005872BF"/>
    <w:rsid w:val="00587941"/>
    <w:rsid w:val="00587A82"/>
    <w:rsid w:val="005904A4"/>
    <w:rsid w:val="00590FC9"/>
    <w:rsid w:val="00591793"/>
    <w:rsid w:val="005928F3"/>
    <w:rsid w:val="0059404A"/>
    <w:rsid w:val="0059417B"/>
    <w:rsid w:val="00594B5C"/>
    <w:rsid w:val="00594B77"/>
    <w:rsid w:val="00594EB6"/>
    <w:rsid w:val="00594FFE"/>
    <w:rsid w:val="005951B5"/>
    <w:rsid w:val="00595338"/>
    <w:rsid w:val="00595B8E"/>
    <w:rsid w:val="00595C9E"/>
    <w:rsid w:val="005963AD"/>
    <w:rsid w:val="00596468"/>
    <w:rsid w:val="00597A07"/>
    <w:rsid w:val="00597DEF"/>
    <w:rsid w:val="005A056D"/>
    <w:rsid w:val="005A0978"/>
    <w:rsid w:val="005A0BC8"/>
    <w:rsid w:val="005A0CAF"/>
    <w:rsid w:val="005A1759"/>
    <w:rsid w:val="005A1A56"/>
    <w:rsid w:val="005A2563"/>
    <w:rsid w:val="005A2B04"/>
    <w:rsid w:val="005A3272"/>
    <w:rsid w:val="005A3452"/>
    <w:rsid w:val="005A3AEA"/>
    <w:rsid w:val="005A3BAC"/>
    <w:rsid w:val="005A3D24"/>
    <w:rsid w:val="005A4729"/>
    <w:rsid w:val="005A4873"/>
    <w:rsid w:val="005A499F"/>
    <w:rsid w:val="005A549E"/>
    <w:rsid w:val="005A565A"/>
    <w:rsid w:val="005A5F20"/>
    <w:rsid w:val="005A6197"/>
    <w:rsid w:val="005A72BD"/>
    <w:rsid w:val="005A75CC"/>
    <w:rsid w:val="005A7BB0"/>
    <w:rsid w:val="005B057A"/>
    <w:rsid w:val="005B0640"/>
    <w:rsid w:val="005B0A5D"/>
    <w:rsid w:val="005B0F99"/>
    <w:rsid w:val="005B1130"/>
    <w:rsid w:val="005B1743"/>
    <w:rsid w:val="005B1807"/>
    <w:rsid w:val="005B2206"/>
    <w:rsid w:val="005B2995"/>
    <w:rsid w:val="005B2C79"/>
    <w:rsid w:val="005B3ED3"/>
    <w:rsid w:val="005B3FD5"/>
    <w:rsid w:val="005B4240"/>
    <w:rsid w:val="005B4601"/>
    <w:rsid w:val="005B58FB"/>
    <w:rsid w:val="005B630D"/>
    <w:rsid w:val="005B7FA8"/>
    <w:rsid w:val="005C04D9"/>
    <w:rsid w:val="005C0FDC"/>
    <w:rsid w:val="005C1B54"/>
    <w:rsid w:val="005C1D6E"/>
    <w:rsid w:val="005C23E9"/>
    <w:rsid w:val="005C466F"/>
    <w:rsid w:val="005C4B7E"/>
    <w:rsid w:val="005C531A"/>
    <w:rsid w:val="005C5438"/>
    <w:rsid w:val="005C6602"/>
    <w:rsid w:val="005C6755"/>
    <w:rsid w:val="005C67B2"/>
    <w:rsid w:val="005C7283"/>
    <w:rsid w:val="005C784C"/>
    <w:rsid w:val="005C7BAA"/>
    <w:rsid w:val="005C7D41"/>
    <w:rsid w:val="005C7E40"/>
    <w:rsid w:val="005D00E4"/>
    <w:rsid w:val="005D056D"/>
    <w:rsid w:val="005D0A9A"/>
    <w:rsid w:val="005D0BA3"/>
    <w:rsid w:val="005D1312"/>
    <w:rsid w:val="005D1496"/>
    <w:rsid w:val="005D2808"/>
    <w:rsid w:val="005D350A"/>
    <w:rsid w:val="005D3FB9"/>
    <w:rsid w:val="005D4A1D"/>
    <w:rsid w:val="005D4B01"/>
    <w:rsid w:val="005D4DAF"/>
    <w:rsid w:val="005D4E84"/>
    <w:rsid w:val="005D5177"/>
    <w:rsid w:val="005D5352"/>
    <w:rsid w:val="005D5EB1"/>
    <w:rsid w:val="005D60CB"/>
    <w:rsid w:val="005D62DB"/>
    <w:rsid w:val="005D6A9B"/>
    <w:rsid w:val="005D735B"/>
    <w:rsid w:val="005E0441"/>
    <w:rsid w:val="005E0D9A"/>
    <w:rsid w:val="005E0ED5"/>
    <w:rsid w:val="005E1173"/>
    <w:rsid w:val="005E12C1"/>
    <w:rsid w:val="005E1907"/>
    <w:rsid w:val="005E1DF1"/>
    <w:rsid w:val="005E2040"/>
    <w:rsid w:val="005E25AF"/>
    <w:rsid w:val="005E32DF"/>
    <w:rsid w:val="005E368D"/>
    <w:rsid w:val="005E47CF"/>
    <w:rsid w:val="005E4D5A"/>
    <w:rsid w:val="005E4D60"/>
    <w:rsid w:val="005E621D"/>
    <w:rsid w:val="005E6871"/>
    <w:rsid w:val="005E6888"/>
    <w:rsid w:val="005E6B65"/>
    <w:rsid w:val="005E7059"/>
    <w:rsid w:val="005E7DE8"/>
    <w:rsid w:val="005F074D"/>
    <w:rsid w:val="005F0C93"/>
    <w:rsid w:val="005F13AB"/>
    <w:rsid w:val="005F1798"/>
    <w:rsid w:val="005F1879"/>
    <w:rsid w:val="005F18BE"/>
    <w:rsid w:val="005F3032"/>
    <w:rsid w:val="005F33EE"/>
    <w:rsid w:val="005F375D"/>
    <w:rsid w:val="005F381A"/>
    <w:rsid w:val="005F3D0B"/>
    <w:rsid w:val="005F427F"/>
    <w:rsid w:val="005F4897"/>
    <w:rsid w:val="005F4F62"/>
    <w:rsid w:val="005F570B"/>
    <w:rsid w:val="005F5AC9"/>
    <w:rsid w:val="005F5E90"/>
    <w:rsid w:val="005F6050"/>
    <w:rsid w:val="005F62D5"/>
    <w:rsid w:val="005F6AE5"/>
    <w:rsid w:val="005F6EEA"/>
    <w:rsid w:val="005F6F79"/>
    <w:rsid w:val="005F73E2"/>
    <w:rsid w:val="005F748E"/>
    <w:rsid w:val="005F793E"/>
    <w:rsid w:val="005F7C81"/>
    <w:rsid w:val="006002F8"/>
    <w:rsid w:val="00600761"/>
    <w:rsid w:val="0060093F"/>
    <w:rsid w:val="00600A69"/>
    <w:rsid w:val="00600BDB"/>
    <w:rsid w:val="00601721"/>
    <w:rsid w:val="00601967"/>
    <w:rsid w:val="00601983"/>
    <w:rsid w:val="00601C4A"/>
    <w:rsid w:val="00602848"/>
    <w:rsid w:val="00602E3F"/>
    <w:rsid w:val="006031BB"/>
    <w:rsid w:val="0060351A"/>
    <w:rsid w:val="00603637"/>
    <w:rsid w:val="00603A7C"/>
    <w:rsid w:val="0060468C"/>
    <w:rsid w:val="00604E2E"/>
    <w:rsid w:val="006051A0"/>
    <w:rsid w:val="0060548E"/>
    <w:rsid w:val="006066B9"/>
    <w:rsid w:val="00606DA3"/>
    <w:rsid w:val="00606E4A"/>
    <w:rsid w:val="006073F6"/>
    <w:rsid w:val="00610CB3"/>
    <w:rsid w:val="006116A4"/>
    <w:rsid w:val="00612F54"/>
    <w:rsid w:val="006130F0"/>
    <w:rsid w:val="0061350D"/>
    <w:rsid w:val="00613531"/>
    <w:rsid w:val="00613836"/>
    <w:rsid w:val="0061431E"/>
    <w:rsid w:val="00614B47"/>
    <w:rsid w:val="006151D4"/>
    <w:rsid w:val="006152E3"/>
    <w:rsid w:val="006154E5"/>
    <w:rsid w:val="006159DF"/>
    <w:rsid w:val="00615C28"/>
    <w:rsid w:val="00615D61"/>
    <w:rsid w:val="00616358"/>
    <w:rsid w:val="006168AE"/>
    <w:rsid w:val="006168BC"/>
    <w:rsid w:val="00616CC6"/>
    <w:rsid w:val="00617D86"/>
    <w:rsid w:val="00617F76"/>
    <w:rsid w:val="00621F61"/>
    <w:rsid w:val="00621F62"/>
    <w:rsid w:val="006220B2"/>
    <w:rsid w:val="006229B4"/>
    <w:rsid w:val="00622F0A"/>
    <w:rsid w:val="006237B8"/>
    <w:rsid w:val="00623C29"/>
    <w:rsid w:val="006245DA"/>
    <w:rsid w:val="00624996"/>
    <w:rsid w:val="006249EF"/>
    <w:rsid w:val="00625525"/>
    <w:rsid w:val="00625627"/>
    <w:rsid w:val="00626F28"/>
    <w:rsid w:val="00627724"/>
    <w:rsid w:val="00627C87"/>
    <w:rsid w:val="00630920"/>
    <w:rsid w:val="00630BD6"/>
    <w:rsid w:val="00630F16"/>
    <w:rsid w:val="00630F68"/>
    <w:rsid w:val="006311D3"/>
    <w:rsid w:val="006312F5"/>
    <w:rsid w:val="006314BC"/>
    <w:rsid w:val="00631AFD"/>
    <w:rsid w:val="006320DA"/>
    <w:rsid w:val="006322B6"/>
    <w:rsid w:val="006322D1"/>
    <w:rsid w:val="0063304B"/>
    <w:rsid w:val="00633941"/>
    <w:rsid w:val="006340F8"/>
    <w:rsid w:val="00634FC0"/>
    <w:rsid w:val="006363B4"/>
    <w:rsid w:val="00637805"/>
    <w:rsid w:val="0063780E"/>
    <w:rsid w:val="00637835"/>
    <w:rsid w:val="00637FA3"/>
    <w:rsid w:val="00640566"/>
    <w:rsid w:val="006405DD"/>
    <w:rsid w:val="0064082A"/>
    <w:rsid w:val="006412C3"/>
    <w:rsid w:val="00641312"/>
    <w:rsid w:val="00641926"/>
    <w:rsid w:val="00641DF0"/>
    <w:rsid w:val="00641F70"/>
    <w:rsid w:val="00642630"/>
    <w:rsid w:val="00642CD5"/>
    <w:rsid w:val="00643B36"/>
    <w:rsid w:val="00643CF9"/>
    <w:rsid w:val="006441E4"/>
    <w:rsid w:val="006451D7"/>
    <w:rsid w:val="006466D7"/>
    <w:rsid w:val="0064741B"/>
    <w:rsid w:val="0064765C"/>
    <w:rsid w:val="00647F97"/>
    <w:rsid w:val="00650A0A"/>
    <w:rsid w:val="00651217"/>
    <w:rsid w:val="00651218"/>
    <w:rsid w:val="006519BD"/>
    <w:rsid w:val="00652655"/>
    <w:rsid w:val="006538CD"/>
    <w:rsid w:val="00653FC5"/>
    <w:rsid w:val="006546D1"/>
    <w:rsid w:val="00654B39"/>
    <w:rsid w:val="00654D0A"/>
    <w:rsid w:val="00654EBF"/>
    <w:rsid w:val="006558F5"/>
    <w:rsid w:val="00655A0B"/>
    <w:rsid w:val="00655AD7"/>
    <w:rsid w:val="00656658"/>
    <w:rsid w:val="00657914"/>
    <w:rsid w:val="00657F13"/>
    <w:rsid w:val="00660551"/>
    <w:rsid w:val="006607E4"/>
    <w:rsid w:val="00660CD5"/>
    <w:rsid w:val="00661102"/>
    <w:rsid w:val="006613EE"/>
    <w:rsid w:val="006618B2"/>
    <w:rsid w:val="00661C06"/>
    <w:rsid w:val="00662722"/>
    <w:rsid w:val="00662985"/>
    <w:rsid w:val="00662A71"/>
    <w:rsid w:val="00662FCE"/>
    <w:rsid w:val="00663E6C"/>
    <w:rsid w:val="00664698"/>
    <w:rsid w:val="0066581C"/>
    <w:rsid w:val="00666115"/>
    <w:rsid w:val="006661C1"/>
    <w:rsid w:val="006666E2"/>
    <w:rsid w:val="006670AE"/>
    <w:rsid w:val="00667661"/>
    <w:rsid w:val="00667793"/>
    <w:rsid w:val="00667FBC"/>
    <w:rsid w:val="00670693"/>
    <w:rsid w:val="00670A0A"/>
    <w:rsid w:val="006710A3"/>
    <w:rsid w:val="006712F0"/>
    <w:rsid w:val="006716CD"/>
    <w:rsid w:val="00672273"/>
    <w:rsid w:val="00672391"/>
    <w:rsid w:val="006725C4"/>
    <w:rsid w:val="006733A9"/>
    <w:rsid w:val="00673419"/>
    <w:rsid w:val="0067370D"/>
    <w:rsid w:val="00673724"/>
    <w:rsid w:val="006739FC"/>
    <w:rsid w:val="00673C05"/>
    <w:rsid w:val="0067442E"/>
    <w:rsid w:val="00674CB5"/>
    <w:rsid w:val="00675841"/>
    <w:rsid w:val="00675DEA"/>
    <w:rsid w:val="00677079"/>
    <w:rsid w:val="00677104"/>
    <w:rsid w:val="00677570"/>
    <w:rsid w:val="00677B55"/>
    <w:rsid w:val="00677C18"/>
    <w:rsid w:val="00680267"/>
    <w:rsid w:val="006808F7"/>
    <w:rsid w:val="006811CF"/>
    <w:rsid w:val="006814FC"/>
    <w:rsid w:val="00681626"/>
    <w:rsid w:val="0068182D"/>
    <w:rsid w:val="006819AC"/>
    <w:rsid w:val="00682785"/>
    <w:rsid w:val="00682D49"/>
    <w:rsid w:val="00683446"/>
    <w:rsid w:val="006839BC"/>
    <w:rsid w:val="006840D0"/>
    <w:rsid w:val="006843AC"/>
    <w:rsid w:val="006843DE"/>
    <w:rsid w:val="0068460B"/>
    <w:rsid w:val="00684A44"/>
    <w:rsid w:val="0068563F"/>
    <w:rsid w:val="00685C90"/>
    <w:rsid w:val="00686D65"/>
    <w:rsid w:val="00686FBA"/>
    <w:rsid w:val="0068708D"/>
    <w:rsid w:val="0068715B"/>
    <w:rsid w:val="006877D5"/>
    <w:rsid w:val="00687ACE"/>
    <w:rsid w:val="00687CD8"/>
    <w:rsid w:val="00687D9D"/>
    <w:rsid w:val="00687EC9"/>
    <w:rsid w:val="0069011F"/>
    <w:rsid w:val="00690216"/>
    <w:rsid w:val="0069080E"/>
    <w:rsid w:val="0069143E"/>
    <w:rsid w:val="00693042"/>
    <w:rsid w:val="006933DE"/>
    <w:rsid w:val="0069395A"/>
    <w:rsid w:val="006939AC"/>
    <w:rsid w:val="00693D3F"/>
    <w:rsid w:val="0069408F"/>
    <w:rsid w:val="00694465"/>
    <w:rsid w:val="006944B9"/>
    <w:rsid w:val="0069475A"/>
    <w:rsid w:val="006947C3"/>
    <w:rsid w:val="0069489E"/>
    <w:rsid w:val="00694BD5"/>
    <w:rsid w:val="00694E8C"/>
    <w:rsid w:val="006957DD"/>
    <w:rsid w:val="00695F22"/>
    <w:rsid w:val="00696674"/>
    <w:rsid w:val="006968A4"/>
    <w:rsid w:val="006968F5"/>
    <w:rsid w:val="00696AE8"/>
    <w:rsid w:val="00697216"/>
    <w:rsid w:val="006972F3"/>
    <w:rsid w:val="0069779F"/>
    <w:rsid w:val="00697C14"/>
    <w:rsid w:val="006A0425"/>
    <w:rsid w:val="006A0AF5"/>
    <w:rsid w:val="006A1356"/>
    <w:rsid w:val="006A1DD2"/>
    <w:rsid w:val="006A1FBB"/>
    <w:rsid w:val="006A29D7"/>
    <w:rsid w:val="006A2F2F"/>
    <w:rsid w:val="006A32F6"/>
    <w:rsid w:val="006A388C"/>
    <w:rsid w:val="006A3C78"/>
    <w:rsid w:val="006A4F8F"/>
    <w:rsid w:val="006A56B3"/>
    <w:rsid w:val="006A68F9"/>
    <w:rsid w:val="006A6ACD"/>
    <w:rsid w:val="006A70B2"/>
    <w:rsid w:val="006A7521"/>
    <w:rsid w:val="006B017D"/>
    <w:rsid w:val="006B0690"/>
    <w:rsid w:val="006B0965"/>
    <w:rsid w:val="006B0AD9"/>
    <w:rsid w:val="006B0BFB"/>
    <w:rsid w:val="006B0C9E"/>
    <w:rsid w:val="006B0FA0"/>
    <w:rsid w:val="006B1578"/>
    <w:rsid w:val="006B1641"/>
    <w:rsid w:val="006B1F47"/>
    <w:rsid w:val="006B33C7"/>
    <w:rsid w:val="006B3C4E"/>
    <w:rsid w:val="006B3D3B"/>
    <w:rsid w:val="006B478B"/>
    <w:rsid w:val="006B4926"/>
    <w:rsid w:val="006B4A10"/>
    <w:rsid w:val="006B4BE2"/>
    <w:rsid w:val="006B4CE6"/>
    <w:rsid w:val="006B4E26"/>
    <w:rsid w:val="006B5B14"/>
    <w:rsid w:val="006B5D19"/>
    <w:rsid w:val="006B6673"/>
    <w:rsid w:val="006B69C9"/>
    <w:rsid w:val="006B6DC5"/>
    <w:rsid w:val="006B6FE9"/>
    <w:rsid w:val="006B7C46"/>
    <w:rsid w:val="006B7E4F"/>
    <w:rsid w:val="006B7E5C"/>
    <w:rsid w:val="006C0471"/>
    <w:rsid w:val="006C09C6"/>
    <w:rsid w:val="006C0BDD"/>
    <w:rsid w:val="006C134B"/>
    <w:rsid w:val="006C1364"/>
    <w:rsid w:val="006C1502"/>
    <w:rsid w:val="006C274C"/>
    <w:rsid w:val="006C3678"/>
    <w:rsid w:val="006C3841"/>
    <w:rsid w:val="006C3894"/>
    <w:rsid w:val="006C4108"/>
    <w:rsid w:val="006C565F"/>
    <w:rsid w:val="006C6753"/>
    <w:rsid w:val="006C6D7E"/>
    <w:rsid w:val="006C7472"/>
    <w:rsid w:val="006C7828"/>
    <w:rsid w:val="006C7847"/>
    <w:rsid w:val="006D002C"/>
    <w:rsid w:val="006D1555"/>
    <w:rsid w:val="006D1B86"/>
    <w:rsid w:val="006D1C83"/>
    <w:rsid w:val="006D2B88"/>
    <w:rsid w:val="006D333F"/>
    <w:rsid w:val="006D3FAF"/>
    <w:rsid w:val="006D4352"/>
    <w:rsid w:val="006D4783"/>
    <w:rsid w:val="006D4B76"/>
    <w:rsid w:val="006D52A7"/>
    <w:rsid w:val="006D52C1"/>
    <w:rsid w:val="006D6141"/>
    <w:rsid w:val="006D6422"/>
    <w:rsid w:val="006D6D65"/>
    <w:rsid w:val="006D7B9E"/>
    <w:rsid w:val="006E0303"/>
    <w:rsid w:val="006E0364"/>
    <w:rsid w:val="006E062A"/>
    <w:rsid w:val="006E0A38"/>
    <w:rsid w:val="006E1FD5"/>
    <w:rsid w:val="006E205F"/>
    <w:rsid w:val="006E2EE8"/>
    <w:rsid w:val="006E3071"/>
    <w:rsid w:val="006E318F"/>
    <w:rsid w:val="006E394D"/>
    <w:rsid w:val="006E4B42"/>
    <w:rsid w:val="006E4D25"/>
    <w:rsid w:val="006E4DE6"/>
    <w:rsid w:val="006E4F69"/>
    <w:rsid w:val="006E52D4"/>
    <w:rsid w:val="006E5905"/>
    <w:rsid w:val="006E6A69"/>
    <w:rsid w:val="006E6B77"/>
    <w:rsid w:val="006E7B12"/>
    <w:rsid w:val="006F0475"/>
    <w:rsid w:val="006F0551"/>
    <w:rsid w:val="006F0613"/>
    <w:rsid w:val="006F1472"/>
    <w:rsid w:val="006F1CD5"/>
    <w:rsid w:val="006F3454"/>
    <w:rsid w:val="006F34EA"/>
    <w:rsid w:val="006F3CF0"/>
    <w:rsid w:val="006F4625"/>
    <w:rsid w:val="006F48D5"/>
    <w:rsid w:val="006F4C1E"/>
    <w:rsid w:val="006F4DEE"/>
    <w:rsid w:val="006F4ECD"/>
    <w:rsid w:val="006F4FD3"/>
    <w:rsid w:val="006F6844"/>
    <w:rsid w:val="006F6B90"/>
    <w:rsid w:val="006F6D58"/>
    <w:rsid w:val="006F725B"/>
    <w:rsid w:val="006F732F"/>
    <w:rsid w:val="006F7F35"/>
    <w:rsid w:val="007017E7"/>
    <w:rsid w:val="007018C3"/>
    <w:rsid w:val="00701DE7"/>
    <w:rsid w:val="00702015"/>
    <w:rsid w:val="007022B1"/>
    <w:rsid w:val="00702CF2"/>
    <w:rsid w:val="00703988"/>
    <w:rsid w:val="0070433F"/>
    <w:rsid w:val="007051C6"/>
    <w:rsid w:val="0070606F"/>
    <w:rsid w:val="007063E5"/>
    <w:rsid w:val="00706850"/>
    <w:rsid w:val="00707278"/>
    <w:rsid w:val="00707322"/>
    <w:rsid w:val="0070786A"/>
    <w:rsid w:val="00707B1B"/>
    <w:rsid w:val="00710F39"/>
    <w:rsid w:val="00711058"/>
    <w:rsid w:val="007123A3"/>
    <w:rsid w:val="00713332"/>
    <w:rsid w:val="00713480"/>
    <w:rsid w:val="007134F8"/>
    <w:rsid w:val="007135F6"/>
    <w:rsid w:val="00713D44"/>
    <w:rsid w:val="00713EF1"/>
    <w:rsid w:val="00714400"/>
    <w:rsid w:val="007144DA"/>
    <w:rsid w:val="0071495D"/>
    <w:rsid w:val="0071572A"/>
    <w:rsid w:val="00715CF2"/>
    <w:rsid w:val="00715E6D"/>
    <w:rsid w:val="007160EC"/>
    <w:rsid w:val="00716E3B"/>
    <w:rsid w:val="00716E9D"/>
    <w:rsid w:val="00717688"/>
    <w:rsid w:val="00717D7C"/>
    <w:rsid w:val="007204C5"/>
    <w:rsid w:val="007205C5"/>
    <w:rsid w:val="00720DE8"/>
    <w:rsid w:val="00721996"/>
    <w:rsid w:val="00721A81"/>
    <w:rsid w:val="00721DE2"/>
    <w:rsid w:val="00721E4E"/>
    <w:rsid w:val="00722604"/>
    <w:rsid w:val="0072321F"/>
    <w:rsid w:val="0072354D"/>
    <w:rsid w:val="00723647"/>
    <w:rsid w:val="00723B32"/>
    <w:rsid w:val="00723C42"/>
    <w:rsid w:val="0072414B"/>
    <w:rsid w:val="00725218"/>
    <w:rsid w:val="00725250"/>
    <w:rsid w:val="00725C53"/>
    <w:rsid w:val="007260FC"/>
    <w:rsid w:val="0072635B"/>
    <w:rsid w:val="0072637A"/>
    <w:rsid w:val="007264BA"/>
    <w:rsid w:val="007264E2"/>
    <w:rsid w:val="0072726A"/>
    <w:rsid w:val="00727375"/>
    <w:rsid w:val="00727488"/>
    <w:rsid w:val="007279AE"/>
    <w:rsid w:val="00727BE6"/>
    <w:rsid w:val="00727FA5"/>
    <w:rsid w:val="007304E3"/>
    <w:rsid w:val="0073054C"/>
    <w:rsid w:val="007307B5"/>
    <w:rsid w:val="00730921"/>
    <w:rsid w:val="00730D04"/>
    <w:rsid w:val="00730DAF"/>
    <w:rsid w:val="00730EB1"/>
    <w:rsid w:val="0073127D"/>
    <w:rsid w:val="007321DD"/>
    <w:rsid w:val="0073237D"/>
    <w:rsid w:val="00732779"/>
    <w:rsid w:val="00732D7A"/>
    <w:rsid w:val="00732F79"/>
    <w:rsid w:val="00733107"/>
    <w:rsid w:val="007333C0"/>
    <w:rsid w:val="0073376B"/>
    <w:rsid w:val="007337B6"/>
    <w:rsid w:val="007340E3"/>
    <w:rsid w:val="007343C3"/>
    <w:rsid w:val="00734922"/>
    <w:rsid w:val="00734B8B"/>
    <w:rsid w:val="007354E0"/>
    <w:rsid w:val="00735667"/>
    <w:rsid w:val="00735707"/>
    <w:rsid w:val="00735CA1"/>
    <w:rsid w:val="00735D2D"/>
    <w:rsid w:val="00736AF3"/>
    <w:rsid w:val="007373B8"/>
    <w:rsid w:val="007375D1"/>
    <w:rsid w:val="00737DB0"/>
    <w:rsid w:val="007401F6"/>
    <w:rsid w:val="00740362"/>
    <w:rsid w:val="00740C6B"/>
    <w:rsid w:val="0074108B"/>
    <w:rsid w:val="007419F2"/>
    <w:rsid w:val="00741D20"/>
    <w:rsid w:val="00741D37"/>
    <w:rsid w:val="007424B6"/>
    <w:rsid w:val="00742C97"/>
    <w:rsid w:val="00742DB3"/>
    <w:rsid w:val="00743E5E"/>
    <w:rsid w:val="00744CA4"/>
    <w:rsid w:val="00745ACD"/>
    <w:rsid w:val="00745CB8"/>
    <w:rsid w:val="00745FC2"/>
    <w:rsid w:val="007468AC"/>
    <w:rsid w:val="00746924"/>
    <w:rsid w:val="00746ADC"/>
    <w:rsid w:val="00747085"/>
    <w:rsid w:val="00747DAC"/>
    <w:rsid w:val="00747E2E"/>
    <w:rsid w:val="007502A6"/>
    <w:rsid w:val="00750E15"/>
    <w:rsid w:val="007511F9"/>
    <w:rsid w:val="007512AD"/>
    <w:rsid w:val="0075152E"/>
    <w:rsid w:val="0075230D"/>
    <w:rsid w:val="0075232B"/>
    <w:rsid w:val="00752C78"/>
    <w:rsid w:val="00753472"/>
    <w:rsid w:val="00753607"/>
    <w:rsid w:val="00753B14"/>
    <w:rsid w:val="00753D88"/>
    <w:rsid w:val="007546DC"/>
    <w:rsid w:val="0075471C"/>
    <w:rsid w:val="00754C9E"/>
    <w:rsid w:val="007555AD"/>
    <w:rsid w:val="00755B1E"/>
    <w:rsid w:val="00755B96"/>
    <w:rsid w:val="007561F8"/>
    <w:rsid w:val="007566F4"/>
    <w:rsid w:val="0075711F"/>
    <w:rsid w:val="007572B5"/>
    <w:rsid w:val="007602D6"/>
    <w:rsid w:val="00761935"/>
    <w:rsid w:val="00761AA6"/>
    <w:rsid w:val="00761B04"/>
    <w:rsid w:val="00762452"/>
    <w:rsid w:val="0076279F"/>
    <w:rsid w:val="00762C70"/>
    <w:rsid w:val="007630DE"/>
    <w:rsid w:val="00764384"/>
    <w:rsid w:val="0076449E"/>
    <w:rsid w:val="00764D55"/>
    <w:rsid w:val="00764F0E"/>
    <w:rsid w:val="00764FDB"/>
    <w:rsid w:val="00765870"/>
    <w:rsid w:val="00766268"/>
    <w:rsid w:val="00766500"/>
    <w:rsid w:val="007665DC"/>
    <w:rsid w:val="00766814"/>
    <w:rsid w:val="007677CD"/>
    <w:rsid w:val="00770ABD"/>
    <w:rsid w:val="0077114D"/>
    <w:rsid w:val="007715AB"/>
    <w:rsid w:val="007718FE"/>
    <w:rsid w:val="00771A18"/>
    <w:rsid w:val="00772110"/>
    <w:rsid w:val="00772B0E"/>
    <w:rsid w:val="00772BBF"/>
    <w:rsid w:val="00772CBC"/>
    <w:rsid w:val="00773384"/>
    <w:rsid w:val="007734A6"/>
    <w:rsid w:val="00773896"/>
    <w:rsid w:val="00773C61"/>
    <w:rsid w:val="007742D3"/>
    <w:rsid w:val="007742E7"/>
    <w:rsid w:val="00774CA9"/>
    <w:rsid w:val="00774CBE"/>
    <w:rsid w:val="00774FC9"/>
    <w:rsid w:val="0077553E"/>
    <w:rsid w:val="0077593B"/>
    <w:rsid w:val="0077596E"/>
    <w:rsid w:val="00775EA6"/>
    <w:rsid w:val="007766FC"/>
    <w:rsid w:val="00776B36"/>
    <w:rsid w:val="00776B48"/>
    <w:rsid w:val="0077797A"/>
    <w:rsid w:val="00777F5B"/>
    <w:rsid w:val="00780548"/>
    <w:rsid w:val="007808F2"/>
    <w:rsid w:val="00780D77"/>
    <w:rsid w:val="00780DF1"/>
    <w:rsid w:val="007816F9"/>
    <w:rsid w:val="00781B64"/>
    <w:rsid w:val="00781ECC"/>
    <w:rsid w:val="007824FB"/>
    <w:rsid w:val="007825C1"/>
    <w:rsid w:val="00782952"/>
    <w:rsid w:val="00782D4E"/>
    <w:rsid w:val="007838C9"/>
    <w:rsid w:val="00783E78"/>
    <w:rsid w:val="0078400F"/>
    <w:rsid w:val="00784566"/>
    <w:rsid w:val="0078480C"/>
    <w:rsid w:val="0078526B"/>
    <w:rsid w:val="00785477"/>
    <w:rsid w:val="00785AF4"/>
    <w:rsid w:val="00785BDB"/>
    <w:rsid w:val="00787B67"/>
    <w:rsid w:val="00790141"/>
    <w:rsid w:val="00790325"/>
    <w:rsid w:val="007904B5"/>
    <w:rsid w:val="00790CCE"/>
    <w:rsid w:val="00790DE2"/>
    <w:rsid w:val="007916A3"/>
    <w:rsid w:val="00791C00"/>
    <w:rsid w:val="00791C68"/>
    <w:rsid w:val="007924B3"/>
    <w:rsid w:val="00792620"/>
    <w:rsid w:val="0079298A"/>
    <w:rsid w:val="00792A86"/>
    <w:rsid w:val="00792B76"/>
    <w:rsid w:val="00794083"/>
    <w:rsid w:val="00794506"/>
    <w:rsid w:val="00794AC6"/>
    <w:rsid w:val="00795072"/>
    <w:rsid w:val="00795986"/>
    <w:rsid w:val="00795E3D"/>
    <w:rsid w:val="00796C72"/>
    <w:rsid w:val="00797324"/>
    <w:rsid w:val="007978D4"/>
    <w:rsid w:val="007A0EAB"/>
    <w:rsid w:val="007A11FB"/>
    <w:rsid w:val="007A120E"/>
    <w:rsid w:val="007A1941"/>
    <w:rsid w:val="007A1A4D"/>
    <w:rsid w:val="007A1B81"/>
    <w:rsid w:val="007A2677"/>
    <w:rsid w:val="007A2855"/>
    <w:rsid w:val="007A2B0C"/>
    <w:rsid w:val="007A2BDB"/>
    <w:rsid w:val="007A2E6E"/>
    <w:rsid w:val="007A37B4"/>
    <w:rsid w:val="007A4155"/>
    <w:rsid w:val="007A4A76"/>
    <w:rsid w:val="007A56E4"/>
    <w:rsid w:val="007A5993"/>
    <w:rsid w:val="007A5DFF"/>
    <w:rsid w:val="007A6F33"/>
    <w:rsid w:val="007A7298"/>
    <w:rsid w:val="007B0DF0"/>
    <w:rsid w:val="007B106B"/>
    <w:rsid w:val="007B1722"/>
    <w:rsid w:val="007B1943"/>
    <w:rsid w:val="007B1AAF"/>
    <w:rsid w:val="007B1D21"/>
    <w:rsid w:val="007B1DE7"/>
    <w:rsid w:val="007B1E73"/>
    <w:rsid w:val="007B2988"/>
    <w:rsid w:val="007B2ACD"/>
    <w:rsid w:val="007B2CAA"/>
    <w:rsid w:val="007B3457"/>
    <w:rsid w:val="007B37C7"/>
    <w:rsid w:val="007B3C54"/>
    <w:rsid w:val="007B4260"/>
    <w:rsid w:val="007B49CE"/>
    <w:rsid w:val="007B4AF9"/>
    <w:rsid w:val="007B52E9"/>
    <w:rsid w:val="007B5C12"/>
    <w:rsid w:val="007B619C"/>
    <w:rsid w:val="007B628C"/>
    <w:rsid w:val="007B652F"/>
    <w:rsid w:val="007B72C0"/>
    <w:rsid w:val="007B7907"/>
    <w:rsid w:val="007C036E"/>
    <w:rsid w:val="007C09CD"/>
    <w:rsid w:val="007C1B80"/>
    <w:rsid w:val="007C21BF"/>
    <w:rsid w:val="007C2962"/>
    <w:rsid w:val="007C2A08"/>
    <w:rsid w:val="007C3554"/>
    <w:rsid w:val="007C3DDD"/>
    <w:rsid w:val="007C3E73"/>
    <w:rsid w:val="007C4015"/>
    <w:rsid w:val="007C4BB4"/>
    <w:rsid w:val="007C4D84"/>
    <w:rsid w:val="007C4E3D"/>
    <w:rsid w:val="007C54FA"/>
    <w:rsid w:val="007C5596"/>
    <w:rsid w:val="007C62E7"/>
    <w:rsid w:val="007C73E4"/>
    <w:rsid w:val="007C775F"/>
    <w:rsid w:val="007C7978"/>
    <w:rsid w:val="007C7EBB"/>
    <w:rsid w:val="007D0363"/>
    <w:rsid w:val="007D07B8"/>
    <w:rsid w:val="007D14A5"/>
    <w:rsid w:val="007D15A9"/>
    <w:rsid w:val="007D1BD3"/>
    <w:rsid w:val="007D20C2"/>
    <w:rsid w:val="007D2B3D"/>
    <w:rsid w:val="007D2C1D"/>
    <w:rsid w:val="007D30E8"/>
    <w:rsid w:val="007D3D5F"/>
    <w:rsid w:val="007D4189"/>
    <w:rsid w:val="007D4E05"/>
    <w:rsid w:val="007D4E2F"/>
    <w:rsid w:val="007D5289"/>
    <w:rsid w:val="007D5718"/>
    <w:rsid w:val="007D5F80"/>
    <w:rsid w:val="007D63D1"/>
    <w:rsid w:val="007D6CEF"/>
    <w:rsid w:val="007D73BA"/>
    <w:rsid w:val="007D7610"/>
    <w:rsid w:val="007D7A98"/>
    <w:rsid w:val="007D7C40"/>
    <w:rsid w:val="007E02D2"/>
    <w:rsid w:val="007E02FE"/>
    <w:rsid w:val="007E04A1"/>
    <w:rsid w:val="007E06FA"/>
    <w:rsid w:val="007E0BF1"/>
    <w:rsid w:val="007E0E48"/>
    <w:rsid w:val="007E160B"/>
    <w:rsid w:val="007E19B4"/>
    <w:rsid w:val="007E2BE3"/>
    <w:rsid w:val="007E300C"/>
    <w:rsid w:val="007E31BE"/>
    <w:rsid w:val="007E34A9"/>
    <w:rsid w:val="007E378B"/>
    <w:rsid w:val="007E4592"/>
    <w:rsid w:val="007E532A"/>
    <w:rsid w:val="007E565D"/>
    <w:rsid w:val="007E5DC4"/>
    <w:rsid w:val="007E60E3"/>
    <w:rsid w:val="007E6226"/>
    <w:rsid w:val="007E685B"/>
    <w:rsid w:val="007E71F2"/>
    <w:rsid w:val="007E735B"/>
    <w:rsid w:val="007E74CD"/>
    <w:rsid w:val="007E7749"/>
    <w:rsid w:val="007F06FA"/>
    <w:rsid w:val="007F079B"/>
    <w:rsid w:val="007F0DE5"/>
    <w:rsid w:val="007F2039"/>
    <w:rsid w:val="007F3033"/>
    <w:rsid w:val="007F3607"/>
    <w:rsid w:val="007F537A"/>
    <w:rsid w:val="007F5AEE"/>
    <w:rsid w:val="007F5C6A"/>
    <w:rsid w:val="007F5D52"/>
    <w:rsid w:val="007F6314"/>
    <w:rsid w:val="007F708C"/>
    <w:rsid w:val="007F7154"/>
    <w:rsid w:val="007F7A0D"/>
    <w:rsid w:val="00800FDB"/>
    <w:rsid w:val="008012AB"/>
    <w:rsid w:val="00802336"/>
    <w:rsid w:val="008028F5"/>
    <w:rsid w:val="00802C31"/>
    <w:rsid w:val="00802E9A"/>
    <w:rsid w:val="0080391C"/>
    <w:rsid w:val="00803BBA"/>
    <w:rsid w:val="00804A79"/>
    <w:rsid w:val="00805052"/>
    <w:rsid w:val="008055AB"/>
    <w:rsid w:val="00806361"/>
    <w:rsid w:val="00806B0F"/>
    <w:rsid w:val="00806C87"/>
    <w:rsid w:val="00806D25"/>
    <w:rsid w:val="00807130"/>
    <w:rsid w:val="008073DC"/>
    <w:rsid w:val="0080760E"/>
    <w:rsid w:val="00807C73"/>
    <w:rsid w:val="008100E7"/>
    <w:rsid w:val="00810365"/>
    <w:rsid w:val="00810E77"/>
    <w:rsid w:val="008116E4"/>
    <w:rsid w:val="008122B6"/>
    <w:rsid w:val="008123BD"/>
    <w:rsid w:val="00812ABD"/>
    <w:rsid w:val="00812F20"/>
    <w:rsid w:val="008131CA"/>
    <w:rsid w:val="008131E4"/>
    <w:rsid w:val="0081385A"/>
    <w:rsid w:val="00814811"/>
    <w:rsid w:val="00814E3B"/>
    <w:rsid w:val="008152AF"/>
    <w:rsid w:val="008154DD"/>
    <w:rsid w:val="008158FE"/>
    <w:rsid w:val="00815936"/>
    <w:rsid w:val="00815A07"/>
    <w:rsid w:val="008166D7"/>
    <w:rsid w:val="008166E6"/>
    <w:rsid w:val="00816D3C"/>
    <w:rsid w:val="008175A3"/>
    <w:rsid w:val="00820169"/>
    <w:rsid w:val="008201CB"/>
    <w:rsid w:val="008204AF"/>
    <w:rsid w:val="00820701"/>
    <w:rsid w:val="00820744"/>
    <w:rsid w:val="008210AE"/>
    <w:rsid w:val="0082142A"/>
    <w:rsid w:val="00821C94"/>
    <w:rsid w:val="00822031"/>
    <w:rsid w:val="00822110"/>
    <w:rsid w:val="0082226F"/>
    <w:rsid w:val="0082246B"/>
    <w:rsid w:val="00822DD4"/>
    <w:rsid w:val="00823DED"/>
    <w:rsid w:val="008245FC"/>
    <w:rsid w:val="00824900"/>
    <w:rsid w:val="0082499C"/>
    <w:rsid w:val="00824C25"/>
    <w:rsid w:val="00824DD1"/>
    <w:rsid w:val="008253A5"/>
    <w:rsid w:val="00825C5B"/>
    <w:rsid w:val="008266E4"/>
    <w:rsid w:val="00826948"/>
    <w:rsid w:val="00826ACC"/>
    <w:rsid w:val="00826F3D"/>
    <w:rsid w:val="00826F81"/>
    <w:rsid w:val="00827A86"/>
    <w:rsid w:val="0083072E"/>
    <w:rsid w:val="00830EDA"/>
    <w:rsid w:val="008316B0"/>
    <w:rsid w:val="00831797"/>
    <w:rsid w:val="00831E62"/>
    <w:rsid w:val="00832353"/>
    <w:rsid w:val="00832668"/>
    <w:rsid w:val="00832A30"/>
    <w:rsid w:val="008330DA"/>
    <w:rsid w:val="008331BD"/>
    <w:rsid w:val="00833640"/>
    <w:rsid w:val="0083365C"/>
    <w:rsid w:val="00833A0A"/>
    <w:rsid w:val="00834775"/>
    <w:rsid w:val="00834ABC"/>
    <w:rsid w:val="00834F4B"/>
    <w:rsid w:val="00835004"/>
    <w:rsid w:val="008356D7"/>
    <w:rsid w:val="0083583F"/>
    <w:rsid w:val="00835BCE"/>
    <w:rsid w:val="008364A4"/>
    <w:rsid w:val="00836859"/>
    <w:rsid w:val="00836A7A"/>
    <w:rsid w:val="00836B7C"/>
    <w:rsid w:val="0083751E"/>
    <w:rsid w:val="00837678"/>
    <w:rsid w:val="008376E7"/>
    <w:rsid w:val="00837AFD"/>
    <w:rsid w:val="00837EFE"/>
    <w:rsid w:val="00840183"/>
    <w:rsid w:val="008405AB"/>
    <w:rsid w:val="00840E46"/>
    <w:rsid w:val="008412DD"/>
    <w:rsid w:val="00841817"/>
    <w:rsid w:val="00841CEF"/>
    <w:rsid w:val="00841ED7"/>
    <w:rsid w:val="00841F15"/>
    <w:rsid w:val="00841FA0"/>
    <w:rsid w:val="00842238"/>
    <w:rsid w:val="008424E2"/>
    <w:rsid w:val="00842EFE"/>
    <w:rsid w:val="008433DB"/>
    <w:rsid w:val="0084371A"/>
    <w:rsid w:val="00843911"/>
    <w:rsid w:val="00843C40"/>
    <w:rsid w:val="00844484"/>
    <w:rsid w:val="00844930"/>
    <w:rsid w:val="00844E51"/>
    <w:rsid w:val="00845506"/>
    <w:rsid w:val="0084550D"/>
    <w:rsid w:val="00845C41"/>
    <w:rsid w:val="0084692F"/>
    <w:rsid w:val="00846CEC"/>
    <w:rsid w:val="0084774C"/>
    <w:rsid w:val="00847BFD"/>
    <w:rsid w:val="008504F8"/>
    <w:rsid w:val="008505B5"/>
    <w:rsid w:val="00850686"/>
    <w:rsid w:val="00850724"/>
    <w:rsid w:val="008507EA"/>
    <w:rsid w:val="00850F92"/>
    <w:rsid w:val="0085205E"/>
    <w:rsid w:val="008520B6"/>
    <w:rsid w:val="00852489"/>
    <w:rsid w:val="00852CFE"/>
    <w:rsid w:val="00853243"/>
    <w:rsid w:val="00853D14"/>
    <w:rsid w:val="0085400B"/>
    <w:rsid w:val="0085457C"/>
    <w:rsid w:val="008548F3"/>
    <w:rsid w:val="00854E06"/>
    <w:rsid w:val="0085527E"/>
    <w:rsid w:val="008552C2"/>
    <w:rsid w:val="0085561C"/>
    <w:rsid w:val="0085569F"/>
    <w:rsid w:val="00855E04"/>
    <w:rsid w:val="00855E65"/>
    <w:rsid w:val="008562C5"/>
    <w:rsid w:val="008566EB"/>
    <w:rsid w:val="0086034F"/>
    <w:rsid w:val="00860610"/>
    <w:rsid w:val="008608EE"/>
    <w:rsid w:val="00860A82"/>
    <w:rsid w:val="00860E8A"/>
    <w:rsid w:val="008617CA"/>
    <w:rsid w:val="00861932"/>
    <w:rsid w:val="0086219E"/>
    <w:rsid w:val="00862CA8"/>
    <w:rsid w:val="00863407"/>
    <w:rsid w:val="0086473C"/>
    <w:rsid w:val="00865022"/>
    <w:rsid w:val="00865348"/>
    <w:rsid w:val="008653BE"/>
    <w:rsid w:val="008655E8"/>
    <w:rsid w:val="008658DC"/>
    <w:rsid w:val="00867A03"/>
    <w:rsid w:val="00867D86"/>
    <w:rsid w:val="008700B4"/>
    <w:rsid w:val="00870515"/>
    <w:rsid w:val="00870A4F"/>
    <w:rsid w:val="00870C5E"/>
    <w:rsid w:val="00870D09"/>
    <w:rsid w:val="00870ED3"/>
    <w:rsid w:val="008712E5"/>
    <w:rsid w:val="008723A0"/>
    <w:rsid w:val="00872497"/>
    <w:rsid w:val="00872E9F"/>
    <w:rsid w:val="00872F53"/>
    <w:rsid w:val="00872FA1"/>
    <w:rsid w:val="00873185"/>
    <w:rsid w:val="00873E9E"/>
    <w:rsid w:val="008746D5"/>
    <w:rsid w:val="00874741"/>
    <w:rsid w:val="00874936"/>
    <w:rsid w:val="00874A41"/>
    <w:rsid w:val="00874B3E"/>
    <w:rsid w:val="00875433"/>
    <w:rsid w:val="00875EC2"/>
    <w:rsid w:val="008760D1"/>
    <w:rsid w:val="008779B2"/>
    <w:rsid w:val="00877C90"/>
    <w:rsid w:val="00880115"/>
    <w:rsid w:val="00880188"/>
    <w:rsid w:val="008805FC"/>
    <w:rsid w:val="00880A86"/>
    <w:rsid w:val="00881D08"/>
    <w:rsid w:val="00881DA2"/>
    <w:rsid w:val="00882446"/>
    <w:rsid w:val="008827D4"/>
    <w:rsid w:val="0088382E"/>
    <w:rsid w:val="00884097"/>
    <w:rsid w:val="008847AC"/>
    <w:rsid w:val="008848C9"/>
    <w:rsid w:val="00885326"/>
    <w:rsid w:val="00886331"/>
    <w:rsid w:val="008869C3"/>
    <w:rsid w:val="00886B28"/>
    <w:rsid w:val="0088732F"/>
    <w:rsid w:val="00887A5F"/>
    <w:rsid w:val="00887D26"/>
    <w:rsid w:val="008903F2"/>
    <w:rsid w:val="00891A7B"/>
    <w:rsid w:val="008926C7"/>
    <w:rsid w:val="0089272C"/>
    <w:rsid w:val="008928E5"/>
    <w:rsid w:val="00892BB4"/>
    <w:rsid w:val="00892CB2"/>
    <w:rsid w:val="00893005"/>
    <w:rsid w:val="008939CD"/>
    <w:rsid w:val="00893C63"/>
    <w:rsid w:val="0089418C"/>
    <w:rsid w:val="00894801"/>
    <w:rsid w:val="00894F63"/>
    <w:rsid w:val="008952C8"/>
    <w:rsid w:val="00895316"/>
    <w:rsid w:val="008969ED"/>
    <w:rsid w:val="00896A37"/>
    <w:rsid w:val="00896D52"/>
    <w:rsid w:val="00897F29"/>
    <w:rsid w:val="00897F67"/>
    <w:rsid w:val="008A000E"/>
    <w:rsid w:val="008A089F"/>
    <w:rsid w:val="008A09DC"/>
    <w:rsid w:val="008A20A9"/>
    <w:rsid w:val="008A2AED"/>
    <w:rsid w:val="008A3488"/>
    <w:rsid w:val="008A3964"/>
    <w:rsid w:val="008A46C0"/>
    <w:rsid w:val="008A47A8"/>
    <w:rsid w:val="008A491E"/>
    <w:rsid w:val="008A496A"/>
    <w:rsid w:val="008A49AF"/>
    <w:rsid w:val="008A51C1"/>
    <w:rsid w:val="008A51FE"/>
    <w:rsid w:val="008A57F4"/>
    <w:rsid w:val="008A5A17"/>
    <w:rsid w:val="008A6229"/>
    <w:rsid w:val="008A62A4"/>
    <w:rsid w:val="008A67F3"/>
    <w:rsid w:val="008A692F"/>
    <w:rsid w:val="008A6CCD"/>
    <w:rsid w:val="008A7265"/>
    <w:rsid w:val="008A7801"/>
    <w:rsid w:val="008A7DD4"/>
    <w:rsid w:val="008A7F0B"/>
    <w:rsid w:val="008B007D"/>
    <w:rsid w:val="008B0640"/>
    <w:rsid w:val="008B0EF7"/>
    <w:rsid w:val="008B123A"/>
    <w:rsid w:val="008B16B5"/>
    <w:rsid w:val="008B2157"/>
    <w:rsid w:val="008B2346"/>
    <w:rsid w:val="008B2834"/>
    <w:rsid w:val="008B2E02"/>
    <w:rsid w:val="008B40F4"/>
    <w:rsid w:val="008B4586"/>
    <w:rsid w:val="008B45F1"/>
    <w:rsid w:val="008B5536"/>
    <w:rsid w:val="008B5DCE"/>
    <w:rsid w:val="008B6D53"/>
    <w:rsid w:val="008C1E03"/>
    <w:rsid w:val="008C1FE9"/>
    <w:rsid w:val="008C241A"/>
    <w:rsid w:val="008C26C9"/>
    <w:rsid w:val="008C2D0B"/>
    <w:rsid w:val="008C303D"/>
    <w:rsid w:val="008C30B1"/>
    <w:rsid w:val="008C36E8"/>
    <w:rsid w:val="008C3E38"/>
    <w:rsid w:val="008C3EDE"/>
    <w:rsid w:val="008C4B2B"/>
    <w:rsid w:val="008C50D3"/>
    <w:rsid w:val="008C6014"/>
    <w:rsid w:val="008C6BFA"/>
    <w:rsid w:val="008C6CE4"/>
    <w:rsid w:val="008C6D32"/>
    <w:rsid w:val="008C6FBB"/>
    <w:rsid w:val="008C7376"/>
    <w:rsid w:val="008C76B9"/>
    <w:rsid w:val="008C7EAE"/>
    <w:rsid w:val="008D10CD"/>
    <w:rsid w:val="008D157B"/>
    <w:rsid w:val="008D1648"/>
    <w:rsid w:val="008D1678"/>
    <w:rsid w:val="008D27F2"/>
    <w:rsid w:val="008D2FBE"/>
    <w:rsid w:val="008D329C"/>
    <w:rsid w:val="008D359F"/>
    <w:rsid w:val="008D436C"/>
    <w:rsid w:val="008D49E9"/>
    <w:rsid w:val="008D4AD5"/>
    <w:rsid w:val="008D610E"/>
    <w:rsid w:val="008D77DC"/>
    <w:rsid w:val="008D7E4F"/>
    <w:rsid w:val="008E0432"/>
    <w:rsid w:val="008E0A5E"/>
    <w:rsid w:val="008E0C08"/>
    <w:rsid w:val="008E0DA5"/>
    <w:rsid w:val="008E11C7"/>
    <w:rsid w:val="008E142B"/>
    <w:rsid w:val="008E1C0A"/>
    <w:rsid w:val="008E2ADF"/>
    <w:rsid w:val="008E2B79"/>
    <w:rsid w:val="008E2D5F"/>
    <w:rsid w:val="008E3076"/>
    <w:rsid w:val="008E30AA"/>
    <w:rsid w:val="008E3166"/>
    <w:rsid w:val="008E35D6"/>
    <w:rsid w:val="008E3AE7"/>
    <w:rsid w:val="008E44DA"/>
    <w:rsid w:val="008E47AB"/>
    <w:rsid w:val="008E4925"/>
    <w:rsid w:val="008E4C35"/>
    <w:rsid w:val="008E546B"/>
    <w:rsid w:val="008E58E5"/>
    <w:rsid w:val="008E5CBC"/>
    <w:rsid w:val="008E600A"/>
    <w:rsid w:val="008E64DF"/>
    <w:rsid w:val="008E7177"/>
    <w:rsid w:val="008E7199"/>
    <w:rsid w:val="008E7D92"/>
    <w:rsid w:val="008F0088"/>
    <w:rsid w:val="008F09B2"/>
    <w:rsid w:val="008F105F"/>
    <w:rsid w:val="008F1EB4"/>
    <w:rsid w:val="008F281D"/>
    <w:rsid w:val="008F28C2"/>
    <w:rsid w:val="008F3CE7"/>
    <w:rsid w:val="008F5632"/>
    <w:rsid w:val="008F5A8C"/>
    <w:rsid w:val="008F5FC4"/>
    <w:rsid w:val="008F6253"/>
    <w:rsid w:val="008F62AD"/>
    <w:rsid w:val="008F6CDE"/>
    <w:rsid w:val="008F7FDA"/>
    <w:rsid w:val="0090017E"/>
    <w:rsid w:val="0090056E"/>
    <w:rsid w:val="00900796"/>
    <w:rsid w:val="00900873"/>
    <w:rsid w:val="0090189F"/>
    <w:rsid w:val="0090192B"/>
    <w:rsid w:val="009025ED"/>
    <w:rsid w:val="00902691"/>
    <w:rsid w:val="00902FCA"/>
    <w:rsid w:val="0090361C"/>
    <w:rsid w:val="00903F5A"/>
    <w:rsid w:val="009043B5"/>
    <w:rsid w:val="00904B02"/>
    <w:rsid w:val="009059BC"/>
    <w:rsid w:val="00905ED1"/>
    <w:rsid w:val="00906211"/>
    <w:rsid w:val="009067C7"/>
    <w:rsid w:val="00906DAA"/>
    <w:rsid w:val="00906E96"/>
    <w:rsid w:val="0090759A"/>
    <w:rsid w:val="00910321"/>
    <w:rsid w:val="00910398"/>
    <w:rsid w:val="009104DA"/>
    <w:rsid w:val="009106F1"/>
    <w:rsid w:val="009110E2"/>
    <w:rsid w:val="00911248"/>
    <w:rsid w:val="00911B0E"/>
    <w:rsid w:val="00912058"/>
    <w:rsid w:val="00912FAA"/>
    <w:rsid w:val="009137D0"/>
    <w:rsid w:val="00913F7D"/>
    <w:rsid w:val="0091400B"/>
    <w:rsid w:val="009143AC"/>
    <w:rsid w:val="009149C6"/>
    <w:rsid w:val="00914FC5"/>
    <w:rsid w:val="00915102"/>
    <w:rsid w:val="00915255"/>
    <w:rsid w:val="009161A3"/>
    <w:rsid w:val="0091650A"/>
    <w:rsid w:val="00916673"/>
    <w:rsid w:val="00916C38"/>
    <w:rsid w:val="00916EFE"/>
    <w:rsid w:val="00920F85"/>
    <w:rsid w:val="009213CF"/>
    <w:rsid w:val="00921A9F"/>
    <w:rsid w:val="00921BFC"/>
    <w:rsid w:val="00922361"/>
    <w:rsid w:val="009225DB"/>
    <w:rsid w:val="00922F99"/>
    <w:rsid w:val="009233DB"/>
    <w:rsid w:val="009235D3"/>
    <w:rsid w:val="009236A3"/>
    <w:rsid w:val="00923720"/>
    <w:rsid w:val="0092380F"/>
    <w:rsid w:val="00923E1F"/>
    <w:rsid w:val="00925F54"/>
    <w:rsid w:val="009261C8"/>
    <w:rsid w:val="0092620F"/>
    <w:rsid w:val="009269A3"/>
    <w:rsid w:val="00926A64"/>
    <w:rsid w:val="00927CA5"/>
    <w:rsid w:val="009302DA"/>
    <w:rsid w:val="00930530"/>
    <w:rsid w:val="00930600"/>
    <w:rsid w:val="00930BE5"/>
    <w:rsid w:val="00930D5E"/>
    <w:rsid w:val="00930FDE"/>
    <w:rsid w:val="009313A8"/>
    <w:rsid w:val="009316F6"/>
    <w:rsid w:val="00932352"/>
    <w:rsid w:val="00932FB2"/>
    <w:rsid w:val="00933423"/>
    <w:rsid w:val="009339A9"/>
    <w:rsid w:val="00933D45"/>
    <w:rsid w:val="00933EE1"/>
    <w:rsid w:val="009341EC"/>
    <w:rsid w:val="009343FD"/>
    <w:rsid w:val="00934C46"/>
    <w:rsid w:val="00934E24"/>
    <w:rsid w:val="00935705"/>
    <w:rsid w:val="00935B74"/>
    <w:rsid w:val="00935BDF"/>
    <w:rsid w:val="00935DF6"/>
    <w:rsid w:val="0093652E"/>
    <w:rsid w:val="00936D50"/>
    <w:rsid w:val="0093702D"/>
    <w:rsid w:val="00937033"/>
    <w:rsid w:val="00937386"/>
    <w:rsid w:val="00937A1F"/>
    <w:rsid w:val="00937A61"/>
    <w:rsid w:val="00940048"/>
    <w:rsid w:val="00940F47"/>
    <w:rsid w:val="0094100E"/>
    <w:rsid w:val="009416D1"/>
    <w:rsid w:val="00941782"/>
    <w:rsid w:val="00941818"/>
    <w:rsid w:val="00942528"/>
    <w:rsid w:val="0094312C"/>
    <w:rsid w:val="009433C0"/>
    <w:rsid w:val="009435DE"/>
    <w:rsid w:val="009439CA"/>
    <w:rsid w:val="00943ADF"/>
    <w:rsid w:val="009440B3"/>
    <w:rsid w:val="009459D9"/>
    <w:rsid w:val="00945ABA"/>
    <w:rsid w:val="00945DA8"/>
    <w:rsid w:val="00946016"/>
    <w:rsid w:val="009470C0"/>
    <w:rsid w:val="009472E7"/>
    <w:rsid w:val="009474BC"/>
    <w:rsid w:val="00947A8E"/>
    <w:rsid w:val="00947DC9"/>
    <w:rsid w:val="0095005E"/>
    <w:rsid w:val="00950448"/>
    <w:rsid w:val="00950917"/>
    <w:rsid w:val="00950924"/>
    <w:rsid w:val="00950FD3"/>
    <w:rsid w:val="00951AFA"/>
    <w:rsid w:val="00951CFB"/>
    <w:rsid w:val="00951DA0"/>
    <w:rsid w:val="00951F50"/>
    <w:rsid w:val="00952D23"/>
    <w:rsid w:val="00953291"/>
    <w:rsid w:val="00953FBF"/>
    <w:rsid w:val="0095409F"/>
    <w:rsid w:val="00954743"/>
    <w:rsid w:val="00954785"/>
    <w:rsid w:val="00954E87"/>
    <w:rsid w:val="00954F88"/>
    <w:rsid w:val="00955391"/>
    <w:rsid w:val="00955FAF"/>
    <w:rsid w:val="00956876"/>
    <w:rsid w:val="00956899"/>
    <w:rsid w:val="00956A00"/>
    <w:rsid w:val="009572F3"/>
    <w:rsid w:val="009573C9"/>
    <w:rsid w:val="00957A4D"/>
    <w:rsid w:val="00957F68"/>
    <w:rsid w:val="00960DDC"/>
    <w:rsid w:val="00961A50"/>
    <w:rsid w:val="00961B41"/>
    <w:rsid w:val="00961BC1"/>
    <w:rsid w:val="00961E2D"/>
    <w:rsid w:val="00961FAF"/>
    <w:rsid w:val="009628BA"/>
    <w:rsid w:val="00962E99"/>
    <w:rsid w:val="00963C8D"/>
    <w:rsid w:val="00963C9B"/>
    <w:rsid w:val="009645DF"/>
    <w:rsid w:val="00964847"/>
    <w:rsid w:val="00964C34"/>
    <w:rsid w:val="00964D92"/>
    <w:rsid w:val="009650BD"/>
    <w:rsid w:val="0096532E"/>
    <w:rsid w:val="00967147"/>
    <w:rsid w:val="0096734D"/>
    <w:rsid w:val="00967F85"/>
    <w:rsid w:val="00970189"/>
    <w:rsid w:val="00970191"/>
    <w:rsid w:val="00971597"/>
    <w:rsid w:val="009716CA"/>
    <w:rsid w:val="009718DB"/>
    <w:rsid w:val="00971ED9"/>
    <w:rsid w:val="00971F7F"/>
    <w:rsid w:val="009720B7"/>
    <w:rsid w:val="00972672"/>
    <w:rsid w:val="00972FAB"/>
    <w:rsid w:val="00973E73"/>
    <w:rsid w:val="00974488"/>
    <w:rsid w:val="00974544"/>
    <w:rsid w:val="00974D8F"/>
    <w:rsid w:val="00975348"/>
    <w:rsid w:val="009760AE"/>
    <w:rsid w:val="00976192"/>
    <w:rsid w:val="009761E8"/>
    <w:rsid w:val="00976552"/>
    <w:rsid w:val="00976FE6"/>
    <w:rsid w:val="009774DA"/>
    <w:rsid w:val="009778F1"/>
    <w:rsid w:val="00977BA2"/>
    <w:rsid w:val="00977C2C"/>
    <w:rsid w:val="009800EB"/>
    <w:rsid w:val="009801F0"/>
    <w:rsid w:val="009814FB"/>
    <w:rsid w:val="009815FC"/>
    <w:rsid w:val="00981652"/>
    <w:rsid w:val="00981C01"/>
    <w:rsid w:val="009822C3"/>
    <w:rsid w:val="009827CB"/>
    <w:rsid w:val="00982EA6"/>
    <w:rsid w:val="00983FE4"/>
    <w:rsid w:val="0098423B"/>
    <w:rsid w:val="009845B7"/>
    <w:rsid w:val="009848F0"/>
    <w:rsid w:val="00984A2D"/>
    <w:rsid w:val="00984A63"/>
    <w:rsid w:val="00984BCF"/>
    <w:rsid w:val="00984C81"/>
    <w:rsid w:val="00985C6A"/>
    <w:rsid w:val="00986A76"/>
    <w:rsid w:val="00986CDA"/>
    <w:rsid w:val="009873C7"/>
    <w:rsid w:val="00987919"/>
    <w:rsid w:val="00987F8B"/>
    <w:rsid w:val="0099160D"/>
    <w:rsid w:val="009917A4"/>
    <w:rsid w:val="00991E5E"/>
    <w:rsid w:val="00991E8D"/>
    <w:rsid w:val="00991F07"/>
    <w:rsid w:val="00992458"/>
    <w:rsid w:val="009924C5"/>
    <w:rsid w:val="00992509"/>
    <w:rsid w:val="0099257B"/>
    <w:rsid w:val="0099271D"/>
    <w:rsid w:val="00992E21"/>
    <w:rsid w:val="00992E82"/>
    <w:rsid w:val="00993154"/>
    <w:rsid w:val="00993233"/>
    <w:rsid w:val="00993A5E"/>
    <w:rsid w:val="009941E4"/>
    <w:rsid w:val="00994435"/>
    <w:rsid w:val="0099459E"/>
    <w:rsid w:val="00994FC7"/>
    <w:rsid w:val="00995060"/>
    <w:rsid w:val="00995351"/>
    <w:rsid w:val="00995BCF"/>
    <w:rsid w:val="00996581"/>
    <w:rsid w:val="00996BE1"/>
    <w:rsid w:val="00996D8F"/>
    <w:rsid w:val="009970E1"/>
    <w:rsid w:val="009974A0"/>
    <w:rsid w:val="00997519"/>
    <w:rsid w:val="00997867"/>
    <w:rsid w:val="00997F18"/>
    <w:rsid w:val="009A022B"/>
    <w:rsid w:val="009A088F"/>
    <w:rsid w:val="009A0FD6"/>
    <w:rsid w:val="009A1405"/>
    <w:rsid w:val="009A1542"/>
    <w:rsid w:val="009A1B08"/>
    <w:rsid w:val="009A1FBF"/>
    <w:rsid w:val="009A33F8"/>
    <w:rsid w:val="009A3536"/>
    <w:rsid w:val="009A3623"/>
    <w:rsid w:val="009A3877"/>
    <w:rsid w:val="009A3E3C"/>
    <w:rsid w:val="009A4B94"/>
    <w:rsid w:val="009A4F5A"/>
    <w:rsid w:val="009A51A7"/>
    <w:rsid w:val="009A5B28"/>
    <w:rsid w:val="009A61E7"/>
    <w:rsid w:val="009A698B"/>
    <w:rsid w:val="009A70AE"/>
    <w:rsid w:val="009A7333"/>
    <w:rsid w:val="009A7B18"/>
    <w:rsid w:val="009A7EAD"/>
    <w:rsid w:val="009B0040"/>
    <w:rsid w:val="009B0868"/>
    <w:rsid w:val="009B0E78"/>
    <w:rsid w:val="009B141A"/>
    <w:rsid w:val="009B1CC6"/>
    <w:rsid w:val="009B22BF"/>
    <w:rsid w:val="009B2442"/>
    <w:rsid w:val="009B2D57"/>
    <w:rsid w:val="009B3595"/>
    <w:rsid w:val="009B396D"/>
    <w:rsid w:val="009B4798"/>
    <w:rsid w:val="009B4A5C"/>
    <w:rsid w:val="009B4C87"/>
    <w:rsid w:val="009B53F7"/>
    <w:rsid w:val="009B654B"/>
    <w:rsid w:val="009B6895"/>
    <w:rsid w:val="009B7225"/>
    <w:rsid w:val="009B7315"/>
    <w:rsid w:val="009B73CE"/>
    <w:rsid w:val="009B7488"/>
    <w:rsid w:val="009C0D6D"/>
    <w:rsid w:val="009C1226"/>
    <w:rsid w:val="009C18BB"/>
    <w:rsid w:val="009C209D"/>
    <w:rsid w:val="009C2D0E"/>
    <w:rsid w:val="009C31A2"/>
    <w:rsid w:val="009C428A"/>
    <w:rsid w:val="009C43D7"/>
    <w:rsid w:val="009C489F"/>
    <w:rsid w:val="009C554D"/>
    <w:rsid w:val="009C5DCB"/>
    <w:rsid w:val="009C6520"/>
    <w:rsid w:val="009C73B8"/>
    <w:rsid w:val="009C763C"/>
    <w:rsid w:val="009D145E"/>
    <w:rsid w:val="009D1914"/>
    <w:rsid w:val="009D1AE2"/>
    <w:rsid w:val="009D1AF3"/>
    <w:rsid w:val="009D1E58"/>
    <w:rsid w:val="009D2E06"/>
    <w:rsid w:val="009D2EB8"/>
    <w:rsid w:val="009D3419"/>
    <w:rsid w:val="009D3516"/>
    <w:rsid w:val="009D3563"/>
    <w:rsid w:val="009D3D09"/>
    <w:rsid w:val="009D3FA4"/>
    <w:rsid w:val="009D4254"/>
    <w:rsid w:val="009D46C4"/>
    <w:rsid w:val="009D4F95"/>
    <w:rsid w:val="009D5462"/>
    <w:rsid w:val="009D5835"/>
    <w:rsid w:val="009D65E5"/>
    <w:rsid w:val="009D6642"/>
    <w:rsid w:val="009D6994"/>
    <w:rsid w:val="009D6ACF"/>
    <w:rsid w:val="009D6FB3"/>
    <w:rsid w:val="009D75A7"/>
    <w:rsid w:val="009D77CA"/>
    <w:rsid w:val="009D77FC"/>
    <w:rsid w:val="009E01EC"/>
    <w:rsid w:val="009E0278"/>
    <w:rsid w:val="009E0446"/>
    <w:rsid w:val="009E075D"/>
    <w:rsid w:val="009E07FE"/>
    <w:rsid w:val="009E084C"/>
    <w:rsid w:val="009E243A"/>
    <w:rsid w:val="009E3628"/>
    <w:rsid w:val="009E394C"/>
    <w:rsid w:val="009E403F"/>
    <w:rsid w:val="009E4175"/>
    <w:rsid w:val="009E4186"/>
    <w:rsid w:val="009E43A1"/>
    <w:rsid w:val="009E46A2"/>
    <w:rsid w:val="009E4A44"/>
    <w:rsid w:val="009E4E60"/>
    <w:rsid w:val="009E4F9D"/>
    <w:rsid w:val="009E54C4"/>
    <w:rsid w:val="009E5567"/>
    <w:rsid w:val="009E55B9"/>
    <w:rsid w:val="009E5782"/>
    <w:rsid w:val="009E5917"/>
    <w:rsid w:val="009E59D4"/>
    <w:rsid w:val="009E5B2A"/>
    <w:rsid w:val="009E66CB"/>
    <w:rsid w:val="009E675A"/>
    <w:rsid w:val="009E6DBE"/>
    <w:rsid w:val="009F0025"/>
    <w:rsid w:val="009F18D2"/>
    <w:rsid w:val="009F1CA4"/>
    <w:rsid w:val="009F23F6"/>
    <w:rsid w:val="009F2AF3"/>
    <w:rsid w:val="009F30FF"/>
    <w:rsid w:val="009F36FE"/>
    <w:rsid w:val="009F3725"/>
    <w:rsid w:val="009F39B0"/>
    <w:rsid w:val="009F40C3"/>
    <w:rsid w:val="009F4281"/>
    <w:rsid w:val="009F4C65"/>
    <w:rsid w:val="009F4EA0"/>
    <w:rsid w:val="009F55F6"/>
    <w:rsid w:val="009F5C05"/>
    <w:rsid w:val="009F66F0"/>
    <w:rsid w:val="009F6844"/>
    <w:rsid w:val="009F7D0E"/>
    <w:rsid w:val="00A00345"/>
    <w:rsid w:val="00A0058E"/>
    <w:rsid w:val="00A005CA"/>
    <w:rsid w:val="00A006DF"/>
    <w:rsid w:val="00A0158F"/>
    <w:rsid w:val="00A01594"/>
    <w:rsid w:val="00A0177E"/>
    <w:rsid w:val="00A018C0"/>
    <w:rsid w:val="00A018DA"/>
    <w:rsid w:val="00A019DB"/>
    <w:rsid w:val="00A01CD4"/>
    <w:rsid w:val="00A01DDA"/>
    <w:rsid w:val="00A028D5"/>
    <w:rsid w:val="00A02B6D"/>
    <w:rsid w:val="00A03388"/>
    <w:rsid w:val="00A03875"/>
    <w:rsid w:val="00A04476"/>
    <w:rsid w:val="00A04703"/>
    <w:rsid w:val="00A0609B"/>
    <w:rsid w:val="00A071B6"/>
    <w:rsid w:val="00A07F2B"/>
    <w:rsid w:val="00A100B8"/>
    <w:rsid w:val="00A103F5"/>
    <w:rsid w:val="00A10DD2"/>
    <w:rsid w:val="00A10E3C"/>
    <w:rsid w:val="00A1102E"/>
    <w:rsid w:val="00A12A1F"/>
    <w:rsid w:val="00A13026"/>
    <w:rsid w:val="00A133F7"/>
    <w:rsid w:val="00A13630"/>
    <w:rsid w:val="00A14560"/>
    <w:rsid w:val="00A14FFC"/>
    <w:rsid w:val="00A1507B"/>
    <w:rsid w:val="00A1527F"/>
    <w:rsid w:val="00A15FC7"/>
    <w:rsid w:val="00A16103"/>
    <w:rsid w:val="00A164EE"/>
    <w:rsid w:val="00A175C1"/>
    <w:rsid w:val="00A176BD"/>
    <w:rsid w:val="00A17943"/>
    <w:rsid w:val="00A17D68"/>
    <w:rsid w:val="00A21297"/>
    <w:rsid w:val="00A214D4"/>
    <w:rsid w:val="00A21543"/>
    <w:rsid w:val="00A21840"/>
    <w:rsid w:val="00A21D30"/>
    <w:rsid w:val="00A22916"/>
    <w:rsid w:val="00A23ED4"/>
    <w:rsid w:val="00A24A05"/>
    <w:rsid w:val="00A24F13"/>
    <w:rsid w:val="00A25A17"/>
    <w:rsid w:val="00A25DCB"/>
    <w:rsid w:val="00A25E93"/>
    <w:rsid w:val="00A25FF5"/>
    <w:rsid w:val="00A26BA3"/>
    <w:rsid w:val="00A26DCA"/>
    <w:rsid w:val="00A2785D"/>
    <w:rsid w:val="00A3089C"/>
    <w:rsid w:val="00A31934"/>
    <w:rsid w:val="00A33035"/>
    <w:rsid w:val="00A340D0"/>
    <w:rsid w:val="00A3429D"/>
    <w:rsid w:val="00A347C3"/>
    <w:rsid w:val="00A349D2"/>
    <w:rsid w:val="00A3517A"/>
    <w:rsid w:val="00A351A2"/>
    <w:rsid w:val="00A35295"/>
    <w:rsid w:val="00A35AB2"/>
    <w:rsid w:val="00A35BC4"/>
    <w:rsid w:val="00A35E72"/>
    <w:rsid w:val="00A362C7"/>
    <w:rsid w:val="00A3670B"/>
    <w:rsid w:val="00A36CA5"/>
    <w:rsid w:val="00A370AD"/>
    <w:rsid w:val="00A37928"/>
    <w:rsid w:val="00A4047D"/>
    <w:rsid w:val="00A405E2"/>
    <w:rsid w:val="00A40D32"/>
    <w:rsid w:val="00A4106F"/>
    <w:rsid w:val="00A4117C"/>
    <w:rsid w:val="00A41795"/>
    <w:rsid w:val="00A41D77"/>
    <w:rsid w:val="00A4225A"/>
    <w:rsid w:val="00A42A1B"/>
    <w:rsid w:val="00A42B70"/>
    <w:rsid w:val="00A42BA9"/>
    <w:rsid w:val="00A42EE9"/>
    <w:rsid w:val="00A43F3C"/>
    <w:rsid w:val="00A4405B"/>
    <w:rsid w:val="00A44284"/>
    <w:rsid w:val="00A442CF"/>
    <w:rsid w:val="00A4463F"/>
    <w:rsid w:val="00A44C17"/>
    <w:rsid w:val="00A44D11"/>
    <w:rsid w:val="00A45176"/>
    <w:rsid w:val="00A453C6"/>
    <w:rsid w:val="00A45FA2"/>
    <w:rsid w:val="00A46223"/>
    <w:rsid w:val="00A4732B"/>
    <w:rsid w:val="00A475DA"/>
    <w:rsid w:val="00A47930"/>
    <w:rsid w:val="00A50604"/>
    <w:rsid w:val="00A50CFC"/>
    <w:rsid w:val="00A513C6"/>
    <w:rsid w:val="00A516E4"/>
    <w:rsid w:val="00A5175D"/>
    <w:rsid w:val="00A51B4A"/>
    <w:rsid w:val="00A52859"/>
    <w:rsid w:val="00A52F78"/>
    <w:rsid w:val="00A53B21"/>
    <w:rsid w:val="00A53C1D"/>
    <w:rsid w:val="00A54089"/>
    <w:rsid w:val="00A54116"/>
    <w:rsid w:val="00A54627"/>
    <w:rsid w:val="00A55015"/>
    <w:rsid w:val="00A55719"/>
    <w:rsid w:val="00A55CCD"/>
    <w:rsid w:val="00A56275"/>
    <w:rsid w:val="00A56318"/>
    <w:rsid w:val="00A56584"/>
    <w:rsid w:val="00A56BCC"/>
    <w:rsid w:val="00A5711C"/>
    <w:rsid w:val="00A572B9"/>
    <w:rsid w:val="00A60DBE"/>
    <w:rsid w:val="00A617F5"/>
    <w:rsid w:val="00A6184A"/>
    <w:rsid w:val="00A6297E"/>
    <w:rsid w:val="00A6311C"/>
    <w:rsid w:val="00A63427"/>
    <w:rsid w:val="00A63AEA"/>
    <w:rsid w:val="00A63C52"/>
    <w:rsid w:val="00A644AC"/>
    <w:rsid w:val="00A64B02"/>
    <w:rsid w:val="00A64DCE"/>
    <w:rsid w:val="00A64EF7"/>
    <w:rsid w:val="00A65494"/>
    <w:rsid w:val="00A654B6"/>
    <w:rsid w:val="00A6556F"/>
    <w:rsid w:val="00A65A99"/>
    <w:rsid w:val="00A66074"/>
    <w:rsid w:val="00A666A3"/>
    <w:rsid w:val="00A66740"/>
    <w:rsid w:val="00A667C9"/>
    <w:rsid w:val="00A6719D"/>
    <w:rsid w:val="00A67986"/>
    <w:rsid w:val="00A70963"/>
    <w:rsid w:val="00A70D91"/>
    <w:rsid w:val="00A70E9B"/>
    <w:rsid w:val="00A71967"/>
    <w:rsid w:val="00A71B8F"/>
    <w:rsid w:val="00A7215E"/>
    <w:rsid w:val="00A7283E"/>
    <w:rsid w:val="00A73016"/>
    <w:rsid w:val="00A73860"/>
    <w:rsid w:val="00A73B4F"/>
    <w:rsid w:val="00A744CD"/>
    <w:rsid w:val="00A74A47"/>
    <w:rsid w:val="00A74F7D"/>
    <w:rsid w:val="00A751A3"/>
    <w:rsid w:val="00A751A4"/>
    <w:rsid w:val="00A7530C"/>
    <w:rsid w:val="00A753C5"/>
    <w:rsid w:val="00A75478"/>
    <w:rsid w:val="00A755E8"/>
    <w:rsid w:val="00A7586B"/>
    <w:rsid w:val="00A759AA"/>
    <w:rsid w:val="00A75DC2"/>
    <w:rsid w:val="00A75EB7"/>
    <w:rsid w:val="00A75EDB"/>
    <w:rsid w:val="00A76794"/>
    <w:rsid w:val="00A771E3"/>
    <w:rsid w:val="00A775B9"/>
    <w:rsid w:val="00A77603"/>
    <w:rsid w:val="00A779F2"/>
    <w:rsid w:val="00A77C9D"/>
    <w:rsid w:val="00A80094"/>
    <w:rsid w:val="00A8049D"/>
    <w:rsid w:val="00A807E4"/>
    <w:rsid w:val="00A81F1F"/>
    <w:rsid w:val="00A8221A"/>
    <w:rsid w:val="00A8243A"/>
    <w:rsid w:val="00A82760"/>
    <w:rsid w:val="00A835EE"/>
    <w:rsid w:val="00A83858"/>
    <w:rsid w:val="00A84002"/>
    <w:rsid w:val="00A84162"/>
    <w:rsid w:val="00A848EA"/>
    <w:rsid w:val="00A85385"/>
    <w:rsid w:val="00A85C15"/>
    <w:rsid w:val="00A85C2E"/>
    <w:rsid w:val="00A85E43"/>
    <w:rsid w:val="00A85E72"/>
    <w:rsid w:val="00A86B2C"/>
    <w:rsid w:val="00A87230"/>
    <w:rsid w:val="00A8725E"/>
    <w:rsid w:val="00A87290"/>
    <w:rsid w:val="00A901E5"/>
    <w:rsid w:val="00A9272E"/>
    <w:rsid w:val="00A92FD1"/>
    <w:rsid w:val="00A93063"/>
    <w:rsid w:val="00A93165"/>
    <w:rsid w:val="00A93336"/>
    <w:rsid w:val="00A93542"/>
    <w:rsid w:val="00A9381F"/>
    <w:rsid w:val="00A93DA4"/>
    <w:rsid w:val="00A93E8F"/>
    <w:rsid w:val="00A944C1"/>
    <w:rsid w:val="00A94A08"/>
    <w:rsid w:val="00A94A66"/>
    <w:rsid w:val="00A94BFE"/>
    <w:rsid w:val="00A94E34"/>
    <w:rsid w:val="00A95640"/>
    <w:rsid w:val="00A95AC9"/>
    <w:rsid w:val="00A95C3A"/>
    <w:rsid w:val="00A96215"/>
    <w:rsid w:val="00A964F4"/>
    <w:rsid w:val="00A976B1"/>
    <w:rsid w:val="00A9790C"/>
    <w:rsid w:val="00A97AF5"/>
    <w:rsid w:val="00AA05F5"/>
    <w:rsid w:val="00AA0779"/>
    <w:rsid w:val="00AA0876"/>
    <w:rsid w:val="00AA0FB9"/>
    <w:rsid w:val="00AA12BE"/>
    <w:rsid w:val="00AA144E"/>
    <w:rsid w:val="00AA1D3E"/>
    <w:rsid w:val="00AA1EB3"/>
    <w:rsid w:val="00AA204E"/>
    <w:rsid w:val="00AA228A"/>
    <w:rsid w:val="00AA232D"/>
    <w:rsid w:val="00AA25FD"/>
    <w:rsid w:val="00AA2770"/>
    <w:rsid w:val="00AA34BC"/>
    <w:rsid w:val="00AA36D6"/>
    <w:rsid w:val="00AA3849"/>
    <w:rsid w:val="00AA3B01"/>
    <w:rsid w:val="00AA40FD"/>
    <w:rsid w:val="00AA4A35"/>
    <w:rsid w:val="00AA56D8"/>
    <w:rsid w:val="00AA58E7"/>
    <w:rsid w:val="00AA591F"/>
    <w:rsid w:val="00AA5CE1"/>
    <w:rsid w:val="00AA5D60"/>
    <w:rsid w:val="00AA60C4"/>
    <w:rsid w:val="00AA6409"/>
    <w:rsid w:val="00AA656F"/>
    <w:rsid w:val="00AA6C2F"/>
    <w:rsid w:val="00AA6F44"/>
    <w:rsid w:val="00AA7455"/>
    <w:rsid w:val="00AA75E2"/>
    <w:rsid w:val="00AA7AC8"/>
    <w:rsid w:val="00AA7C95"/>
    <w:rsid w:val="00AB0178"/>
    <w:rsid w:val="00AB0A6B"/>
    <w:rsid w:val="00AB0A74"/>
    <w:rsid w:val="00AB0A82"/>
    <w:rsid w:val="00AB0B85"/>
    <w:rsid w:val="00AB10C1"/>
    <w:rsid w:val="00AB1160"/>
    <w:rsid w:val="00AB1484"/>
    <w:rsid w:val="00AB2618"/>
    <w:rsid w:val="00AB39CB"/>
    <w:rsid w:val="00AB3C9A"/>
    <w:rsid w:val="00AB4310"/>
    <w:rsid w:val="00AB462C"/>
    <w:rsid w:val="00AB4683"/>
    <w:rsid w:val="00AB49DF"/>
    <w:rsid w:val="00AB4AB5"/>
    <w:rsid w:val="00AB4B8E"/>
    <w:rsid w:val="00AB5053"/>
    <w:rsid w:val="00AB510C"/>
    <w:rsid w:val="00AB5245"/>
    <w:rsid w:val="00AB5AFF"/>
    <w:rsid w:val="00AB5BDF"/>
    <w:rsid w:val="00AB6AA4"/>
    <w:rsid w:val="00AB7176"/>
    <w:rsid w:val="00AB748B"/>
    <w:rsid w:val="00AB74C7"/>
    <w:rsid w:val="00AB75B2"/>
    <w:rsid w:val="00AB76B2"/>
    <w:rsid w:val="00AB7B89"/>
    <w:rsid w:val="00AB7DCD"/>
    <w:rsid w:val="00AC00BF"/>
    <w:rsid w:val="00AC0C93"/>
    <w:rsid w:val="00AC13D3"/>
    <w:rsid w:val="00AC1486"/>
    <w:rsid w:val="00AC15E3"/>
    <w:rsid w:val="00AC1AAD"/>
    <w:rsid w:val="00AC264D"/>
    <w:rsid w:val="00AC30F8"/>
    <w:rsid w:val="00AC3164"/>
    <w:rsid w:val="00AC368D"/>
    <w:rsid w:val="00AC458A"/>
    <w:rsid w:val="00AC499C"/>
    <w:rsid w:val="00AC4F92"/>
    <w:rsid w:val="00AC53E1"/>
    <w:rsid w:val="00AC6734"/>
    <w:rsid w:val="00AC6ED1"/>
    <w:rsid w:val="00AC7954"/>
    <w:rsid w:val="00AC7B1A"/>
    <w:rsid w:val="00AC7E4D"/>
    <w:rsid w:val="00AD09FB"/>
    <w:rsid w:val="00AD0B85"/>
    <w:rsid w:val="00AD1A9D"/>
    <w:rsid w:val="00AD1DAB"/>
    <w:rsid w:val="00AD2211"/>
    <w:rsid w:val="00AD24CC"/>
    <w:rsid w:val="00AD384C"/>
    <w:rsid w:val="00AD3971"/>
    <w:rsid w:val="00AD3EF8"/>
    <w:rsid w:val="00AD4256"/>
    <w:rsid w:val="00AD5562"/>
    <w:rsid w:val="00AD55BA"/>
    <w:rsid w:val="00AD61BD"/>
    <w:rsid w:val="00AD62A0"/>
    <w:rsid w:val="00AD6A13"/>
    <w:rsid w:val="00AD6C4C"/>
    <w:rsid w:val="00AE0F0C"/>
    <w:rsid w:val="00AE1023"/>
    <w:rsid w:val="00AE1403"/>
    <w:rsid w:val="00AE1571"/>
    <w:rsid w:val="00AE18E3"/>
    <w:rsid w:val="00AE1ECB"/>
    <w:rsid w:val="00AE21DF"/>
    <w:rsid w:val="00AE23A2"/>
    <w:rsid w:val="00AE23E6"/>
    <w:rsid w:val="00AE24F4"/>
    <w:rsid w:val="00AE2AB5"/>
    <w:rsid w:val="00AE2C2A"/>
    <w:rsid w:val="00AE340E"/>
    <w:rsid w:val="00AE3E3C"/>
    <w:rsid w:val="00AE4B52"/>
    <w:rsid w:val="00AE4C99"/>
    <w:rsid w:val="00AE4FC0"/>
    <w:rsid w:val="00AE5323"/>
    <w:rsid w:val="00AE5A89"/>
    <w:rsid w:val="00AE5DED"/>
    <w:rsid w:val="00AE5FA6"/>
    <w:rsid w:val="00AE6585"/>
    <w:rsid w:val="00AE6E87"/>
    <w:rsid w:val="00AE7968"/>
    <w:rsid w:val="00AE7ADF"/>
    <w:rsid w:val="00AE7F76"/>
    <w:rsid w:val="00AF0036"/>
    <w:rsid w:val="00AF01EA"/>
    <w:rsid w:val="00AF0707"/>
    <w:rsid w:val="00AF0A25"/>
    <w:rsid w:val="00AF0D77"/>
    <w:rsid w:val="00AF0E57"/>
    <w:rsid w:val="00AF1648"/>
    <w:rsid w:val="00AF1DA2"/>
    <w:rsid w:val="00AF1EC4"/>
    <w:rsid w:val="00AF2022"/>
    <w:rsid w:val="00AF25E2"/>
    <w:rsid w:val="00AF2F03"/>
    <w:rsid w:val="00AF4EAF"/>
    <w:rsid w:val="00AF5B25"/>
    <w:rsid w:val="00AF658C"/>
    <w:rsid w:val="00AF683F"/>
    <w:rsid w:val="00AF6945"/>
    <w:rsid w:val="00AF7650"/>
    <w:rsid w:val="00AF79D5"/>
    <w:rsid w:val="00AF79EA"/>
    <w:rsid w:val="00B0062B"/>
    <w:rsid w:val="00B007D3"/>
    <w:rsid w:val="00B0104E"/>
    <w:rsid w:val="00B0113F"/>
    <w:rsid w:val="00B012B9"/>
    <w:rsid w:val="00B01341"/>
    <w:rsid w:val="00B02745"/>
    <w:rsid w:val="00B030FD"/>
    <w:rsid w:val="00B0345E"/>
    <w:rsid w:val="00B03E8F"/>
    <w:rsid w:val="00B043B7"/>
    <w:rsid w:val="00B048EF"/>
    <w:rsid w:val="00B0494D"/>
    <w:rsid w:val="00B04D49"/>
    <w:rsid w:val="00B05A31"/>
    <w:rsid w:val="00B05CAA"/>
    <w:rsid w:val="00B06453"/>
    <w:rsid w:val="00B06781"/>
    <w:rsid w:val="00B070BC"/>
    <w:rsid w:val="00B07647"/>
    <w:rsid w:val="00B10083"/>
    <w:rsid w:val="00B10122"/>
    <w:rsid w:val="00B101D9"/>
    <w:rsid w:val="00B103F7"/>
    <w:rsid w:val="00B105DA"/>
    <w:rsid w:val="00B1114C"/>
    <w:rsid w:val="00B113E8"/>
    <w:rsid w:val="00B11608"/>
    <w:rsid w:val="00B11C18"/>
    <w:rsid w:val="00B12205"/>
    <w:rsid w:val="00B1243C"/>
    <w:rsid w:val="00B12FB8"/>
    <w:rsid w:val="00B13183"/>
    <w:rsid w:val="00B1321B"/>
    <w:rsid w:val="00B14215"/>
    <w:rsid w:val="00B1469E"/>
    <w:rsid w:val="00B148F0"/>
    <w:rsid w:val="00B15644"/>
    <w:rsid w:val="00B156C0"/>
    <w:rsid w:val="00B15CE1"/>
    <w:rsid w:val="00B15EB2"/>
    <w:rsid w:val="00B16616"/>
    <w:rsid w:val="00B1681C"/>
    <w:rsid w:val="00B16862"/>
    <w:rsid w:val="00B16A7D"/>
    <w:rsid w:val="00B16AF0"/>
    <w:rsid w:val="00B1795D"/>
    <w:rsid w:val="00B17DFA"/>
    <w:rsid w:val="00B17EF4"/>
    <w:rsid w:val="00B2001E"/>
    <w:rsid w:val="00B207CA"/>
    <w:rsid w:val="00B20A08"/>
    <w:rsid w:val="00B21501"/>
    <w:rsid w:val="00B218DE"/>
    <w:rsid w:val="00B22060"/>
    <w:rsid w:val="00B22608"/>
    <w:rsid w:val="00B23C7C"/>
    <w:rsid w:val="00B23E6C"/>
    <w:rsid w:val="00B24984"/>
    <w:rsid w:val="00B253C5"/>
    <w:rsid w:val="00B26A98"/>
    <w:rsid w:val="00B27677"/>
    <w:rsid w:val="00B279E5"/>
    <w:rsid w:val="00B27EC4"/>
    <w:rsid w:val="00B27EE7"/>
    <w:rsid w:val="00B30148"/>
    <w:rsid w:val="00B3054E"/>
    <w:rsid w:val="00B30FF5"/>
    <w:rsid w:val="00B3146C"/>
    <w:rsid w:val="00B3216B"/>
    <w:rsid w:val="00B325ED"/>
    <w:rsid w:val="00B330B8"/>
    <w:rsid w:val="00B332D0"/>
    <w:rsid w:val="00B33767"/>
    <w:rsid w:val="00B33985"/>
    <w:rsid w:val="00B343DD"/>
    <w:rsid w:val="00B348E2"/>
    <w:rsid w:val="00B3496D"/>
    <w:rsid w:val="00B34A95"/>
    <w:rsid w:val="00B357D3"/>
    <w:rsid w:val="00B35E67"/>
    <w:rsid w:val="00B363A8"/>
    <w:rsid w:val="00B3682C"/>
    <w:rsid w:val="00B37E8F"/>
    <w:rsid w:val="00B4066B"/>
    <w:rsid w:val="00B40BB1"/>
    <w:rsid w:val="00B413F6"/>
    <w:rsid w:val="00B4174C"/>
    <w:rsid w:val="00B41B20"/>
    <w:rsid w:val="00B426EC"/>
    <w:rsid w:val="00B42D17"/>
    <w:rsid w:val="00B434D3"/>
    <w:rsid w:val="00B43C1E"/>
    <w:rsid w:val="00B43D08"/>
    <w:rsid w:val="00B43D87"/>
    <w:rsid w:val="00B442B3"/>
    <w:rsid w:val="00B44C32"/>
    <w:rsid w:val="00B460BE"/>
    <w:rsid w:val="00B4615F"/>
    <w:rsid w:val="00B46353"/>
    <w:rsid w:val="00B4678D"/>
    <w:rsid w:val="00B468F1"/>
    <w:rsid w:val="00B46938"/>
    <w:rsid w:val="00B46E57"/>
    <w:rsid w:val="00B47300"/>
    <w:rsid w:val="00B512C8"/>
    <w:rsid w:val="00B51DCB"/>
    <w:rsid w:val="00B52316"/>
    <w:rsid w:val="00B52D91"/>
    <w:rsid w:val="00B5387A"/>
    <w:rsid w:val="00B54327"/>
    <w:rsid w:val="00B557BE"/>
    <w:rsid w:val="00B55FA7"/>
    <w:rsid w:val="00B5607A"/>
    <w:rsid w:val="00B56110"/>
    <w:rsid w:val="00B579C7"/>
    <w:rsid w:val="00B57E96"/>
    <w:rsid w:val="00B60141"/>
    <w:rsid w:val="00B60680"/>
    <w:rsid w:val="00B60B23"/>
    <w:rsid w:val="00B61444"/>
    <w:rsid w:val="00B620B2"/>
    <w:rsid w:val="00B6313B"/>
    <w:rsid w:val="00B63245"/>
    <w:rsid w:val="00B63907"/>
    <w:rsid w:val="00B6448B"/>
    <w:rsid w:val="00B644CC"/>
    <w:rsid w:val="00B64510"/>
    <w:rsid w:val="00B64A5C"/>
    <w:rsid w:val="00B65298"/>
    <w:rsid w:val="00B66160"/>
    <w:rsid w:val="00B66457"/>
    <w:rsid w:val="00B66A54"/>
    <w:rsid w:val="00B67412"/>
    <w:rsid w:val="00B70800"/>
    <w:rsid w:val="00B70CAA"/>
    <w:rsid w:val="00B70FCC"/>
    <w:rsid w:val="00B715D1"/>
    <w:rsid w:val="00B71B53"/>
    <w:rsid w:val="00B72E8C"/>
    <w:rsid w:val="00B72FAA"/>
    <w:rsid w:val="00B7375D"/>
    <w:rsid w:val="00B74286"/>
    <w:rsid w:val="00B74B91"/>
    <w:rsid w:val="00B74BA4"/>
    <w:rsid w:val="00B74E12"/>
    <w:rsid w:val="00B750DF"/>
    <w:rsid w:val="00B75F76"/>
    <w:rsid w:val="00B76264"/>
    <w:rsid w:val="00B76347"/>
    <w:rsid w:val="00B7652F"/>
    <w:rsid w:val="00B7708F"/>
    <w:rsid w:val="00B77165"/>
    <w:rsid w:val="00B77212"/>
    <w:rsid w:val="00B773CB"/>
    <w:rsid w:val="00B7759E"/>
    <w:rsid w:val="00B7762F"/>
    <w:rsid w:val="00B77BAE"/>
    <w:rsid w:val="00B77BE9"/>
    <w:rsid w:val="00B80C94"/>
    <w:rsid w:val="00B8114D"/>
    <w:rsid w:val="00B825F4"/>
    <w:rsid w:val="00B829D5"/>
    <w:rsid w:val="00B83E7D"/>
    <w:rsid w:val="00B8437E"/>
    <w:rsid w:val="00B8446F"/>
    <w:rsid w:val="00B84C67"/>
    <w:rsid w:val="00B850A9"/>
    <w:rsid w:val="00B851E4"/>
    <w:rsid w:val="00B85C41"/>
    <w:rsid w:val="00B85E76"/>
    <w:rsid w:val="00B85F61"/>
    <w:rsid w:val="00B8628E"/>
    <w:rsid w:val="00B8652F"/>
    <w:rsid w:val="00B8679E"/>
    <w:rsid w:val="00B868FD"/>
    <w:rsid w:val="00B901A9"/>
    <w:rsid w:val="00B9137C"/>
    <w:rsid w:val="00B9178F"/>
    <w:rsid w:val="00B91BD8"/>
    <w:rsid w:val="00B92207"/>
    <w:rsid w:val="00B92EBC"/>
    <w:rsid w:val="00B93202"/>
    <w:rsid w:val="00B93BC5"/>
    <w:rsid w:val="00B9414B"/>
    <w:rsid w:val="00B947A4"/>
    <w:rsid w:val="00B94D18"/>
    <w:rsid w:val="00B94F2B"/>
    <w:rsid w:val="00B95709"/>
    <w:rsid w:val="00B9587B"/>
    <w:rsid w:val="00B95B91"/>
    <w:rsid w:val="00B95DDF"/>
    <w:rsid w:val="00B960A4"/>
    <w:rsid w:val="00B9720E"/>
    <w:rsid w:val="00B97A6F"/>
    <w:rsid w:val="00BA04B9"/>
    <w:rsid w:val="00BA1AD1"/>
    <w:rsid w:val="00BA1B13"/>
    <w:rsid w:val="00BA2118"/>
    <w:rsid w:val="00BA25CF"/>
    <w:rsid w:val="00BA2F8A"/>
    <w:rsid w:val="00BA3FD7"/>
    <w:rsid w:val="00BA4317"/>
    <w:rsid w:val="00BA463E"/>
    <w:rsid w:val="00BA49CB"/>
    <w:rsid w:val="00BA4D7E"/>
    <w:rsid w:val="00BA5354"/>
    <w:rsid w:val="00BA5DFF"/>
    <w:rsid w:val="00BA60EC"/>
    <w:rsid w:val="00BA623B"/>
    <w:rsid w:val="00BA6483"/>
    <w:rsid w:val="00BA673F"/>
    <w:rsid w:val="00BA74C5"/>
    <w:rsid w:val="00BA7950"/>
    <w:rsid w:val="00BB0166"/>
    <w:rsid w:val="00BB0789"/>
    <w:rsid w:val="00BB0E19"/>
    <w:rsid w:val="00BB0EE8"/>
    <w:rsid w:val="00BB1285"/>
    <w:rsid w:val="00BB1B08"/>
    <w:rsid w:val="00BB21A9"/>
    <w:rsid w:val="00BB2B62"/>
    <w:rsid w:val="00BB2FC7"/>
    <w:rsid w:val="00BB34D3"/>
    <w:rsid w:val="00BB3D86"/>
    <w:rsid w:val="00BB52F7"/>
    <w:rsid w:val="00BB5479"/>
    <w:rsid w:val="00BB59CE"/>
    <w:rsid w:val="00BB5C01"/>
    <w:rsid w:val="00BB6E1F"/>
    <w:rsid w:val="00BB7373"/>
    <w:rsid w:val="00BC029F"/>
    <w:rsid w:val="00BC06E6"/>
    <w:rsid w:val="00BC073E"/>
    <w:rsid w:val="00BC074E"/>
    <w:rsid w:val="00BC1304"/>
    <w:rsid w:val="00BC1D36"/>
    <w:rsid w:val="00BC1E82"/>
    <w:rsid w:val="00BC25B0"/>
    <w:rsid w:val="00BC2C24"/>
    <w:rsid w:val="00BC3300"/>
    <w:rsid w:val="00BC44A1"/>
    <w:rsid w:val="00BC455B"/>
    <w:rsid w:val="00BC4954"/>
    <w:rsid w:val="00BC54A4"/>
    <w:rsid w:val="00BC58CE"/>
    <w:rsid w:val="00BC5CBB"/>
    <w:rsid w:val="00BC6C97"/>
    <w:rsid w:val="00BC76AB"/>
    <w:rsid w:val="00BC7C21"/>
    <w:rsid w:val="00BD03A3"/>
    <w:rsid w:val="00BD0496"/>
    <w:rsid w:val="00BD0F4B"/>
    <w:rsid w:val="00BD1064"/>
    <w:rsid w:val="00BD1098"/>
    <w:rsid w:val="00BD1469"/>
    <w:rsid w:val="00BD1485"/>
    <w:rsid w:val="00BD16A8"/>
    <w:rsid w:val="00BD23BE"/>
    <w:rsid w:val="00BD294C"/>
    <w:rsid w:val="00BD2B77"/>
    <w:rsid w:val="00BD4B05"/>
    <w:rsid w:val="00BD51C7"/>
    <w:rsid w:val="00BD56FB"/>
    <w:rsid w:val="00BD5851"/>
    <w:rsid w:val="00BD599A"/>
    <w:rsid w:val="00BD5D3A"/>
    <w:rsid w:val="00BD5F69"/>
    <w:rsid w:val="00BD6464"/>
    <w:rsid w:val="00BD692D"/>
    <w:rsid w:val="00BD6B5B"/>
    <w:rsid w:val="00BD70D4"/>
    <w:rsid w:val="00BD7670"/>
    <w:rsid w:val="00BD7A3A"/>
    <w:rsid w:val="00BD7DBF"/>
    <w:rsid w:val="00BE0519"/>
    <w:rsid w:val="00BE0803"/>
    <w:rsid w:val="00BE0E8D"/>
    <w:rsid w:val="00BE12C6"/>
    <w:rsid w:val="00BE1ACE"/>
    <w:rsid w:val="00BE1E2D"/>
    <w:rsid w:val="00BE20A1"/>
    <w:rsid w:val="00BE22C5"/>
    <w:rsid w:val="00BE22F2"/>
    <w:rsid w:val="00BE264E"/>
    <w:rsid w:val="00BE2968"/>
    <w:rsid w:val="00BE2B6F"/>
    <w:rsid w:val="00BE313E"/>
    <w:rsid w:val="00BE34BD"/>
    <w:rsid w:val="00BE401C"/>
    <w:rsid w:val="00BE441A"/>
    <w:rsid w:val="00BE4469"/>
    <w:rsid w:val="00BE458A"/>
    <w:rsid w:val="00BE6378"/>
    <w:rsid w:val="00BE663A"/>
    <w:rsid w:val="00BE6667"/>
    <w:rsid w:val="00BE68B0"/>
    <w:rsid w:val="00BE7673"/>
    <w:rsid w:val="00BF016E"/>
    <w:rsid w:val="00BF045C"/>
    <w:rsid w:val="00BF06B2"/>
    <w:rsid w:val="00BF0F32"/>
    <w:rsid w:val="00BF1481"/>
    <w:rsid w:val="00BF150A"/>
    <w:rsid w:val="00BF1661"/>
    <w:rsid w:val="00BF1C4A"/>
    <w:rsid w:val="00BF23C9"/>
    <w:rsid w:val="00BF2514"/>
    <w:rsid w:val="00BF2519"/>
    <w:rsid w:val="00BF30C6"/>
    <w:rsid w:val="00BF30CC"/>
    <w:rsid w:val="00BF34D8"/>
    <w:rsid w:val="00BF383D"/>
    <w:rsid w:val="00BF39DF"/>
    <w:rsid w:val="00BF3CA5"/>
    <w:rsid w:val="00BF49C9"/>
    <w:rsid w:val="00BF50B3"/>
    <w:rsid w:val="00BF55BE"/>
    <w:rsid w:val="00BF5CA1"/>
    <w:rsid w:val="00BF6956"/>
    <w:rsid w:val="00BF6C34"/>
    <w:rsid w:val="00BF6C9B"/>
    <w:rsid w:val="00BF72A1"/>
    <w:rsid w:val="00BF78B4"/>
    <w:rsid w:val="00BF7CF0"/>
    <w:rsid w:val="00C0044C"/>
    <w:rsid w:val="00C004C1"/>
    <w:rsid w:val="00C0128B"/>
    <w:rsid w:val="00C021EE"/>
    <w:rsid w:val="00C026AB"/>
    <w:rsid w:val="00C02A95"/>
    <w:rsid w:val="00C02E79"/>
    <w:rsid w:val="00C03429"/>
    <w:rsid w:val="00C034C5"/>
    <w:rsid w:val="00C05608"/>
    <w:rsid w:val="00C060C3"/>
    <w:rsid w:val="00C0640D"/>
    <w:rsid w:val="00C0671A"/>
    <w:rsid w:val="00C06E77"/>
    <w:rsid w:val="00C06EEF"/>
    <w:rsid w:val="00C06F6B"/>
    <w:rsid w:val="00C0773C"/>
    <w:rsid w:val="00C101CF"/>
    <w:rsid w:val="00C1024F"/>
    <w:rsid w:val="00C109D6"/>
    <w:rsid w:val="00C109D8"/>
    <w:rsid w:val="00C1114D"/>
    <w:rsid w:val="00C11907"/>
    <w:rsid w:val="00C11AEB"/>
    <w:rsid w:val="00C11D15"/>
    <w:rsid w:val="00C1232B"/>
    <w:rsid w:val="00C123D8"/>
    <w:rsid w:val="00C12468"/>
    <w:rsid w:val="00C1341A"/>
    <w:rsid w:val="00C13733"/>
    <w:rsid w:val="00C13F60"/>
    <w:rsid w:val="00C1400A"/>
    <w:rsid w:val="00C143C2"/>
    <w:rsid w:val="00C14566"/>
    <w:rsid w:val="00C1463D"/>
    <w:rsid w:val="00C15097"/>
    <w:rsid w:val="00C159F8"/>
    <w:rsid w:val="00C16647"/>
    <w:rsid w:val="00C16706"/>
    <w:rsid w:val="00C16EAA"/>
    <w:rsid w:val="00C178F6"/>
    <w:rsid w:val="00C179DB"/>
    <w:rsid w:val="00C17B57"/>
    <w:rsid w:val="00C2017B"/>
    <w:rsid w:val="00C20B47"/>
    <w:rsid w:val="00C2118F"/>
    <w:rsid w:val="00C21497"/>
    <w:rsid w:val="00C21A2F"/>
    <w:rsid w:val="00C21A30"/>
    <w:rsid w:val="00C22713"/>
    <w:rsid w:val="00C2347F"/>
    <w:rsid w:val="00C23764"/>
    <w:rsid w:val="00C23803"/>
    <w:rsid w:val="00C23B19"/>
    <w:rsid w:val="00C23F34"/>
    <w:rsid w:val="00C245DE"/>
    <w:rsid w:val="00C249A9"/>
    <w:rsid w:val="00C2574A"/>
    <w:rsid w:val="00C257D7"/>
    <w:rsid w:val="00C26A74"/>
    <w:rsid w:val="00C26BC3"/>
    <w:rsid w:val="00C26C08"/>
    <w:rsid w:val="00C26CD0"/>
    <w:rsid w:val="00C26F93"/>
    <w:rsid w:val="00C2748B"/>
    <w:rsid w:val="00C2794B"/>
    <w:rsid w:val="00C27A4E"/>
    <w:rsid w:val="00C30094"/>
    <w:rsid w:val="00C30CB0"/>
    <w:rsid w:val="00C316FE"/>
    <w:rsid w:val="00C3201A"/>
    <w:rsid w:val="00C32359"/>
    <w:rsid w:val="00C3249F"/>
    <w:rsid w:val="00C33C26"/>
    <w:rsid w:val="00C340DA"/>
    <w:rsid w:val="00C34241"/>
    <w:rsid w:val="00C34340"/>
    <w:rsid w:val="00C34511"/>
    <w:rsid w:val="00C345BE"/>
    <w:rsid w:val="00C34ACA"/>
    <w:rsid w:val="00C34BEB"/>
    <w:rsid w:val="00C34CBA"/>
    <w:rsid w:val="00C357FC"/>
    <w:rsid w:val="00C366EC"/>
    <w:rsid w:val="00C367B0"/>
    <w:rsid w:val="00C36F56"/>
    <w:rsid w:val="00C372A3"/>
    <w:rsid w:val="00C372EB"/>
    <w:rsid w:val="00C37650"/>
    <w:rsid w:val="00C377A0"/>
    <w:rsid w:val="00C40975"/>
    <w:rsid w:val="00C410B9"/>
    <w:rsid w:val="00C4258E"/>
    <w:rsid w:val="00C42BEE"/>
    <w:rsid w:val="00C433DA"/>
    <w:rsid w:val="00C43670"/>
    <w:rsid w:val="00C4417F"/>
    <w:rsid w:val="00C445FE"/>
    <w:rsid w:val="00C4472D"/>
    <w:rsid w:val="00C44C89"/>
    <w:rsid w:val="00C44E41"/>
    <w:rsid w:val="00C45522"/>
    <w:rsid w:val="00C45876"/>
    <w:rsid w:val="00C45AD1"/>
    <w:rsid w:val="00C45BA7"/>
    <w:rsid w:val="00C46D3C"/>
    <w:rsid w:val="00C46D69"/>
    <w:rsid w:val="00C47073"/>
    <w:rsid w:val="00C471F0"/>
    <w:rsid w:val="00C477CB"/>
    <w:rsid w:val="00C5095B"/>
    <w:rsid w:val="00C51EDB"/>
    <w:rsid w:val="00C52811"/>
    <w:rsid w:val="00C528E7"/>
    <w:rsid w:val="00C52EA7"/>
    <w:rsid w:val="00C53980"/>
    <w:rsid w:val="00C540F4"/>
    <w:rsid w:val="00C54A46"/>
    <w:rsid w:val="00C54D3F"/>
    <w:rsid w:val="00C550E1"/>
    <w:rsid w:val="00C5523C"/>
    <w:rsid w:val="00C5524C"/>
    <w:rsid w:val="00C55BE6"/>
    <w:rsid w:val="00C5689F"/>
    <w:rsid w:val="00C56B63"/>
    <w:rsid w:val="00C57044"/>
    <w:rsid w:val="00C572C3"/>
    <w:rsid w:val="00C57446"/>
    <w:rsid w:val="00C57A7C"/>
    <w:rsid w:val="00C6047E"/>
    <w:rsid w:val="00C60C63"/>
    <w:rsid w:val="00C60D8C"/>
    <w:rsid w:val="00C6260A"/>
    <w:rsid w:val="00C6297B"/>
    <w:rsid w:val="00C63526"/>
    <w:rsid w:val="00C636AD"/>
    <w:rsid w:val="00C63D14"/>
    <w:rsid w:val="00C63E09"/>
    <w:rsid w:val="00C64234"/>
    <w:rsid w:val="00C642C6"/>
    <w:rsid w:val="00C6432C"/>
    <w:rsid w:val="00C647E0"/>
    <w:rsid w:val="00C65DE2"/>
    <w:rsid w:val="00C661F5"/>
    <w:rsid w:val="00C66321"/>
    <w:rsid w:val="00C66416"/>
    <w:rsid w:val="00C666EF"/>
    <w:rsid w:val="00C6729A"/>
    <w:rsid w:val="00C676C1"/>
    <w:rsid w:val="00C6791C"/>
    <w:rsid w:val="00C679DC"/>
    <w:rsid w:val="00C67AF9"/>
    <w:rsid w:val="00C67F8C"/>
    <w:rsid w:val="00C70115"/>
    <w:rsid w:val="00C7052B"/>
    <w:rsid w:val="00C70866"/>
    <w:rsid w:val="00C70A9A"/>
    <w:rsid w:val="00C710F3"/>
    <w:rsid w:val="00C71276"/>
    <w:rsid w:val="00C72321"/>
    <w:rsid w:val="00C72F3B"/>
    <w:rsid w:val="00C73132"/>
    <w:rsid w:val="00C732F3"/>
    <w:rsid w:val="00C734A2"/>
    <w:rsid w:val="00C73C4A"/>
    <w:rsid w:val="00C74780"/>
    <w:rsid w:val="00C75142"/>
    <w:rsid w:val="00C755F9"/>
    <w:rsid w:val="00C756CA"/>
    <w:rsid w:val="00C76014"/>
    <w:rsid w:val="00C76D39"/>
    <w:rsid w:val="00C7715D"/>
    <w:rsid w:val="00C804D8"/>
    <w:rsid w:val="00C806D2"/>
    <w:rsid w:val="00C80EDB"/>
    <w:rsid w:val="00C820A5"/>
    <w:rsid w:val="00C822BA"/>
    <w:rsid w:val="00C82B41"/>
    <w:rsid w:val="00C831E7"/>
    <w:rsid w:val="00C83D97"/>
    <w:rsid w:val="00C83E53"/>
    <w:rsid w:val="00C84061"/>
    <w:rsid w:val="00C846BA"/>
    <w:rsid w:val="00C84851"/>
    <w:rsid w:val="00C84CA3"/>
    <w:rsid w:val="00C84F7F"/>
    <w:rsid w:val="00C85000"/>
    <w:rsid w:val="00C85613"/>
    <w:rsid w:val="00C858CE"/>
    <w:rsid w:val="00C85D85"/>
    <w:rsid w:val="00C864CB"/>
    <w:rsid w:val="00C86B7E"/>
    <w:rsid w:val="00C877AD"/>
    <w:rsid w:val="00C8789D"/>
    <w:rsid w:val="00C87AC5"/>
    <w:rsid w:val="00C901C8"/>
    <w:rsid w:val="00C902B3"/>
    <w:rsid w:val="00C90D2E"/>
    <w:rsid w:val="00C914BB"/>
    <w:rsid w:val="00C9192C"/>
    <w:rsid w:val="00C91D75"/>
    <w:rsid w:val="00C92054"/>
    <w:rsid w:val="00C936F4"/>
    <w:rsid w:val="00C939DE"/>
    <w:rsid w:val="00C93ABD"/>
    <w:rsid w:val="00C9417E"/>
    <w:rsid w:val="00C94545"/>
    <w:rsid w:val="00C95377"/>
    <w:rsid w:val="00C955DB"/>
    <w:rsid w:val="00C955F3"/>
    <w:rsid w:val="00C9585C"/>
    <w:rsid w:val="00C958E9"/>
    <w:rsid w:val="00C959B8"/>
    <w:rsid w:val="00C9629B"/>
    <w:rsid w:val="00C96C27"/>
    <w:rsid w:val="00C97373"/>
    <w:rsid w:val="00C97683"/>
    <w:rsid w:val="00C97C49"/>
    <w:rsid w:val="00C97F79"/>
    <w:rsid w:val="00CA0A61"/>
    <w:rsid w:val="00CA0E2C"/>
    <w:rsid w:val="00CA1397"/>
    <w:rsid w:val="00CA1EAB"/>
    <w:rsid w:val="00CA1EB8"/>
    <w:rsid w:val="00CA25D6"/>
    <w:rsid w:val="00CA263E"/>
    <w:rsid w:val="00CA2939"/>
    <w:rsid w:val="00CA2B83"/>
    <w:rsid w:val="00CA37D6"/>
    <w:rsid w:val="00CA3DAF"/>
    <w:rsid w:val="00CA3DDC"/>
    <w:rsid w:val="00CA41D6"/>
    <w:rsid w:val="00CA48CD"/>
    <w:rsid w:val="00CA50A1"/>
    <w:rsid w:val="00CA536E"/>
    <w:rsid w:val="00CA5C6B"/>
    <w:rsid w:val="00CA5ED2"/>
    <w:rsid w:val="00CA5FD1"/>
    <w:rsid w:val="00CA6428"/>
    <w:rsid w:val="00CA6471"/>
    <w:rsid w:val="00CA6773"/>
    <w:rsid w:val="00CA6EAF"/>
    <w:rsid w:val="00CA701F"/>
    <w:rsid w:val="00CA72FE"/>
    <w:rsid w:val="00CA7558"/>
    <w:rsid w:val="00CA7864"/>
    <w:rsid w:val="00CB0D41"/>
    <w:rsid w:val="00CB265B"/>
    <w:rsid w:val="00CB278E"/>
    <w:rsid w:val="00CB3130"/>
    <w:rsid w:val="00CB319A"/>
    <w:rsid w:val="00CB3878"/>
    <w:rsid w:val="00CB467F"/>
    <w:rsid w:val="00CB4795"/>
    <w:rsid w:val="00CB4F3F"/>
    <w:rsid w:val="00CB52CB"/>
    <w:rsid w:val="00CB639B"/>
    <w:rsid w:val="00CB6D8F"/>
    <w:rsid w:val="00CB6DD9"/>
    <w:rsid w:val="00CB7339"/>
    <w:rsid w:val="00CB751B"/>
    <w:rsid w:val="00CB7B93"/>
    <w:rsid w:val="00CB7D2B"/>
    <w:rsid w:val="00CC06EB"/>
    <w:rsid w:val="00CC13F8"/>
    <w:rsid w:val="00CC142E"/>
    <w:rsid w:val="00CC2333"/>
    <w:rsid w:val="00CC2588"/>
    <w:rsid w:val="00CC25E3"/>
    <w:rsid w:val="00CC2F1D"/>
    <w:rsid w:val="00CC3019"/>
    <w:rsid w:val="00CC31A5"/>
    <w:rsid w:val="00CC3584"/>
    <w:rsid w:val="00CC3C55"/>
    <w:rsid w:val="00CC3D30"/>
    <w:rsid w:val="00CC4411"/>
    <w:rsid w:val="00CC4738"/>
    <w:rsid w:val="00CC4CE9"/>
    <w:rsid w:val="00CC4EB9"/>
    <w:rsid w:val="00CC53E5"/>
    <w:rsid w:val="00CC5E2B"/>
    <w:rsid w:val="00CC61E6"/>
    <w:rsid w:val="00CC6DB7"/>
    <w:rsid w:val="00CC7533"/>
    <w:rsid w:val="00CC78D5"/>
    <w:rsid w:val="00CC7B47"/>
    <w:rsid w:val="00CC7CB4"/>
    <w:rsid w:val="00CD01F8"/>
    <w:rsid w:val="00CD02C2"/>
    <w:rsid w:val="00CD0A24"/>
    <w:rsid w:val="00CD0B20"/>
    <w:rsid w:val="00CD0B89"/>
    <w:rsid w:val="00CD1708"/>
    <w:rsid w:val="00CD1941"/>
    <w:rsid w:val="00CD1C53"/>
    <w:rsid w:val="00CD266E"/>
    <w:rsid w:val="00CD2735"/>
    <w:rsid w:val="00CD2EC9"/>
    <w:rsid w:val="00CD36E0"/>
    <w:rsid w:val="00CD370F"/>
    <w:rsid w:val="00CD3EF2"/>
    <w:rsid w:val="00CD3F3C"/>
    <w:rsid w:val="00CD4AA9"/>
    <w:rsid w:val="00CD5053"/>
    <w:rsid w:val="00CD5854"/>
    <w:rsid w:val="00CD58CD"/>
    <w:rsid w:val="00CD5C81"/>
    <w:rsid w:val="00CD5D48"/>
    <w:rsid w:val="00CD6248"/>
    <w:rsid w:val="00CD6B41"/>
    <w:rsid w:val="00CD6BE0"/>
    <w:rsid w:val="00CD6E19"/>
    <w:rsid w:val="00CD6F3B"/>
    <w:rsid w:val="00CD79C7"/>
    <w:rsid w:val="00CD7C49"/>
    <w:rsid w:val="00CD7E86"/>
    <w:rsid w:val="00CE042B"/>
    <w:rsid w:val="00CE0639"/>
    <w:rsid w:val="00CE0655"/>
    <w:rsid w:val="00CE10A7"/>
    <w:rsid w:val="00CE17A8"/>
    <w:rsid w:val="00CE203E"/>
    <w:rsid w:val="00CE263C"/>
    <w:rsid w:val="00CE2F2B"/>
    <w:rsid w:val="00CE39D0"/>
    <w:rsid w:val="00CE486D"/>
    <w:rsid w:val="00CE4AA0"/>
    <w:rsid w:val="00CE5356"/>
    <w:rsid w:val="00CE56BF"/>
    <w:rsid w:val="00CE5BDC"/>
    <w:rsid w:val="00CE5CB2"/>
    <w:rsid w:val="00CE65FF"/>
    <w:rsid w:val="00CE670A"/>
    <w:rsid w:val="00CE710A"/>
    <w:rsid w:val="00CE76BD"/>
    <w:rsid w:val="00CE7871"/>
    <w:rsid w:val="00CE7DF4"/>
    <w:rsid w:val="00CF00D2"/>
    <w:rsid w:val="00CF0282"/>
    <w:rsid w:val="00CF0691"/>
    <w:rsid w:val="00CF0AA7"/>
    <w:rsid w:val="00CF1C0A"/>
    <w:rsid w:val="00CF1D42"/>
    <w:rsid w:val="00CF1FCA"/>
    <w:rsid w:val="00CF2C52"/>
    <w:rsid w:val="00CF355A"/>
    <w:rsid w:val="00CF35BD"/>
    <w:rsid w:val="00CF35E8"/>
    <w:rsid w:val="00CF364B"/>
    <w:rsid w:val="00CF4018"/>
    <w:rsid w:val="00CF403E"/>
    <w:rsid w:val="00CF45C2"/>
    <w:rsid w:val="00CF4675"/>
    <w:rsid w:val="00CF481F"/>
    <w:rsid w:val="00CF4C46"/>
    <w:rsid w:val="00CF4FA3"/>
    <w:rsid w:val="00CF5153"/>
    <w:rsid w:val="00CF530C"/>
    <w:rsid w:val="00CF5538"/>
    <w:rsid w:val="00CF59BD"/>
    <w:rsid w:val="00CF643A"/>
    <w:rsid w:val="00CF6926"/>
    <w:rsid w:val="00CF6AFF"/>
    <w:rsid w:val="00CF701C"/>
    <w:rsid w:val="00CF7071"/>
    <w:rsid w:val="00CF7369"/>
    <w:rsid w:val="00CF76CE"/>
    <w:rsid w:val="00CF775D"/>
    <w:rsid w:val="00CF7CFC"/>
    <w:rsid w:val="00D00467"/>
    <w:rsid w:val="00D007DA"/>
    <w:rsid w:val="00D008D2"/>
    <w:rsid w:val="00D00BC5"/>
    <w:rsid w:val="00D00D44"/>
    <w:rsid w:val="00D01294"/>
    <w:rsid w:val="00D023AA"/>
    <w:rsid w:val="00D02429"/>
    <w:rsid w:val="00D03277"/>
    <w:rsid w:val="00D03389"/>
    <w:rsid w:val="00D038F5"/>
    <w:rsid w:val="00D039D0"/>
    <w:rsid w:val="00D049B9"/>
    <w:rsid w:val="00D04C3D"/>
    <w:rsid w:val="00D05219"/>
    <w:rsid w:val="00D05CE5"/>
    <w:rsid w:val="00D06561"/>
    <w:rsid w:val="00D06E23"/>
    <w:rsid w:val="00D07047"/>
    <w:rsid w:val="00D10638"/>
    <w:rsid w:val="00D11542"/>
    <w:rsid w:val="00D11B31"/>
    <w:rsid w:val="00D1258C"/>
    <w:rsid w:val="00D12B22"/>
    <w:rsid w:val="00D12B31"/>
    <w:rsid w:val="00D12B4F"/>
    <w:rsid w:val="00D12F24"/>
    <w:rsid w:val="00D13129"/>
    <w:rsid w:val="00D135A0"/>
    <w:rsid w:val="00D13635"/>
    <w:rsid w:val="00D13A65"/>
    <w:rsid w:val="00D13D68"/>
    <w:rsid w:val="00D140CD"/>
    <w:rsid w:val="00D145EC"/>
    <w:rsid w:val="00D14AD0"/>
    <w:rsid w:val="00D1559C"/>
    <w:rsid w:val="00D1569E"/>
    <w:rsid w:val="00D159FA"/>
    <w:rsid w:val="00D16451"/>
    <w:rsid w:val="00D166AB"/>
    <w:rsid w:val="00D16832"/>
    <w:rsid w:val="00D16E81"/>
    <w:rsid w:val="00D17694"/>
    <w:rsid w:val="00D177C5"/>
    <w:rsid w:val="00D17D6C"/>
    <w:rsid w:val="00D225A3"/>
    <w:rsid w:val="00D22C4B"/>
    <w:rsid w:val="00D23408"/>
    <w:rsid w:val="00D24264"/>
    <w:rsid w:val="00D244A0"/>
    <w:rsid w:val="00D256AC"/>
    <w:rsid w:val="00D25FBD"/>
    <w:rsid w:val="00D261AC"/>
    <w:rsid w:val="00D27560"/>
    <w:rsid w:val="00D277D1"/>
    <w:rsid w:val="00D2780D"/>
    <w:rsid w:val="00D27B62"/>
    <w:rsid w:val="00D27D4D"/>
    <w:rsid w:val="00D30793"/>
    <w:rsid w:val="00D312E7"/>
    <w:rsid w:val="00D31939"/>
    <w:rsid w:val="00D322AA"/>
    <w:rsid w:val="00D33AE7"/>
    <w:rsid w:val="00D33B08"/>
    <w:rsid w:val="00D33BA8"/>
    <w:rsid w:val="00D34295"/>
    <w:rsid w:val="00D34D93"/>
    <w:rsid w:val="00D3722F"/>
    <w:rsid w:val="00D37768"/>
    <w:rsid w:val="00D379D9"/>
    <w:rsid w:val="00D4041E"/>
    <w:rsid w:val="00D41D43"/>
    <w:rsid w:val="00D41FE1"/>
    <w:rsid w:val="00D42112"/>
    <w:rsid w:val="00D42466"/>
    <w:rsid w:val="00D430C7"/>
    <w:rsid w:val="00D43406"/>
    <w:rsid w:val="00D43630"/>
    <w:rsid w:val="00D44273"/>
    <w:rsid w:val="00D449BE"/>
    <w:rsid w:val="00D4507E"/>
    <w:rsid w:val="00D45C64"/>
    <w:rsid w:val="00D46085"/>
    <w:rsid w:val="00D462E7"/>
    <w:rsid w:val="00D46F70"/>
    <w:rsid w:val="00D47152"/>
    <w:rsid w:val="00D4742C"/>
    <w:rsid w:val="00D47F55"/>
    <w:rsid w:val="00D50081"/>
    <w:rsid w:val="00D5030B"/>
    <w:rsid w:val="00D51811"/>
    <w:rsid w:val="00D51BC8"/>
    <w:rsid w:val="00D5257C"/>
    <w:rsid w:val="00D525CA"/>
    <w:rsid w:val="00D53410"/>
    <w:rsid w:val="00D5351A"/>
    <w:rsid w:val="00D53E4C"/>
    <w:rsid w:val="00D543F2"/>
    <w:rsid w:val="00D5479F"/>
    <w:rsid w:val="00D54D2C"/>
    <w:rsid w:val="00D55F44"/>
    <w:rsid w:val="00D5675E"/>
    <w:rsid w:val="00D56B36"/>
    <w:rsid w:val="00D56C77"/>
    <w:rsid w:val="00D57490"/>
    <w:rsid w:val="00D575D8"/>
    <w:rsid w:val="00D57777"/>
    <w:rsid w:val="00D57D1D"/>
    <w:rsid w:val="00D57D48"/>
    <w:rsid w:val="00D60205"/>
    <w:rsid w:val="00D60756"/>
    <w:rsid w:val="00D60BC2"/>
    <w:rsid w:val="00D61B7E"/>
    <w:rsid w:val="00D62557"/>
    <w:rsid w:val="00D62FA7"/>
    <w:rsid w:val="00D6362D"/>
    <w:rsid w:val="00D63820"/>
    <w:rsid w:val="00D6430C"/>
    <w:rsid w:val="00D646C5"/>
    <w:rsid w:val="00D64AFF"/>
    <w:rsid w:val="00D657B6"/>
    <w:rsid w:val="00D659F4"/>
    <w:rsid w:val="00D6659D"/>
    <w:rsid w:val="00D6688E"/>
    <w:rsid w:val="00D66F15"/>
    <w:rsid w:val="00D67596"/>
    <w:rsid w:val="00D67B4D"/>
    <w:rsid w:val="00D70007"/>
    <w:rsid w:val="00D71085"/>
    <w:rsid w:val="00D71968"/>
    <w:rsid w:val="00D71EC9"/>
    <w:rsid w:val="00D72311"/>
    <w:rsid w:val="00D72332"/>
    <w:rsid w:val="00D7274C"/>
    <w:rsid w:val="00D73371"/>
    <w:rsid w:val="00D735B0"/>
    <w:rsid w:val="00D73ABF"/>
    <w:rsid w:val="00D74496"/>
    <w:rsid w:val="00D74707"/>
    <w:rsid w:val="00D75C50"/>
    <w:rsid w:val="00D76B44"/>
    <w:rsid w:val="00D76E95"/>
    <w:rsid w:val="00D76F31"/>
    <w:rsid w:val="00D77283"/>
    <w:rsid w:val="00D8061F"/>
    <w:rsid w:val="00D80DC5"/>
    <w:rsid w:val="00D80DCA"/>
    <w:rsid w:val="00D80E18"/>
    <w:rsid w:val="00D80E4E"/>
    <w:rsid w:val="00D81215"/>
    <w:rsid w:val="00D81620"/>
    <w:rsid w:val="00D819A5"/>
    <w:rsid w:val="00D82441"/>
    <w:rsid w:val="00D824AC"/>
    <w:rsid w:val="00D8346F"/>
    <w:rsid w:val="00D83D38"/>
    <w:rsid w:val="00D84221"/>
    <w:rsid w:val="00D8454C"/>
    <w:rsid w:val="00D84680"/>
    <w:rsid w:val="00D848C4"/>
    <w:rsid w:val="00D85158"/>
    <w:rsid w:val="00D852DB"/>
    <w:rsid w:val="00D8556F"/>
    <w:rsid w:val="00D857FA"/>
    <w:rsid w:val="00D85B1A"/>
    <w:rsid w:val="00D86FCC"/>
    <w:rsid w:val="00D91489"/>
    <w:rsid w:val="00D914B4"/>
    <w:rsid w:val="00D918EF"/>
    <w:rsid w:val="00D919E7"/>
    <w:rsid w:val="00D91CEC"/>
    <w:rsid w:val="00D92CA8"/>
    <w:rsid w:val="00D933AA"/>
    <w:rsid w:val="00D9344C"/>
    <w:rsid w:val="00D939CC"/>
    <w:rsid w:val="00D93F66"/>
    <w:rsid w:val="00D94DC0"/>
    <w:rsid w:val="00D94F53"/>
    <w:rsid w:val="00D94FB0"/>
    <w:rsid w:val="00D9507E"/>
    <w:rsid w:val="00D9692D"/>
    <w:rsid w:val="00D97135"/>
    <w:rsid w:val="00D97C5E"/>
    <w:rsid w:val="00DA0186"/>
    <w:rsid w:val="00DA03D2"/>
    <w:rsid w:val="00DA0818"/>
    <w:rsid w:val="00DA0C0C"/>
    <w:rsid w:val="00DA1721"/>
    <w:rsid w:val="00DA20E9"/>
    <w:rsid w:val="00DA224E"/>
    <w:rsid w:val="00DA2918"/>
    <w:rsid w:val="00DA2A3C"/>
    <w:rsid w:val="00DA2BF7"/>
    <w:rsid w:val="00DA2D74"/>
    <w:rsid w:val="00DA4229"/>
    <w:rsid w:val="00DA43A8"/>
    <w:rsid w:val="00DA499E"/>
    <w:rsid w:val="00DA5501"/>
    <w:rsid w:val="00DA6421"/>
    <w:rsid w:val="00DA6C45"/>
    <w:rsid w:val="00DA6F12"/>
    <w:rsid w:val="00DA7297"/>
    <w:rsid w:val="00DA74DD"/>
    <w:rsid w:val="00DB08D3"/>
    <w:rsid w:val="00DB1645"/>
    <w:rsid w:val="00DB1DD2"/>
    <w:rsid w:val="00DB1E97"/>
    <w:rsid w:val="00DB2A42"/>
    <w:rsid w:val="00DB321A"/>
    <w:rsid w:val="00DB3670"/>
    <w:rsid w:val="00DB3760"/>
    <w:rsid w:val="00DB4B29"/>
    <w:rsid w:val="00DB5497"/>
    <w:rsid w:val="00DB5703"/>
    <w:rsid w:val="00DB58D5"/>
    <w:rsid w:val="00DB59BF"/>
    <w:rsid w:val="00DB5E13"/>
    <w:rsid w:val="00DB63F9"/>
    <w:rsid w:val="00DB66CF"/>
    <w:rsid w:val="00DB72C5"/>
    <w:rsid w:val="00DB7BCC"/>
    <w:rsid w:val="00DC000D"/>
    <w:rsid w:val="00DC015E"/>
    <w:rsid w:val="00DC0D0F"/>
    <w:rsid w:val="00DC1207"/>
    <w:rsid w:val="00DC1356"/>
    <w:rsid w:val="00DC1EAA"/>
    <w:rsid w:val="00DC2249"/>
    <w:rsid w:val="00DC250D"/>
    <w:rsid w:val="00DC2882"/>
    <w:rsid w:val="00DC28AF"/>
    <w:rsid w:val="00DC2D0A"/>
    <w:rsid w:val="00DC3E22"/>
    <w:rsid w:val="00DC46D7"/>
    <w:rsid w:val="00DC4819"/>
    <w:rsid w:val="00DC48E3"/>
    <w:rsid w:val="00DC530A"/>
    <w:rsid w:val="00DC62F4"/>
    <w:rsid w:val="00DC67E2"/>
    <w:rsid w:val="00DC6ED4"/>
    <w:rsid w:val="00DC7162"/>
    <w:rsid w:val="00DC77F3"/>
    <w:rsid w:val="00DC7A3D"/>
    <w:rsid w:val="00DC7C74"/>
    <w:rsid w:val="00DC7DE3"/>
    <w:rsid w:val="00DC7F50"/>
    <w:rsid w:val="00DD01ED"/>
    <w:rsid w:val="00DD0360"/>
    <w:rsid w:val="00DD1433"/>
    <w:rsid w:val="00DD1488"/>
    <w:rsid w:val="00DD1CB8"/>
    <w:rsid w:val="00DD1FD9"/>
    <w:rsid w:val="00DD26D1"/>
    <w:rsid w:val="00DD2A1F"/>
    <w:rsid w:val="00DD2E64"/>
    <w:rsid w:val="00DD3AB9"/>
    <w:rsid w:val="00DD3F9C"/>
    <w:rsid w:val="00DD44A4"/>
    <w:rsid w:val="00DD4FDA"/>
    <w:rsid w:val="00DD5199"/>
    <w:rsid w:val="00DD5200"/>
    <w:rsid w:val="00DD57C9"/>
    <w:rsid w:val="00DD58A4"/>
    <w:rsid w:val="00DD5A62"/>
    <w:rsid w:val="00DD5DD6"/>
    <w:rsid w:val="00DD5EFC"/>
    <w:rsid w:val="00DD6528"/>
    <w:rsid w:val="00DD6741"/>
    <w:rsid w:val="00DD67B9"/>
    <w:rsid w:val="00DD68AA"/>
    <w:rsid w:val="00DD7481"/>
    <w:rsid w:val="00DD7487"/>
    <w:rsid w:val="00DD78F9"/>
    <w:rsid w:val="00DD7CA8"/>
    <w:rsid w:val="00DD7DFF"/>
    <w:rsid w:val="00DE0693"/>
    <w:rsid w:val="00DE06A6"/>
    <w:rsid w:val="00DE0724"/>
    <w:rsid w:val="00DE07B9"/>
    <w:rsid w:val="00DE0BA3"/>
    <w:rsid w:val="00DE0E6F"/>
    <w:rsid w:val="00DE1009"/>
    <w:rsid w:val="00DE1D55"/>
    <w:rsid w:val="00DE2580"/>
    <w:rsid w:val="00DE2695"/>
    <w:rsid w:val="00DE2AF7"/>
    <w:rsid w:val="00DE2B47"/>
    <w:rsid w:val="00DE3B72"/>
    <w:rsid w:val="00DE3C46"/>
    <w:rsid w:val="00DE465F"/>
    <w:rsid w:val="00DE4F96"/>
    <w:rsid w:val="00DE5726"/>
    <w:rsid w:val="00DE5731"/>
    <w:rsid w:val="00DE5AAC"/>
    <w:rsid w:val="00DE5D31"/>
    <w:rsid w:val="00DE64DB"/>
    <w:rsid w:val="00DE6718"/>
    <w:rsid w:val="00DE6A32"/>
    <w:rsid w:val="00DE6EF8"/>
    <w:rsid w:val="00DF090E"/>
    <w:rsid w:val="00DF0B67"/>
    <w:rsid w:val="00DF1368"/>
    <w:rsid w:val="00DF258C"/>
    <w:rsid w:val="00DF2B79"/>
    <w:rsid w:val="00DF363D"/>
    <w:rsid w:val="00DF3A07"/>
    <w:rsid w:val="00DF3B42"/>
    <w:rsid w:val="00DF40E0"/>
    <w:rsid w:val="00DF42EA"/>
    <w:rsid w:val="00DF4729"/>
    <w:rsid w:val="00DF4D09"/>
    <w:rsid w:val="00DF6D25"/>
    <w:rsid w:val="00DF726B"/>
    <w:rsid w:val="00DF7746"/>
    <w:rsid w:val="00DF7FD7"/>
    <w:rsid w:val="00E00751"/>
    <w:rsid w:val="00E00D52"/>
    <w:rsid w:val="00E00FFD"/>
    <w:rsid w:val="00E012C8"/>
    <w:rsid w:val="00E015A1"/>
    <w:rsid w:val="00E018D5"/>
    <w:rsid w:val="00E01B27"/>
    <w:rsid w:val="00E01D87"/>
    <w:rsid w:val="00E021B7"/>
    <w:rsid w:val="00E022EF"/>
    <w:rsid w:val="00E024D8"/>
    <w:rsid w:val="00E02770"/>
    <w:rsid w:val="00E033B9"/>
    <w:rsid w:val="00E03F5B"/>
    <w:rsid w:val="00E04AC7"/>
    <w:rsid w:val="00E04C56"/>
    <w:rsid w:val="00E05205"/>
    <w:rsid w:val="00E05399"/>
    <w:rsid w:val="00E05494"/>
    <w:rsid w:val="00E05A29"/>
    <w:rsid w:val="00E05AAF"/>
    <w:rsid w:val="00E05C40"/>
    <w:rsid w:val="00E0690F"/>
    <w:rsid w:val="00E06C69"/>
    <w:rsid w:val="00E07147"/>
    <w:rsid w:val="00E07631"/>
    <w:rsid w:val="00E10595"/>
    <w:rsid w:val="00E10A44"/>
    <w:rsid w:val="00E1129A"/>
    <w:rsid w:val="00E113C9"/>
    <w:rsid w:val="00E11784"/>
    <w:rsid w:val="00E11B1F"/>
    <w:rsid w:val="00E120CE"/>
    <w:rsid w:val="00E126EA"/>
    <w:rsid w:val="00E13C77"/>
    <w:rsid w:val="00E13FB1"/>
    <w:rsid w:val="00E1474D"/>
    <w:rsid w:val="00E150E8"/>
    <w:rsid w:val="00E15203"/>
    <w:rsid w:val="00E15734"/>
    <w:rsid w:val="00E15DFA"/>
    <w:rsid w:val="00E163A2"/>
    <w:rsid w:val="00E16478"/>
    <w:rsid w:val="00E164AF"/>
    <w:rsid w:val="00E1659B"/>
    <w:rsid w:val="00E167D2"/>
    <w:rsid w:val="00E16A82"/>
    <w:rsid w:val="00E16DD9"/>
    <w:rsid w:val="00E16E54"/>
    <w:rsid w:val="00E17CD9"/>
    <w:rsid w:val="00E2178D"/>
    <w:rsid w:val="00E21B72"/>
    <w:rsid w:val="00E223DA"/>
    <w:rsid w:val="00E22738"/>
    <w:rsid w:val="00E23EDB"/>
    <w:rsid w:val="00E2412E"/>
    <w:rsid w:val="00E2432E"/>
    <w:rsid w:val="00E24479"/>
    <w:rsid w:val="00E24612"/>
    <w:rsid w:val="00E24C60"/>
    <w:rsid w:val="00E24CC1"/>
    <w:rsid w:val="00E24D0F"/>
    <w:rsid w:val="00E24E40"/>
    <w:rsid w:val="00E25379"/>
    <w:rsid w:val="00E268EB"/>
    <w:rsid w:val="00E269CD"/>
    <w:rsid w:val="00E2704A"/>
    <w:rsid w:val="00E27445"/>
    <w:rsid w:val="00E2752A"/>
    <w:rsid w:val="00E275B0"/>
    <w:rsid w:val="00E2794B"/>
    <w:rsid w:val="00E27ADF"/>
    <w:rsid w:val="00E30081"/>
    <w:rsid w:val="00E30803"/>
    <w:rsid w:val="00E30915"/>
    <w:rsid w:val="00E31196"/>
    <w:rsid w:val="00E319A4"/>
    <w:rsid w:val="00E331A4"/>
    <w:rsid w:val="00E33BC8"/>
    <w:rsid w:val="00E33C23"/>
    <w:rsid w:val="00E340C1"/>
    <w:rsid w:val="00E340E0"/>
    <w:rsid w:val="00E3431C"/>
    <w:rsid w:val="00E3449D"/>
    <w:rsid w:val="00E34809"/>
    <w:rsid w:val="00E35584"/>
    <w:rsid w:val="00E3571B"/>
    <w:rsid w:val="00E365C7"/>
    <w:rsid w:val="00E36829"/>
    <w:rsid w:val="00E373BF"/>
    <w:rsid w:val="00E37A33"/>
    <w:rsid w:val="00E37B06"/>
    <w:rsid w:val="00E37DD3"/>
    <w:rsid w:val="00E37EF6"/>
    <w:rsid w:val="00E37F64"/>
    <w:rsid w:val="00E40378"/>
    <w:rsid w:val="00E404C9"/>
    <w:rsid w:val="00E40582"/>
    <w:rsid w:val="00E40E47"/>
    <w:rsid w:val="00E40F26"/>
    <w:rsid w:val="00E410C3"/>
    <w:rsid w:val="00E41C2E"/>
    <w:rsid w:val="00E41D42"/>
    <w:rsid w:val="00E42188"/>
    <w:rsid w:val="00E4268F"/>
    <w:rsid w:val="00E4283B"/>
    <w:rsid w:val="00E42E55"/>
    <w:rsid w:val="00E42E82"/>
    <w:rsid w:val="00E433B5"/>
    <w:rsid w:val="00E437EC"/>
    <w:rsid w:val="00E43B7A"/>
    <w:rsid w:val="00E43C27"/>
    <w:rsid w:val="00E43CF0"/>
    <w:rsid w:val="00E44156"/>
    <w:rsid w:val="00E441BD"/>
    <w:rsid w:val="00E441F5"/>
    <w:rsid w:val="00E44203"/>
    <w:rsid w:val="00E4421B"/>
    <w:rsid w:val="00E44279"/>
    <w:rsid w:val="00E44E22"/>
    <w:rsid w:val="00E44E6A"/>
    <w:rsid w:val="00E44EAA"/>
    <w:rsid w:val="00E45F27"/>
    <w:rsid w:val="00E4652F"/>
    <w:rsid w:val="00E465C4"/>
    <w:rsid w:val="00E4723A"/>
    <w:rsid w:val="00E47562"/>
    <w:rsid w:val="00E47B62"/>
    <w:rsid w:val="00E51068"/>
    <w:rsid w:val="00E518B7"/>
    <w:rsid w:val="00E51B2A"/>
    <w:rsid w:val="00E52266"/>
    <w:rsid w:val="00E5227E"/>
    <w:rsid w:val="00E52A58"/>
    <w:rsid w:val="00E54B23"/>
    <w:rsid w:val="00E5507C"/>
    <w:rsid w:val="00E559D2"/>
    <w:rsid w:val="00E56145"/>
    <w:rsid w:val="00E56669"/>
    <w:rsid w:val="00E5699A"/>
    <w:rsid w:val="00E56A4B"/>
    <w:rsid w:val="00E56F72"/>
    <w:rsid w:val="00E57A29"/>
    <w:rsid w:val="00E57BD3"/>
    <w:rsid w:val="00E57D04"/>
    <w:rsid w:val="00E60562"/>
    <w:rsid w:val="00E61321"/>
    <w:rsid w:val="00E61DF4"/>
    <w:rsid w:val="00E627DA"/>
    <w:rsid w:val="00E6286E"/>
    <w:rsid w:val="00E62D20"/>
    <w:rsid w:val="00E63066"/>
    <w:rsid w:val="00E634A3"/>
    <w:rsid w:val="00E6434D"/>
    <w:rsid w:val="00E64744"/>
    <w:rsid w:val="00E649B4"/>
    <w:rsid w:val="00E651DC"/>
    <w:rsid w:val="00E65765"/>
    <w:rsid w:val="00E65EA0"/>
    <w:rsid w:val="00E65EB9"/>
    <w:rsid w:val="00E660E0"/>
    <w:rsid w:val="00E665A8"/>
    <w:rsid w:val="00E6661D"/>
    <w:rsid w:val="00E6664D"/>
    <w:rsid w:val="00E66D4A"/>
    <w:rsid w:val="00E67302"/>
    <w:rsid w:val="00E67544"/>
    <w:rsid w:val="00E7087F"/>
    <w:rsid w:val="00E7121D"/>
    <w:rsid w:val="00E71686"/>
    <w:rsid w:val="00E720AD"/>
    <w:rsid w:val="00E72E03"/>
    <w:rsid w:val="00E72FF7"/>
    <w:rsid w:val="00E733F2"/>
    <w:rsid w:val="00E73791"/>
    <w:rsid w:val="00E73892"/>
    <w:rsid w:val="00E73A96"/>
    <w:rsid w:val="00E73E07"/>
    <w:rsid w:val="00E75695"/>
    <w:rsid w:val="00E75888"/>
    <w:rsid w:val="00E75EC0"/>
    <w:rsid w:val="00E75F03"/>
    <w:rsid w:val="00E76060"/>
    <w:rsid w:val="00E770EC"/>
    <w:rsid w:val="00E77B48"/>
    <w:rsid w:val="00E77CE9"/>
    <w:rsid w:val="00E800E6"/>
    <w:rsid w:val="00E801DA"/>
    <w:rsid w:val="00E80297"/>
    <w:rsid w:val="00E805F6"/>
    <w:rsid w:val="00E808AB"/>
    <w:rsid w:val="00E80D2E"/>
    <w:rsid w:val="00E81143"/>
    <w:rsid w:val="00E827A4"/>
    <w:rsid w:val="00E82A51"/>
    <w:rsid w:val="00E83A46"/>
    <w:rsid w:val="00E841DB"/>
    <w:rsid w:val="00E84A8B"/>
    <w:rsid w:val="00E84BA8"/>
    <w:rsid w:val="00E84C41"/>
    <w:rsid w:val="00E85024"/>
    <w:rsid w:val="00E85468"/>
    <w:rsid w:val="00E86041"/>
    <w:rsid w:val="00E86616"/>
    <w:rsid w:val="00E86830"/>
    <w:rsid w:val="00E87483"/>
    <w:rsid w:val="00E874CB"/>
    <w:rsid w:val="00E906A4"/>
    <w:rsid w:val="00E907F3"/>
    <w:rsid w:val="00E90A1D"/>
    <w:rsid w:val="00E90D3D"/>
    <w:rsid w:val="00E90F8B"/>
    <w:rsid w:val="00E9168F"/>
    <w:rsid w:val="00E91C69"/>
    <w:rsid w:val="00E91E15"/>
    <w:rsid w:val="00E9200A"/>
    <w:rsid w:val="00E92E90"/>
    <w:rsid w:val="00E92EE1"/>
    <w:rsid w:val="00E939C8"/>
    <w:rsid w:val="00E93B00"/>
    <w:rsid w:val="00E941CC"/>
    <w:rsid w:val="00E941DC"/>
    <w:rsid w:val="00E94615"/>
    <w:rsid w:val="00E953AC"/>
    <w:rsid w:val="00E96337"/>
    <w:rsid w:val="00E964DB"/>
    <w:rsid w:val="00E96F7F"/>
    <w:rsid w:val="00E96FAB"/>
    <w:rsid w:val="00E97044"/>
    <w:rsid w:val="00E97500"/>
    <w:rsid w:val="00EA01A4"/>
    <w:rsid w:val="00EA11CC"/>
    <w:rsid w:val="00EA123E"/>
    <w:rsid w:val="00EA1798"/>
    <w:rsid w:val="00EA1D1A"/>
    <w:rsid w:val="00EA2651"/>
    <w:rsid w:val="00EA26C5"/>
    <w:rsid w:val="00EA2C28"/>
    <w:rsid w:val="00EA3051"/>
    <w:rsid w:val="00EA3F07"/>
    <w:rsid w:val="00EA4258"/>
    <w:rsid w:val="00EA4685"/>
    <w:rsid w:val="00EA51E1"/>
    <w:rsid w:val="00EA54F3"/>
    <w:rsid w:val="00EA5A4E"/>
    <w:rsid w:val="00EA5FB9"/>
    <w:rsid w:val="00EA5FDC"/>
    <w:rsid w:val="00EA6047"/>
    <w:rsid w:val="00EA6434"/>
    <w:rsid w:val="00EA7971"/>
    <w:rsid w:val="00EA7AE3"/>
    <w:rsid w:val="00EB02C7"/>
    <w:rsid w:val="00EB0E8E"/>
    <w:rsid w:val="00EB1FB2"/>
    <w:rsid w:val="00EB2000"/>
    <w:rsid w:val="00EB3932"/>
    <w:rsid w:val="00EB3CAB"/>
    <w:rsid w:val="00EB4244"/>
    <w:rsid w:val="00EB4779"/>
    <w:rsid w:val="00EB4A87"/>
    <w:rsid w:val="00EB52C6"/>
    <w:rsid w:val="00EB52E8"/>
    <w:rsid w:val="00EB53F1"/>
    <w:rsid w:val="00EB587F"/>
    <w:rsid w:val="00EB623B"/>
    <w:rsid w:val="00EB63B2"/>
    <w:rsid w:val="00EB69DC"/>
    <w:rsid w:val="00EB6FC5"/>
    <w:rsid w:val="00EB733E"/>
    <w:rsid w:val="00EC0101"/>
    <w:rsid w:val="00EC0890"/>
    <w:rsid w:val="00EC0CE0"/>
    <w:rsid w:val="00EC0D36"/>
    <w:rsid w:val="00EC0FCA"/>
    <w:rsid w:val="00EC1D91"/>
    <w:rsid w:val="00EC27BA"/>
    <w:rsid w:val="00EC28A7"/>
    <w:rsid w:val="00EC328A"/>
    <w:rsid w:val="00EC36E8"/>
    <w:rsid w:val="00EC432E"/>
    <w:rsid w:val="00EC441D"/>
    <w:rsid w:val="00EC4A34"/>
    <w:rsid w:val="00EC52F9"/>
    <w:rsid w:val="00EC58CB"/>
    <w:rsid w:val="00EC5941"/>
    <w:rsid w:val="00EC5E47"/>
    <w:rsid w:val="00EC7198"/>
    <w:rsid w:val="00EC7FA5"/>
    <w:rsid w:val="00ED01B7"/>
    <w:rsid w:val="00ED01BA"/>
    <w:rsid w:val="00ED1060"/>
    <w:rsid w:val="00ED18F6"/>
    <w:rsid w:val="00ED1B29"/>
    <w:rsid w:val="00ED1CEE"/>
    <w:rsid w:val="00ED2836"/>
    <w:rsid w:val="00ED3059"/>
    <w:rsid w:val="00ED3218"/>
    <w:rsid w:val="00ED3922"/>
    <w:rsid w:val="00ED3D07"/>
    <w:rsid w:val="00ED456A"/>
    <w:rsid w:val="00ED4685"/>
    <w:rsid w:val="00ED472E"/>
    <w:rsid w:val="00ED492F"/>
    <w:rsid w:val="00ED5418"/>
    <w:rsid w:val="00ED54A8"/>
    <w:rsid w:val="00ED5543"/>
    <w:rsid w:val="00ED5A9D"/>
    <w:rsid w:val="00ED5DDF"/>
    <w:rsid w:val="00ED610F"/>
    <w:rsid w:val="00ED633D"/>
    <w:rsid w:val="00ED6A91"/>
    <w:rsid w:val="00ED6BCC"/>
    <w:rsid w:val="00ED7007"/>
    <w:rsid w:val="00ED7903"/>
    <w:rsid w:val="00ED7D7A"/>
    <w:rsid w:val="00EE02AE"/>
    <w:rsid w:val="00EE0374"/>
    <w:rsid w:val="00EE062F"/>
    <w:rsid w:val="00EE0B45"/>
    <w:rsid w:val="00EE108C"/>
    <w:rsid w:val="00EE1199"/>
    <w:rsid w:val="00EE128F"/>
    <w:rsid w:val="00EE363B"/>
    <w:rsid w:val="00EE3A52"/>
    <w:rsid w:val="00EE3A85"/>
    <w:rsid w:val="00EE3ADA"/>
    <w:rsid w:val="00EE4191"/>
    <w:rsid w:val="00EE4592"/>
    <w:rsid w:val="00EE4B66"/>
    <w:rsid w:val="00EE4BC7"/>
    <w:rsid w:val="00EE4E1B"/>
    <w:rsid w:val="00EE5B9F"/>
    <w:rsid w:val="00EE5ECB"/>
    <w:rsid w:val="00EE5F01"/>
    <w:rsid w:val="00EE6196"/>
    <w:rsid w:val="00EE6AF7"/>
    <w:rsid w:val="00EE6D63"/>
    <w:rsid w:val="00EE78F7"/>
    <w:rsid w:val="00EE7989"/>
    <w:rsid w:val="00EE7D0B"/>
    <w:rsid w:val="00EF098E"/>
    <w:rsid w:val="00EF0B49"/>
    <w:rsid w:val="00EF0DB9"/>
    <w:rsid w:val="00EF0F97"/>
    <w:rsid w:val="00EF1570"/>
    <w:rsid w:val="00EF1E12"/>
    <w:rsid w:val="00EF1ED7"/>
    <w:rsid w:val="00EF26F0"/>
    <w:rsid w:val="00EF2F23"/>
    <w:rsid w:val="00EF3296"/>
    <w:rsid w:val="00EF3554"/>
    <w:rsid w:val="00EF45E7"/>
    <w:rsid w:val="00EF4A97"/>
    <w:rsid w:val="00EF54BA"/>
    <w:rsid w:val="00EF5A15"/>
    <w:rsid w:val="00EF5A91"/>
    <w:rsid w:val="00EF5CF3"/>
    <w:rsid w:val="00EF63DB"/>
    <w:rsid w:val="00EF6DA8"/>
    <w:rsid w:val="00EF766F"/>
    <w:rsid w:val="00EF7E4E"/>
    <w:rsid w:val="00F002A7"/>
    <w:rsid w:val="00F00F49"/>
    <w:rsid w:val="00F012A1"/>
    <w:rsid w:val="00F01843"/>
    <w:rsid w:val="00F01B9F"/>
    <w:rsid w:val="00F021DE"/>
    <w:rsid w:val="00F022E7"/>
    <w:rsid w:val="00F0276C"/>
    <w:rsid w:val="00F0296C"/>
    <w:rsid w:val="00F02EFE"/>
    <w:rsid w:val="00F034DD"/>
    <w:rsid w:val="00F04693"/>
    <w:rsid w:val="00F048BC"/>
    <w:rsid w:val="00F04D99"/>
    <w:rsid w:val="00F060B1"/>
    <w:rsid w:val="00F06213"/>
    <w:rsid w:val="00F06C1A"/>
    <w:rsid w:val="00F06C6D"/>
    <w:rsid w:val="00F06D93"/>
    <w:rsid w:val="00F07102"/>
    <w:rsid w:val="00F07330"/>
    <w:rsid w:val="00F10CB7"/>
    <w:rsid w:val="00F10D4B"/>
    <w:rsid w:val="00F11A31"/>
    <w:rsid w:val="00F124E5"/>
    <w:rsid w:val="00F12FD0"/>
    <w:rsid w:val="00F1305D"/>
    <w:rsid w:val="00F13232"/>
    <w:rsid w:val="00F13A75"/>
    <w:rsid w:val="00F146B3"/>
    <w:rsid w:val="00F14804"/>
    <w:rsid w:val="00F149F0"/>
    <w:rsid w:val="00F16A57"/>
    <w:rsid w:val="00F16C96"/>
    <w:rsid w:val="00F17730"/>
    <w:rsid w:val="00F20145"/>
    <w:rsid w:val="00F203AF"/>
    <w:rsid w:val="00F20D47"/>
    <w:rsid w:val="00F20DB4"/>
    <w:rsid w:val="00F20F99"/>
    <w:rsid w:val="00F210EC"/>
    <w:rsid w:val="00F21906"/>
    <w:rsid w:val="00F21D54"/>
    <w:rsid w:val="00F21D79"/>
    <w:rsid w:val="00F225B5"/>
    <w:rsid w:val="00F229FA"/>
    <w:rsid w:val="00F232F4"/>
    <w:rsid w:val="00F234F0"/>
    <w:rsid w:val="00F2385D"/>
    <w:rsid w:val="00F244AC"/>
    <w:rsid w:val="00F24DF9"/>
    <w:rsid w:val="00F26DD3"/>
    <w:rsid w:val="00F302B8"/>
    <w:rsid w:val="00F30320"/>
    <w:rsid w:val="00F319B5"/>
    <w:rsid w:val="00F31C9E"/>
    <w:rsid w:val="00F32F8F"/>
    <w:rsid w:val="00F33BA8"/>
    <w:rsid w:val="00F33E92"/>
    <w:rsid w:val="00F34150"/>
    <w:rsid w:val="00F34313"/>
    <w:rsid w:val="00F34C63"/>
    <w:rsid w:val="00F35535"/>
    <w:rsid w:val="00F361E7"/>
    <w:rsid w:val="00F36370"/>
    <w:rsid w:val="00F37289"/>
    <w:rsid w:val="00F375F9"/>
    <w:rsid w:val="00F37644"/>
    <w:rsid w:val="00F3768B"/>
    <w:rsid w:val="00F37E8D"/>
    <w:rsid w:val="00F4028F"/>
    <w:rsid w:val="00F40A9A"/>
    <w:rsid w:val="00F41527"/>
    <w:rsid w:val="00F419C9"/>
    <w:rsid w:val="00F41CD8"/>
    <w:rsid w:val="00F41E28"/>
    <w:rsid w:val="00F4210C"/>
    <w:rsid w:val="00F42574"/>
    <w:rsid w:val="00F42D08"/>
    <w:rsid w:val="00F43071"/>
    <w:rsid w:val="00F4362B"/>
    <w:rsid w:val="00F4370E"/>
    <w:rsid w:val="00F43915"/>
    <w:rsid w:val="00F44843"/>
    <w:rsid w:val="00F454D6"/>
    <w:rsid w:val="00F45EC1"/>
    <w:rsid w:val="00F46158"/>
    <w:rsid w:val="00F4618D"/>
    <w:rsid w:val="00F4761F"/>
    <w:rsid w:val="00F47B88"/>
    <w:rsid w:val="00F47D96"/>
    <w:rsid w:val="00F47FB8"/>
    <w:rsid w:val="00F5028E"/>
    <w:rsid w:val="00F51644"/>
    <w:rsid w:val="00F51725"/>
    <w:rsid w:val="00F52279"/>
    <w:rsid w:val="00F5250D"/>
    <w:rsid w:val="00F53C59"/>
    <w:rsid w:val="00F541C5"/>
    <w:rsid w:val="00F5467A"/>
    <w:rsid w:val="00F55F76"/>
    <w:rsid w:val="00F562D5"/>
    <w:rsid w:val="00F56B7B"/>
    <w:rsid w:val="00F56F92"/>
    <w:rsid w:val="00F57232"/>
    <w:rsid w:val="00F5777C"/>
    <w:rsid w:val="00F579C9"/>
    <w:rsid w:val="00F57D7F"/>
    <w:rsid w:val="00F607BA"/>
    <w:rsid w:val="00F608C5"/>
    <w:rsid w:val="00F60B78"/>
    <w:rsid w:val="00F61864"/>
    <w:rsid w:val="00F62E07"/>
    <w:rsid w:val="00F62F45"/>
    <w:rsid w:val="00F632D5"/>
    <w:rsid w:val="00F64385"/>
    <w:rsid w:val="00F64A73"/>
    <w:rsid w:val="00F6522A"/>
    <w:rsid w:val="00F65FC5"/>
    <w:rsid w:val="00F6663D"/>
    <w:rsid w:val="00F66A72"/>
    <w:rsid w:val="00F66AEB"/>
    <w:rsid w:val="00F66B56"/>
    <w:rsid w:val="00F670EB"/>
    <w:rsid w:val="00F675C5"/>
    <w:rsid w:val="00F67E55"/>
    <w:rsid w:val="00F7071A"/>
    <w:rsid w:val="00F70996"/>
    <w:rsid w:val="00F70F02"/>
    <w:rsid w:val="00F71414"/>
    <w:rsid w:val="00F71684"/>
    <w:rsid w:val="00F7180C"/>
    <w:rsid w:val="00F71A07"/>
    <w:rsid w:val="00F72987"/>
    <w:rsid w:val="00F72D58"/>
    <w:rsid w:val="00F73412"/>
    <w:rsid w:val="00F7375B"/>
    <w:rsid w:val="00F73A1E"/>
    <w:rsid w:val="00F743A4"/>
    <w:rsid w:val="00F74A82"/>
    <w:rsid w:val="00F74B2D"/>
    <w:rsid w:val="00F74DF9"/>
    <w:rsid w:val="00F74DFE"/>
    <w:rsid w:val="00F75236"/>
    <w:rsid w:val="00F75578"/>
    <w:rsid w:val="00F75E9F"/>
    <w:rsid w:val="00F76B86"/>
    <w:rsid w:val="00F76CC6"/>
    <w:rsid w:val="00F76D0A"/>
    <w:rsid w:val="00F77B3D"/>
    <w:rsid w:val="00F77ED5"/>
    <w:rsid w:val="00F77FF8"/>
    <w:rsid w:val="00F8061C"/>
    <w:rsid w:val="00F80FBF"/>
    <w:rsid w:val="00F819A8"/>
    <w:rsid w:val="00F81B88"/>
    <w:rsid w:val="00F81F3B"/>
    <w:rsid w:val="00F81FEF"/>
    <w:rsid w:val="00F82028"/>
    <w:rsid w:val="00F8344F"/>
    <w:rsid w:val="00F83A2E"/>
    <w:rsid w:val="00F83ACC"/>
    <w:rsid w:val="00F85D06"/>
    <w:rsid w:val="00F8614F"/>
    <w:rsid w:val="00F86E59"/>
    <w:rsid w:val="00F87015"/>
    <w:rsid w:val="00F870A6"/>
    <w:rsid w:val="00F875C3"/>
    <w:rsid w:val="00F877BB"/>
    <w:rsid w:val="00F87D9E"/>
    <w:rsid w:val="00F9033E"/>
    <w:rsid w:val="00F906EA"/>
    <w:rsid w:val="00F90ED9"/>
    <w:rsid w:val="00F92371"/>
    <w:rsid w:val="00F92686"/>
    <w:rsid w:val="00F92B3E"/>
    <w:rsid w:val="00F93117"/>
    <w:rsid w:val="00F93343"/>
    <w:rsid w:val="00F93A0D"/>
    <w:rsid w:val="00F952E3"/>
    <w:rsid w:val="00F954BA"/>
    <w:rsid w:val="00F95D5B"/>
    <w:rsid w:val="00F965DF"/>
    <w:rsid w:val="00F96A43"/>
    <w:rsid w:val="00F97013"/>
    <w:rsid w:val="00F979F7"/>
    <w:rsid w:val="00F97E88"/>
    <w:rsid w:val="00FA150C"/>
    <w:rsid w:val="00FA190C"/>
    <w:rsid w:val="00FA1C26"/>
    <w:rsid w:val="00FA1EAC"/>
    <w:rsid w:val="00FA225A"/>
    <w:rsid w:val="00FA2452"/>
    <w:rsid w:val="00FA2620"/>
    <w:rsid w:val="00FA2A52"/>
    <w:rsid w:val="00FA2A5F"/>
    <w:rsid w:val="00FA2D30"/>
    <w:rsid w:val="00FA3EFD"/>
    <w:rsid w:val="00FA44CD"/>
    <w:rsid w:val="00FA53D8"/>
    <w:rsid w:val="00FA57D4"/>
    <w:rsid w:val="00FA5F28"/>
    <w:rsid w:val="00FA64F2"/>
    <w:rsid w:val="00FA66DE"/>
    <w:rsid w:val="00FA727C"/>
    <w:rsid w:val="00FA79D7"/>
    <w:rsid w:val="00FA7B56"/>
    <w:rsid w:val="00FA7F81"/>
    <w:rsid w:val="00FB0737"/>
    <w:rsid w:val="00FB0B2C"/>
    <w:rsid w:val="00FB0B3B"/>
    <w:rsid w:val="00FB10DC"/>
    <w:rsid w:val="00FB12C6"/>
    <w:rsid w:val="00FB2998"/>
    <w:rsid w:val="00FB3D38"/>
    <w:rsid w:val="00FB4315"/>
    <w:rsid w:val="00FB4CA6"/>
    <w:rsid w:val="00FB5510"/>
    <w:rsid w:val="00FB5545"/>
    <w:rsid w:val="00FB5ED4"/>
    <w:rsid w:val="00FB6480"/>
    <w:rsid w:val="00FB7053"/>
    <w:rsid w:val="00FB743C"/>
    <w:rsid w:val="00FB7B0F"/>
    <w:rsid w:val="00FC022E"/>
    <w:rsid w:val="00FC0DA0"/>
    <w:rsid w:val="00FC11FE"/>
    <w:rsid w:val="00FC18AD"/>
    <w:rsid w:val="00FC1F6D"/>
    <w:rsid w:val="00FC2BF9"/>
    <w:rsid w:val="00FC4252"/>
    <w:rsid w:val="00FC4F49"/>
    <w:rsid w:val="00FC510E"/>
    <w:rsid w:val="00FC548B"/>
    <w:rsid w:val="00FC61B5"/>
    <w:rsid w:val="00FC66BA"/>
    <w:rsid w:val="00FC680E"/>
    <w:rsid w:val="00FC6B0A"/>
    <w:rsid w:val="00FC6E90"/>
    <w:rsid w:val="00FC6ED8"/>
    <w:rsid w:val="00FC7ECE"/>
    <w:rsid w:val="00FC7F6A"/>
    <w:rsid w:val="00FD1533"/>
    <w:rsid w:val="00FD1C06"/>
    <w:rsid w:val="00FD203C"/>
    <w:rsid w:val="00FD2056"/>
    <w:rsid w:val="00FD2599"/>
    <w:rsid w:val="00FD26CC"/>
    <w:rsid w:val="00FD2B34"/>
    <w:rsid w:val="00FD2DAD"/>
    <w:rsid w:val="00FD2EC7"/>
    <w:rsid w:val="00FD2FCD"/>
    <w:rsid w:val="00FD30D7"/>
    <w:rsid w:val="00FD34AC"/>
    <w:rsid w:val="00FD3BA0"/>
    <w:rsid w:val="00FD44F6"/>
    <w:rsid w:val="00FD4558"/>
    <w:rsid w:val="00FD4565"/>
    <w:rsid w:val="00FD49F1"/>
    <w:rsid w:val="00FD5624"/>
    <w:rsid w:val="00FD566E"/>
    <w:rsid w:val="00FD5B6B"/>
    <w:rsid w:val="00FD6D37"/>
    <w:rsid w:val="00FD6F42"/>
    <w:rsid w:val="00FE0AC6"/>
    <w:rsid w:val="00FE0AF8"/>
    <w:rsid w:val="00FE213E"/>
    <w:rsid w:val="00FE2287"/>
    <w:rsid w:val="00FE2B42"/>
    <w:rsid w:val="00FE2E7D"/>
    <w:rsid w:val="00FE3179"/>
    <w:rsid w:val="00FE3A2B"/>
    <w:rsid w:val="00FE3BFB"/>
    <w:rsid w:val="00FE3E96"/>
    <w:rsid w:val="00FE56B5"/>
    <w:rsid w:val="00FE5799"/>
    <w:rsid w:val="00FE58AC"/>
    <w:rsid w:val="00FE5AD6"/>
    <w:rsid w:val="00FE6428"/>
    <w:rsid w:val="00FE6612"/>
    <w:rsid w:val="00FE679D"/>
    <w:rsid w:val="00FE703A"/>
    <w:rsid w:val="00FE74EC"/>
    <w:rsid w:val="00FE76BF"/>
    <w:rsid w:val="00FF043F"/>
    <w:rsid w:val="00FF0668"/>
    <w:rsid w:val="00FF08E3"/>
    <w:rsid w:val="00FF0997"/>
    <w:rsid w:val="00FF1DFB"/>
    <w:rsid w:val="00FF1E7F"/>
    <w:rsid w:val="00FF1E8B"/>
    <w:rsid w:val="00FF1ED2"/>
    <w:rsid w:val="00FF25A7"/>
    <w:rsid w:val="00FF3558"/>
    <w:rsid w:val="00FF3D61"/>
    <w:rsid w:val="00FF4217"/>
    <w:rsid w:val="00FF425A"/>
    <w:rsid w:val="00FF43C9"/>
    <w:rsid w:val="00FF5074"/>
    <w:rsid w:val="00FF5362"/>
    <w:rsid w:val="00FF5573"/>
    <w:rsid w:val="00FF681B"/>
    <w:rsid w:val="00FF6C73"/>
    <w:rsid w:val="00FF6EEE"/>
    <w:rsid w:val="00FF7C96"/>
    <w:rsid w:val="010D44E5"/>
    <w:rsid w:val="0117A998"/>
    <w:rsid w:val="0134AD52"/>
    <w:rsid w:val="01769017"/>
    <w:rsid w:val="017B558D"/>
    <w:rsid w:val="017F8AF9"/>
    <w:rsid w:val="019E6C75"/>
    <w:rsid w:val="01B3C4DF"/>
    <w:rsid w:val="01B66621"/>
    <w:rsid w:val="01FADE74"/>
    <w:rsid w:val="02120811"/>
    <w:rsid w:val="021AC528"/>
    <w:rsid w:val="021B06E6"/>
    <w:rsid w:val="021B2534"/>
    <w:rsid w:val="02291FA7"/>
    <w:rsid w:val="023CC22D"/>
    <w:rsid w:val="029282F0"/>
    <w:rsid w:val="0299678B"/>
    <w:rsid w:val="02A19446"/>
    <w:rsid w:val="02B0B629"/>
    <w:rsid w:val="02E89027"/>
    <w:rsid w:val="02EC7F19"/>
    <w:rsid w:val="030C9786"/>
    <w:rsid w:val="0331AE02"/>
    <w:rsid w:val="03371E05"/>
    <w:rsid w:val="035C6378"/>
    <w:rsid w:val="03613BD1"/>
    <w:rsid w:val="03680078"/>
    <w:rsid w:val="03B04623"/>
    <w:rsid w:val="0410767D"/>
    <w:rsid w:val="0427FCED"/>
    <w:rsid w:val="045B6D4C"/>
    <w:rsid w:val="049ADC56"/>
    <w:rsid w:val="04AACE5D"/>
    <w:rsid w:val="04ACD916"/>
    <w:rsid w:val="04B7453A"/>
    <w:rsid w:val="04BEB1D7"/>
    <w:rsid w:val="04F68810"/>
    <w:rsid w:val="051A1FB8"/>
    <w:rsid w:val="0544A077"/>
    <w:rsid w:val="0594D45E"/>
    <w:rsid w:val="05A4E8E0"/>
    <w:rsid w:val="05C0C199"/>
    <w:rsid w:val="05F0E41A"/>
    <w:rsid w:val="06011F0C"/>
    <w:rsid w:val="060E0B62"/>
    <w:rsid w:val="06129239"/>
    <w:rsid w:val="0639F2A6"/>
    <w:rsid w:val="063AED12"/>
    <w:rsid w:val="065D53A1"/>
    <w:rsid w:val="068650F0"/>
    <w:rsid w:val="068EE6E4"/>
    <w:rsid w:val="06D2A1ED"/>
    <w:rsid w:val="0713652E"/>
    <w:rsid w:val="0733132A"/>
    <w:rsid w:val="0750C55E"/>
    <w:rsid w:val="0756D79B"/>
    <w:rsid w:val="076EB552"/>
    <w:rsid w:val="076F245A"/>
    <w:rsid w:val="0770F464"/>
    <w:rsid w:val="0789CFC9"/>
    <w:rsid w:val="0795258C"/>
    <w:rsid w:val="079CA029"/>
    <w:rsid w:val="07B3CE40"/>
    <w:rsid w:val="07B6BB42"/>
    <w:rsid w:val="07C3AEE2"/>
    <w:rsid w:val="07C9A5B0"/>
    <w:rsid w:val="07D946BF"/>
    <w:rsid w:val="082EF7C1"/>
    <w:rsid w:val="0840477E"/>
    <w:rsid w:val="084F2F1C"/>
    <w:rsid w:val="08578C21"/>
    <w:rsid w:val="085ACBB6"/>
    <w:rsid w:val="0886A033"/>
    <w:rsid w:val="08970CBC"/>
    <w:rsid w:val="08B000E0"/>
    <w:rsid w:val="08C76776"/>
    <w:rsid w:val="090D67A8"/>
    <w:rsid w:val="09105AFC"/>
    <w:rsid w:val="0924EB35"/>
    <w:rsid w:val="097030D3"/>
    <w:rsid w:val="09AD083E"/>
    <w:rsid w:val="09C519FE"/>
    <w:rsid w:val="0A061A70"/>
    <w:rsid w:val="0A0961BD"/>
    <w:rsid w:val="0A1B0B90"/>
    <w:rsid w:val="0A3143EA"/>
    <w:rsid w:val="0A3BA5A3"/>
    <w:rsid w:val="0A439F6C"/>
    <w:rsid w:val="0A7CF834"/>
    <w:rsid w:val="0A7EAC21"/>
    <w:rsid w:val="0A84C54E"/>
    <w:rsid w:val="0A8BE739"/>
    <w:rsid w:val="0A8C2D0E"/>
    <w:rsid w:val="0A94B58A"/>
    <w:rsid w:val="0A9D383B"/>
    <w:rsid w:val="0AEAA0F5"/>
    <w:rsid w:val="0AECBD79"/>
    <w:rsid w:val="0B11CBE1"/>
    <w:rsid w:val="0B4CC37E"/>
    <w:rsid w:val="0B52696E"/>
    <w:rsid w:val="0B5B05C2"/>
    <w:rsid w:val="0B5FEDD0"/>
    <w:rsid w:val="0B6CCC63"/>
    <w:rsid w:val="0B93ED51"/>
    <w:rsid w:val="0B954365"/>
    <w:rsid w:val="0BAC51FB"/>
    <w:rsid w:val="0BCF193D"/>
    <w:rsid w:val="0BD28EBA"/>
    <w:rsid w:val="0C00E6D2"/>
    <w:rsid w:val="0C30803B"/>
    <w:rsid w:val="0C422728"/>
    <w:rsid w:val="0C51F5CD"/>
    <w:rsid w:val="0C738894"/>
    <w:rsid w:val="0CB73A07"/>
    <w:rsid w:val="0CC6A200"/>
    <w:rsid w:val="0CD16690"/>
    <w:rsid w:val="0CD4B45D"/>
    <w:rsid w:val="0CEA043C"/>
    <w:rsid w:val="0CFFAA63"/>
    <w:rsid w:val="0D1E206E"/>
    <w:rsid w:val="0D3ACACC"/>
    <w:rsid w:val="0D641488"/>
    <w:rsid w:val="0D673244"/>
    <w:rsid w:val="0D72DFD0"/>
    <w:rsid w:val="0D81159F"/>
    <w:rsid w:val="0D85E4BC"/>
    <w:rsid w:val="0DA83E63"/>
    <w:rsid w:val="0DB4AA37"/>
    <w:rsid w:val="0DF947B5"/>
    <w:rsid w:val="0E0C83D2"/>
    <w:rsid w:val="0E10F771"/>
    <w:rsid w:val="0E3823E2"/>
    <w:rsid w:val="0E507B38"/>
    <w:rsid w:val="0E903751"/>
    <w:rsid w:val="0E99140F"/>
    <w:rsid w:val="0EA947EB"/>
    <w:rsid w:val="0EBAEA72"/>
    <w:rsid w:val="0EBF1031"/>
    <w:rsid w:val="0ED0B1FB"/>
    <w:rsid w:val="0EDEEBF5"/>
    <w:rsid w:val="0F0017EA"/>
    <w:rsid w:val="0F3E214C"/>
    <w:rsid w:val="0F5D2513"/>
    <w:rsid w:val="0F634FAF"/>
    <w:rsid w:val="0F782036"/>
    <w:rsid w:val="0F89C43A"/>
    <w:rsid w:val="0FC30A37"/>
    <w:rsid w:val="0FC48EB3"/>
    <w:rsid w:val="0FCA93C6"/>
    <w:rsid w:val="0FCB4AE3"/>
    <w:rsid w:val="0FCCF3E4"/>
    <w:rsid w:val="0FD56F6A"/>
    <w:rsid w:val="1005FA6A"/>
    <w:rsid w:val="100E1B2B"/>
    <w:rsid w:val="1064B374"/>
    <w:rsid w:val="10783709"/>
    <w:rsid w:val="107855E2"/>
    <w:rsid w:val="10C9F0B7"/>
    <w:rsid w:val="10CEB720"/>
    <w:rsid w:val="10D43C5B"/>
    <w:rsid w:val="10FC95E5"/>
    <w:rsid w:val="112EE3DD"/>
    <w:rsid w:val="115CA8B0"/>
    <w:rsid w:val="11705FF6"/>
    <w:rsid w:val="11A3E62C"/>
    <w:rsid w:val="11A930FC"/>
    <w:rsid w:val="11B2E110"/>
    <w:rsid w:val="11DC7C3A"/>
    <w:rsid w:val="1214A684"/>
    <w:rsid w:val="1214F32B"/>
    <w:rsid w:val="123DE35E"/>
    <w:rsid w:val="124D5FF3"/>
    <w:rsid w:val="1266E448"/>
    <w:rsid w:val="127F2DE6"/>
    <w:rsid w:val="1295ED4F"/>
    <w:rsid w:val="12970469"/>
    <w:rsid w:val="12BDD1E0"/>
    <w:rsid w:val="12E4E02D"/>
    <w:rsid w:val="131CED4B"/>
    <w:rsid w:val="13295530"/>
    <w:rsid w:val="134FFFDD"/>
    <w:rsid w:val="1369239E"/>
    <w:rsid w:val="13816E21"/>
    <w:rsid w:val="138178FF"/>
    <w:rsid w:val="138F7381"/>
    <w:rsid w:val="13AB8115"/>
    <w:rsid w:val="13BCEBC0"/>
    <w:rsid w:val="13F18ABB"/>
    <w:rsid w:val="13F71973"/>
    <w:rsid w:val="13FFDD1F"/>
    <w:rsid w:val="1405EB01"/>
    <w:rsid w:val="14266871"/>
    <w:rsid w:val="147D4064"/>
    <w:rsid w:val="14924AE3"/>
    <w:rsid w:val="14AF8632"/>
    <w:rsid w:val="14B13C1E"/>
    <w:rsid w:val="14BB4271"/>
    <w:rsid w:val="14FE6F61"/>
    <w:rsid w:val="1507D729"/>
    <w:rsid w:val="150E6D09"/>
    <w:rsid w:val="15186B28"/>
    <w:rsid w:val="15194C5E"/>
    <w:rsid w:val="15650CCC"/>
    <w:rsid w:val="1567662A"/>
    <w:rsid w:val="156E53AD"/>
    <w:rsid w:val="158C1601"/>
    <w:rsid w:val="15C72044"/>
    <w:rsid w:val="15C92580"/>
    <w:rsid w:val="16068C04"/>
    <w:rsid w:val="161BCD77"/>
    <w:rsid w:val="163A56AA"/>
    <w:rsid w:val="1659FA92"/>
    <w:rsid w:val="1662F43E"/>
    <w:rsid w:val="166F1EC6"/>
    <w:rsid w:val="1695C226"/>
    <w:rsid w:val="16EA271C"/>
    <w:rsid w:val="16EAC403"/>
    <w:rsid w:val="170B64B5"/>
    <w:rsid w:val="171696B2"/>
    <w:rsid w:val="171FA226"/>
    <w:rsid w:val="172F7095"/>
    <w:rsid w:val="17302F52"/>
    <w:rsid w:val="17355306"/>
    <w:rsid w:val="17363AD1"/>
    <w:rsid w:val="1744DF01"/>
    <w:rsid w:val="176C7A20"/>
    <w:rsid w:val="1787FBE8"/>
    <w:rsid w:val="17BBB01F"/>
    <w:rsid w:val="17E25FF5"/>
    <w:rsid w:val="17E46585"/>
    <w:rsid w:val="17FF95E2"/>
    <w:rsid w:val="1872886A"/>
    <w:rsid w:val="1872D96B"/>
    <w:rsid w:val="1883CAFD"/>
    <w:rsid w:val="18980E78"/>
    <w:rsid w:val="1900D23A"/>
    <w:rsid w:val="191D662A"/>
    <w:rsid w:val="1952B8D3"/>
    <w:rsid w:val="19742EE7"/>
    <w:rsid w:val="1976B9F1"/>
    <w:rsid w:val="19985B4D"/>
    <w:rsid w:val="19BBAB04"/>
    <w:rsid w:val="19C0C5A4"/>
    <w:rsid w:val="19C84347"/>
    <w:rsid w:val="19DA7080"/>
    <w:rsid w:val="19EEB460"/>
    <w:rsid w:val="19FE04F4"/>
    <w:rsid w:val="19FF55AE"/>
    <w:rsid w:val="1A46A416"/>
    <w:rsid w:val="1A7DD1AF"/>
    <w:rsid w:val="1A83596A"/>
    <w:rsid w:val="1A948490"/>
    <w:rsid w:val="1AD7D551"/>
    <w:rsid w:val="1AECDA9E"/>
    <w:rsid w:val="1B11838B"/>
    <w:rsid w:val="1B38DF64"/>
    <w:rsid w:val="1B464C68"/>
    <w:rsid w:val="1B959887"/>
    <w:rsid w:val="1B9F934E"/>
    <w:rsid w:val="1BC0B29A"/>
    <w:rsid w:val="1BCED114"/>
    <w:rsid w:val="1BD55CD4"/>
    <w:rsid w:val="1BDAEE4C"/>
    <w:rsid w:val="1BF8526C"/>
    <w:rsid w:val="1C0E274F"/>
    <w:rsid w:val="1C12AC84"/>
    <w:rsid w:val="1C2E6C64"/>
    <w:rsid w:val="1C7FA3BE"/>
    <w:rsid w:val="1CED2968"/>
    <w:rsid w:val="1D158686"/>
    <w:rsid w:val="1D782B68"/>
    <w:rsid w:val="1DA4292E"/>
    <w:rsid w:val="1DBCAB75"/>
    <w:rsid w:val="1DBE99B8"/>
    <w:rsid w:val="1DE9DB56"/>
    <w:rsid w:val="1E2C3DE9"/>
    <w:rsid w:val="1E44EFE1"/>
    <w:rsid w:val="1E724C35"/>
    <w:rsid w:val="1E7DBF82"/>
    <w:rsid w:val="1E98C6CB"/>
    <w:rsid w:val="1EA3CEA5"/>
    <w:rsid w:val="1EC3E852"/>
    <w:rsid w:val="1ED8319C"/>
    <w:rsid w:val="1EE4E963"/>
    <w:rsid w:val="1F272797"/>
    <w:rsid w:val="1F284776"/>
    <w:rsid w:val="1F310684"/>
    <w:rsid w:val="1F38551F"/>
    <w:rsid w:val="1F52BAB7"/>
    <w:rsid w:val="1F72CD9B"/>
    <w:rsid w:val="1F8B7E0B"/>
    <w:rsid w:val="1F8CACB5"/>
    <w:rsid w:val="1F9570E3"/>
    <w:rsid w:val="1FC6D264"/>
    <w:rsid w:val="1FCE64E0"/>
    <w:rsid w:val="1FFC971D"/>
    <w:rsid w:val="20127923"/>
    <w:rsid w:val="201625B6"/>
    <w:rsid w:val="20329F90"/>
    <w:rsid w:val="2033112A"/>
    <w:rsid w:val="2053DBDD"/>
    <w:rsid w:val="205B2896"/>
    <w:rsid w:val="205E6F9B"/>
    <w:rsid w:val="20601AAF"/>
    <w:rsid w:val="206D64CA"/>
    <w:rsid w:val="20C27E63"/>
    <w:rsid w:val="20FE1049"/>
    <w:rsid w:val="21022E26"/>
    <w:rsid w:val="213BC2E7"/>
    <w:rsid w:val="21590AE6"/>
    <w:rsid w:val="217D1E80"/>
    <w:rsid w:val="2187E873"/>
    <w:rsid w:val="219044B5"/>
    <w:rsid w:val="21BB8B7F"/>
    <w:rsid w:val="21C1F386"/>
    <w:rsid w:val="21D96787"/>
    <w:rsid w:val="21D9A552"/>
    <w:rsid w:val="21EDC71A"/>
    <w:rsid w:val="21EFFCAB"/>
    <w:rsid w:val="220FA1BC"/>
    <w:rsid w:val="2215A8B1"/>
    <w:rsid w:val="22223413"/>
    <w:rsid w:val="228AE4D0"/>
    <w:rsid w:val="22B68506"/>
    <w:rsid w:val="22CF9E4A"/>
    <w:rsid w:val="22E4482F"/>
    <w:rsid w:val="22E49F69"/>
    <w:rsid w:val="22EB1A36"/>
    <w:rsid w:val="22EC4C08"/>
    <w:rsid w:val="22F5AA5E"/>
    <w:rsid w:val="22FD40C6"/>
    <w:rsid w:val="2313C940"/>
    <w:rsid w:val="2322CDD2"/>
    <w:rsid w:val="232947F7"/>
    <w:rsid w:val="232E3309"/>
    <w:rsid w:val="234A1FFF"/>
    <w:rsid w:val="235B9A41"/>
    <w:rsid w:val="235FB3D8"/>
    <w:rsid w:val="236D7391"/>
    <w:rsid w:val="23804C40"/>
    <w:rsid w:val="23A15AAD"/>
    <w:rsid w:val="23A7F785"/>
    <w:rsid w:val="23E81348"/>
    <w:rsid w:val="23F4153F"/>
    <w:rsid w:val="2409DBF2"/>
    <w:rsid w:val="240A957F"/>
    <w:rsid w:val="24461C44"/>
    <w:rsid w:val="2452B9A5"/>
    <w:rsid w:val="2454FD7D"/>
    <w:rsid w:val="247AA61F"/>
    <w:rsid w:val="24AAAC37"/>
    <w:rsid w:val="24AF4D0B"/>
    <w:rsid w:val="24BD71A7"/>
    <w:rsid w:val="24D0B6D3"/>
    <w:rsid w:val="24E10B36"/>
    <w:rsid w:val="2502BE51"/>
    <w:rsid w:val="251BCFE4"/>
    <w:rsid w:val="251C7267"/>
    <w:rsid w:val="2530EB33"/>
    <w:rsid w:val="255BEA3F"/>
    <w:rsid w:val="2593CC1C"/>
    <w:rsid w:val="25A5D285"/>
    <w:rsid w:val="25CB1135"/>
    <w:rsid w:val="264B079D"/>
    <w:rsid w:val="26A85185"/>
    <w:rsid w:val="26AC42E5"/>
    <w:rsid w:val="26AECAE2"/>
    <w:rsid w:val="26B47480"/>
    <w:rsid w:val="26EACADD"/>
    <w:rsid w:val="270740EA"/>
    <w:rsid w:val="272AF3BD"/>
    <w:rsid w:val="27302D5B"/>
    <w:rsid w:val="273D6FBF"/>
    <w:rsid w:val="2746F730"/>
    <w:rsid w:val="2747365B"/>
    <w:rsid w:val="275C4397"/>
    <w:rsid w:val="277133E4"/>
    <w:rsid w:val="279F8E0F"/>
    <w:rsid w:val="27C3A520"/>
    <w:rsid w:val="27E6C44D"/>
    <w:rsid w:val="27F8EF59"/>
    <w:rsid w:val="283A9A5F"/>
    <w:rsid w:val="28511CCE"/>
    <w:rsid w:val="285131CA"/>
    <w:rsid w:val="2853E4A1"/>
    <w:rsid w:val="285C7C71"/>
    <w:rsid w:val="2868709E"/>
    <w:rsid w:val="2880C26E"/>
    <w:rsid w:val="289E871E"/>
    <w:rsid w:val="28BAE1FF"/>
    <w:rsid w:val="28BB9105"/>
    <w:rsid w:val="28C8BEF9"/>
    <w:rsid w:val="28EEFDF5"/>
    <w:rsid w:val="28F3EDB5"/>
    <w:rsid w:val="290802CC"/>
    <w:rsid w:val="291B5819"/>
    <w:rsid w:val="293502C2"/>
    <w:rsid w:val="297E2304"/>
    <w:rsid w:val="298FADB6"/>
    <w:rsid w:val="2997A518"/>
    <w:rsid w:val="299B9CAE"/>
    <w:rsid w:val="29AE9CCC"/>
    <w:rsid w:val="29B7964A"/>
    <w:rsid w:val="29CED85A"/>
    <w:rsid w:val="2A36C5ED"/>
    <w:rsid w:val="2A4148A9"/>
    <w:rsid w:val="2A62B71D"/>
    <w:rsid w:val="2A695166"/>
    <w:rsid w:val="2A7CFF3D"/>
    <w:rsid w:val="2AAC8877"/>
    <w:rsid w:val="2AB9C264"/>
    <w:rsid w:val="2ABCB046"/>
    <w:rsid w:val="2AC59EDF"/>
    <w:rsid w:val="2AD71ED3"/>
    <w:rsid w:val="2B0B95CA"/>
    <w:rsid w:val="2B1582E4"/>
    <w:rsid w:val="2B237785"/>
    <w:rsid w:val="2B247077"/>
    <w:rsid w:val="2B541C5D"/>
    <w:rsid w:val="2B6653EA"/>
    <w:rsid w:val="2B6663C9"/>
    <w:rsid w:val="2BA27C8C"/>
    <w:rsid w:val="2BCF6BB6"/>
    <w:rsid w:val="2BDA03EA"/>
    <w:rsid w:val="2BDD8944"/>
    <w:rsid w:val="2BEE8189"/>
    <w:rsid w:val="2C24F9A8"/>
    <w:rsid w:val="2C3E5BC8"/>
    <w:rsid w:val="2C4ABFC9"/>
    <w:rsid w:val="2C519ACB"/>
    <w:rsid w:val="2C51A249"/>
    <w:rsid w:val="2C7406B5"/>
    <w:rsid w:val="2C888CBD"/>
    <w:rsid w:val="2CA8ABA5"/>
    <w:rsid w:val="2CB39FBF"/>
    <w:rsid w:val="2CBE273B"/>
    <w:rsid w:val="2CC127C7"/>
    <w:rsid w:val="2CC17F78"/>
    <w:rsid w:val="2CE1CA44"/>
    <w:rsid w:val="2CE9CCFF"/>
    <w:rsid w:val="2D26CA90"/>
    <w:rsid w:val="2D37293A"/>
    <w:rsid w:val="2D4B8CB1"/>
    <w:rsid w:val="2D5EFCFB"/>
    <w:rsid w:val="2D74F75D"/>
    <w:rsid w:val="2D76ECA3"/>
    <w:rsid w:val="2D90D450"/>
    <w:rsid w:val="2DC61EE7"/>
    <w:rsid w:val="2DE6E3BE"/>
    <w:rsid w:val="2DE8438E"/>
    <w:rsid w:val="2DF03FC9"/>
    <w:rsid w:val="2DF98335"/>
    <w:rsid w:val="2DFD88BC"/>
    <w:rsid w:val="2E36F240"/>
    <w:rsid w:val="2E4A4A30"/>
    <w:rsid w:val="2E8FE53B"/>
    <w:rsid w:val="2EA03615"/>
    <w:rsid w:val="2EA67996"/>
    <w:rsid w:val="2EF03DC8"/>
    <w:rsid w:val="2EF4D486"/>
    <w:rsid w:val="2F36B4A8"/>
    <w:rsid w:val="2F5F529C"/>
    <w:rsid w:val="2F6A82CE"/>
    <w:rsid w:val="2F74124D"/>
    <w:rsid w:val="2F8D4FA4"/>
    <w:rsid w:val="2FA2DA08"/>
    <w:rsid w:val="2FAAA0A7"/>
    <w:rsid w:val="2FC2AFA9"/>
    <w:rsid w:val="2FD9CDB9"/>
    <w:rsid w:val="302B54E8"/>
    <w:rsid w:val="3056351A"/>
    <w:rsid w:val="3088AC17"/>
    <w:rsid w:val="3089BDB1"/>
    <w:rsid w:val="30A89757"/>
    <w:rsid w:val="30BFA67E"/>
    <w:rsid w:val="30C60821"/>
    <w:rsid w:val="30C75553"/>
    <w:rsid w:val="30F8A110"/>
    <w:rsid w:val="30FD7061"/>
    <w:rsid w:val="31453A90"/>
    <w:rsid w:val="3151B93D"/>
    <w:rsid w:val="3173EDF6"/>
    <w:rsid w:val="31A6CAB7"/>
    <w:rsid w:val="31A86D23"/>
    <w:rsid w:val="31C3E5FF"/>
    <w:rsid w:val="31F8EEFF"/>
    <w:rsid w:val="32097E4E"/>
    <w:rsid w:val="320C27C6"/>
    <w:rsid w:val="325104C8"/>
    <w:rsid w:val="3281C96E"/>
    <w:rsid w:val="32A98436"/>
    <w:rsid w:val="32D627A9"/>
    <w:rsid w:val="32F5D685"/>
    <w:rsid w:val="33010F58"/>
    <w:rsid w:val="3321219A"/>
    <w:rsid w:val="33465E48"/>
    <w:rsid w:val="33977B83"/>
    <w:rsid w:val="3399301D"/>
    <w:rsid w:val="33A2B081"/>
    <w:rsid w:val="33AD9B11"/>
    <w:rsid w:val="33CBB813"/>
    <w:rsid w:val="33DFCBF4"/>
    <w:rsid w:val="340B85FA"/>
    <w:rsid w:val="341B2ABE"/>
    <w:rsid w:val="34715A17"/>
    <w:rsid w:val="34954458"/>
    <w:rsid w:val="34D0CC38"/>
    <w:rsid w:val="34D3C25C"/>
    <w:rsid w:val="34DDF20A"/>
    <w:rsid w:val="3557356B"/>
    <w:rsid w:val="3562169F"/>
    <w:rsid w:val="358263AB"/>
    <w:rsid w:val="35870029"/>
    <w:rsid w:val="35896EAC"/>
    <w:rsid w:val="3593F306"/>
    <w:rsid w:val="35986719"/>
    <w:rsid w:val="359DB3AF"/>
    <w:rsid w:val="35B3112D"/>
    <w:rsid w:val="35D6A5E7"/>
    <w:rsid w:val="35DD57F9"/>
    <w:rsid w:val="3621C328"/>
    <w:rsid w:val="3635167A"/>
    <w:rsid w:val="3654068B"/>
    <w:rsid w:val="366B0F7D"/>
    <w:rsid w:val="366C84AF"/>
    <w:rsid w:val="369592B9"/>
    <w:rsid w:val="36A43295"/>
    <w:rsid w:val="36BC24E3"/>
    <w:rsid w:val="36FDA31C"/>
    <w:rsid w:val="3706421A"/>
    <w:rsid w:val="370703CD"/>
    <w:rsid w:val="3727ADA4"/>
    <w:rsid w:val="372C644C"/>
    <w:rsid w:val="372DE190"/>
    <w:rsid w:val="372F6436"/>
    <w:rsid w:val="373F0B7C"/>
    <w:rsid w:val="374529C1"/>
    <w:rsid w:val="3760CFDE"/>
    <w:rsid w:val="37697975"/>
    <w:rsid w:val="37862604"/>
    <w:rsid w:val="37890D10"/>
    <w:rsid w:val="37D71325"/>
    <w:rsid w:val="38130D52"/>
    <w:rsid w:val="3816296E"/>
    <w:rsid w:val="382B6055"/>
    <w:rsid w:val="382E00AE"/>
    <w:rsid w:val="38446AB7"/>
    <w:rsid w:val="3868DACD"/>
    <w:rsid w:val="3879A513"/>
    <w:rsid w:val="38921D91"/>
    <w:rsid w:val="389EA4E1"/>
    <w:rsid w:val="389F2BB3"/>
    <w:rsid w:val="38A09A17"/>
    <w:rsid w:val="38A0C526"/>
    <w:rsid w:val="38D4F1FE"/>
    <w:rsid w:val="38DB3D04"/>
    <w:rsid w:val="38E21B7A"/>
    <w:rsid w:val="38F75531"/>
    <w:rsid w:val="38FF5BDD"/>
    <w:rsid w:val="39111FC8"/>
    <w:rsid w:val="39185A14"/>
    <w:rsid w:val="3920FAA2"/>
    <w:rsid w:val="396C4472"/>
    <w:rsid w:val="39859B16"/>
    <w:rsid w:val="398983E1"/>
    <w:rsid w:val="398F8940"/>
    <w:rsid w:val="39997970"/>
    <w:rsid w:val="39A79479"/>
    <w:rsid w:val="39B0B9B6"/>
    <w:rsid w:val="39C245FC"/>
    <w:rsid w:val="39CF58B4"/>
    <w:rsid w:val="39E3CDD9"/>
    <w:rsid w:val="39F9FF68"/>
    <w:rsid w:val="3A1C06C1"/>
    <w:rsid w:val="3A2DC960"/>
    <w:rsid w:val="3A2EF973"/>
    <w:rsid w:val="3A341888"/>
    <w:rsid w:val="3A501E08"/>
    <w:rsid w:val="3A56CA63"/>
    <w:rsid w:val="3A81AD39"/>
    <w:rsid w:val="3A8F687E"/>
    <w:rsid w:val="3AA171DC"/>
    <w:rsid w:val="3AD53277"/>
    <w:rsid w:val="3AD804B9"/>
    <w:rsid w:val="3AE811FA"/>
    <w:rsid w:val="3AF5D3D3"/>
    <w:rsid w:val="3B00B881"/>
    <w:rsid w:val="3B329334"/>
    <w:rsid w:val="3B6AD513"/>
    <w:rsid w:val="3B7B28EB"/>
    <w:rsid w:val="3B8524AE"/>
    <w:rsid w:val="3BC40224"/>
    <w:rsid w:val="3BC6FE64"/>
    <w:rsid w:val="3BC87109"/>
    <w:rsid w:val="3C16B20E"/>
    <w:rsid w:val="3C2D2417"/>
    <w:rsid w:val="3C4407D4"/>
    <w:rsid w:val="3C60E50F"/>
    <w:rsid w:val="3C6DC1EF"/>
    <w:rsid w:val="3C828168"/>
    <w:rsid w:val="3C945350"/>
    <w:rsid w:val="3C9F354B"/>
    <w:rsid w:val="3CA041C0"/>
    <w:rsid w:val="3CE1C157"/>
    <w:rsid w:val="3CE9700C"/>
    <w:rsid w:val="3CF65402"/>
    <w:rsid w:val="3D576FB2"/>
    <w:rsid w:val="3D6EFEF7"/>
    <w:rsid w:val="3D6F4A0A"/>
    <w:rsid w:val="3D7A4C08"/>
    <w:rsid w:val="3D910C9E"/>
    <w:rsid w:val="3D9127E4"/>
    <w:rsid w:val="3DB3DCE6"/>
    <w:rsid w:val="3DBEC0FB"/>
    <w:rsid w:val="3DC7D43C"/>
    <w:rsid w:val="3DC9258D"/>
    <w:rsid w:val="3DEC9B13"/>
    <w:rsid w:val="3E26A559"/>
    <w:rsid w:val="3E2B45D6"/>
    <w:rsid w:val="3EB8ED9E"/>
    <w:rsid w:val="3ECA9AB1"/>
    <w:rsid w:val="3F2E14A1"/>
    <w:rsid w:val="3F5D45DE"/>
    <w:rsid w:val="3F898515"/>
    <w:rsid w:val="3F8C29EC"/>
    <w:rsid w:val="3F938B45"/>
    <w:rsid w:val="3FC88B69"/>
    <w:rsid w:val="3FC9E812"/>
    <w:rsid w:val="4003DF6C"/>
    <w:rsid w:val="4016DA27"/>
    <w:rsid w:val="40189C8C"/>
    <w:rsid w:val="4019622E"/>
    <w:rsid w:val="40243869"/>
    <w:rsid w:val="403EC9F8"/>
    <w:rsid w:val="4056346A"/>
    <w:rsid w:val="4065A733"/>
    <w:rsid w:val="40945B1A"/>
    <w:rsid w:val="4098EA2D"/>
    <w:rsid w:val="40B331E6"/>
    <w:rsid w:val="40E04989"/>
    <w:rsid w:val="40E6B8B2"/>
    <w:rsid w:val="41434AFF"/>
    <w:rsid w:val="416374CC"/>
    <w:rsid w:val="4174A2BC"/>
    <w:rsid w:val="4180AB87"/>
    <w:rsid w:val="41B5327A"/>
    <w:rsid w:val="41CE3E05"/>
    <w:rsid w:val="41DB06E3"/>
    <w:rsid w:val="420AAA96"/>
    <w:rsid w:val="421906BF"/>
    <w:rsid w:val="4227C0D6"/>
    <w:rsid w:val="4247B8F4"/>
    <w:rsid w:val="427B0F01"/>
    <w:rsid w:val="4284A818"/>
    <w:rsid w:val="428613A2"/>
    <w:rsid w:val="4290C1C3"/>
    <w:rsid w:val="42DF68E9"/>
    <w:rsid w:val="42EEAA5D"/>
    <w:rsid w:val="43500041"/>
    <w:rsid w:val="43628ACB"/>
    <w:rsid w:val="43A43094"/>
    <w:rsid w:val="43A86444"/>
    <w:rsid w:val="43B6CE8F"/>
    <w:rsid w:val="43C9EA16"/>
    <w:rsid w:val="43E9321B"/>
    <w:rsid w:val="43ED8082"/>
    <w:rsid w:val="44031FAC"/>
    <w:rsid w:val="443A4058"/>
    <w:rsid w:val="4445C3DD"/>
    <w:rsid w:val="444F5A9B"/>
    <w:rsid w:val="44566A0E"/>
    <w:rsid w:val="446634F2"/>
    <w:rsid w:val="44785308"/>
    <w:rsid w:val="449261A6"/>
    <w:rsid w:val="449C6193"/>
    <w:rsid w:val="44A1A135"/>
    <w:rsid w:val="44A5DC2C"/>
    <w:rsid w:val="44AB26F8"/>
    <w:rsid w:val="44D241DF"/>
    <w:rsid w:val="44D91CC2"/>
    <w:rsid w:val="4521589F"/>
    <w:rsid w:val="454921DF"/>
    <w:rsid w:val="4564838A"/>
    <w:rsid w:val="45675B04"/>
    <w:rsid w:val="4574F3DB"/>
    <w:rsid w:val="458454F3"/>
    <w:rsid w:val="459E9800"/>
    <w:rsid w:val="45AB4ACB"/>
    <w:rsid w:val="45B0F60C"/>
    <w:rsid w:val="45FBC34C"/>
    <w:rsid w:val="4645BC3B"/>
    <w:rsid w:val="46503DAC"/>
    <w:rsid w:val="46723E3C"/>
    <w:rsid w:val="46A8497E"/>
    <w:rsid w:val="46ADE2A9"/>
    <w:rsid w:val="46EE4965"/>
    <w:rsid w:val="471DE68C"/>
    <w:rsid w:val="47525F00"/>
    <w:rsid w:val="47669726"/>
    <w:rsid w:val="479094EB"/>
    <w:rsid w:val="4799B8F0"/>
    <w:rsid w:val="482827DD"/>
    <w:rsid w:val="4840ACBF"/>
    <w:rsid w:val="4859E99C"/>
    <w:rsid w:val="48909856"/>
    <w:rsid w:val="489E00E0"/>
    <w:rsid w:val="48B8F59A"/>
    <w:rsid w:val="48BE9DFF"/>
    <w:rsid w:val="48D423E3"/>
    <w:rsid w:val="48D731E9"/>
    <w:rsid w:val="48F4ADB5"/>
    <w:rsid w:val="4905B7F6"/>
    <w:rsid w:val="4923CA38"/>
    <w:rsid w:val="4958063A"/>
    <w:rsid w:val="4A19B200"/>
    <w:rsid w:val="4A8AAC2E"/>
    <w:rsid w:val="4ABDBE06"/>
    <w:rsid w:val="4B0991F0"/>
    <w:rsid w:val="4B1AD090"/>
    <w:rsid w:val="4B1C42E7"/>
    <w:rsid w:val="4B34E6AB"/>
    <w:rsid w:val="4B78B069"/>
    <w:rsid w:val="4BA9C594"/>
    <w:rsid w:val="4BBF58CE"/>
    <w:rsid w:val="4BE28CD9"/>
    <w:rsid w:val="4BE8357A"/>
    <w:rsid w:val="4C037471"/>
    <w:rsid w:val="4C5F5191"/>
    <w:rsid w:val="4C662AA8"/>
    <w:rsid w:val="4C6A3C4D"/>
    <w:rsid w:val="4C7C2FB3"/>
    <w:rsid w:val="4C8D0AB8"/>
    <w:rsid w:val="4CAB7ED7"/>
    <w:rsid w:val="4CABFFBF"/>
    <w:rsid w:val="4CB469FE"/>
    <w:rsid w:val="4CC1264E"/>
    <w:rsid w:val="4CCDF2DA"/>
    <w:rsid w:val="4CD306DC"/>
    <w:rsid w:val="4CEB312C"/>
    <w:rsid w:val="4CFDD443"/>
    <w:rsid w:val="4D04F7FD"/>
    <w:rsid w:val="4D1BA728"/>
    <w:rsid w:val="4D51810F"/>
    <w:rsid w:val="4D54F87D"/>
    <w:rsid w:val="4D5C42D8"/>
    <w:rsid w:val="4DB4F6D6"/>
    <w:rsid w:val="4DBAE4AA"/>
    <w:rsid w:val="4DBF69FC"/>
    <w:rsid w:val="4DD0C026"/>
    <w:rsid w:val="4DF1958A"/>
    <w:rsid w:val="4DFE0555"/>
    <w:rsid w:val="4E06489E"/>
    <w:rsid w:val="4E3E476D"/>
    <w:rsid w:val="4E44B8B1"/>
    <w:rsid w:val="4E4E95A5"/>
    <w:rsid w:val="4E78CA16"/>
    <w:rsid w:val="4E88D0D4"/>
    <w:rsid w:val="4ED28662"/>
    <w:rsid w:val="4ED7739C"/>
    <w:rsid w:val="4F02199B"/>
    <w:rsid w:val="4F14626E"/>
    <w:rsid w:val="4F289239"/>
    <w:rsid w:val="4F4FBDEF"/>
    <w:rsid w:val="4F5DC8DF"/>
    <w:rsid w:val="4F76B215"/>
    <w:rsid w:val="4F854583"/>
    <w:rsid w:val="4FA3CAB5"/>
    <w:rsid w:val="4FA8D06A"/>
    <w:rsid w:val="4FC313C9"/>
    <w:rsid w:val="4FC7CCB6"/>
    <w:rsid w:val="4FFA664B"/>
    <w:rsid w:val="4FFE639A"/>
    <w:rsid w:val="5016306C"/>
    <w:rsid w:val="502B392B"/>
    <w:rsid w:val="50362D2C"/>
    <w:rsid w:val="50502B5D"/>
    <w:rsid w:val="5058D7A1"/>
    <w:rsid w:val="5067F23C"/>
    <w:rsid w:val="506B90CF"/>
    <w:rsid w:val="507B94D8"/>
    <w:rsid w:val="508224FD"/>
    <w:rsid w:val="509D408E"/>
    <w:rsid w:val="50A58D84"/>
    <w:rsid w:val="50A8ADCC"/>
    <w:rsid w:val="50AF687E"/>
    <w:rsid w:val="50CF20EF"/>
    <w:rsid w:val="50E46001"/>
    <w:rsid w:val="50F4B2A5"/>
    <w:rsid w:val="51080EDF"/>
    <w:rsid w:val="511E0C4C"/>
    <w:rsid w:val="51684128"/>
    <w:rsid w:val="51B02238"/>
    <w:rsid w:val="51B0E485"/>
    <w:rsid w:val="51EE7578"/>
    <w:rsid w:val="52242449"/>
    <w:rsid w:val="52341083"/>
    <w:rsid w:val="52463B2C"/>
    <w:rsid w:val="5250B085"/>
    <w:rsid w:val="525BF4C7"/>
    <w:rsid w:val="5292B3C7"/>
    <w:rsid w:val="52C372A9"/>
    <w:rsid w:val="52E4885A"/>
    <w:rsid w:val="533A68EA"/>
    <w:rsid w:val="53447130"/>
    <w:rsid w:val="53450B76"/>
    <w:rsid w:val="5381A905"/>
    <w:rsid w:val="5386DBF0"/>
    <w:rsid w:val="53B8BE69"/>
    <w:rsid w:val="53CB09F9"/>
    <w:rsid w:val="542134E7"/>
    <w:rsid w:val="547D96A4"/>
    <w:rsid w:val="5483B95F"/>
    <w:rsid w:val="54D09539"/>
    <w:rsid w:val="54D1A4B8"/>
    <w:rsid w:val="54D31E90"/>
    <w:rsid w:val="54FB3795"/>
    <w:rsid w:val="54FD3C5C"/>
    <w:rsid w:val="5511FBDA"/>
    <w:rsid w:val="556BF31D"/>
    <w:rsid w:val="556DAB1C"/>
    <w:rsid w:val="55867754"/>
    <w:rsid w:val="5591B3B7"/>
    <w:rsid w:val="55A134BD"/>
    <w:rsid w:val="55A504F2"/>
    <w:rsid w:val="55A9C6CF"/>
    <w:rsid w:val="55CE42F6"/>
    <w:rsid w:val="55DE602F"/>
    <w:rsid w:val="5610F458"/>
    <w:rsid w:val="56310B35"/>
    <w:rsid w:val="564DABDD"/>
    <w:rsid w:val="564FF08C"/>
    <w:rsid w:val="566282DE"/>
    <w:rsid w:val="569B3FF5"/>
    <w:rsid w:val="57051BA1"/>
    <w:rsid w:val="57087861"/>
    <w:rsid w:val="570FD7A3"/>
    <w:rsid w:val="571BF269"/>
    <w:rsid w:val="57452BDF"/>
    <w:rsid w:val="574A9AC2"/>
    <w:rsid w:val="576808E7"/>
    <w:rsid w:val="5803BF4E"/>
    <w:rsid w:val="580D3323"/>
    <w:rsid w:val="5813BA8D"/>
    <w:rsid w:val="58335FB2"/>
    <w:rsid w:val="58708200"/>
    <w:rsid w:val="5877D4CE"/>
    <w:rsid w:val="587C9BBD"/>
    <w:rsid w:val="5890D8E2"/>
    <w:rsid w:val="5899464D"/>
    <w:rsid w:val="58A48339"/>
    <w:rsid w:val="58B052B9"/>
    <w:rsid w:val="58CD4C3E"/>
    <w:rsid w:val="58FCDF2F"/>
    <w:rsid w:val="59121536"/>
    <w:rsid w:val="5915AF8E"/>
    <w:rsid w:val="592CD02A"/>
    <w:rsid w:val="593249C1"/>
    <w:rsid w:val="5964FA1E"/>
    <w:rsid w:val="596A20FA"/>
    <w:rsid w:val="596DE4A6"/>
    <w:rsid w:val="598A0EBF"/>
    <w:rsid w:val="59ED3A5D"/>
    <w:rsid w:val="59FEC4AB"/>
    <w:rsid w:val="5A084F7B"/>
    <w:rsid w:val="5A349F03"/>
    <w:rsid w:val="5A3D3CE8"/>
    <w:rsid w:val="5AD5E9BE"/>
    <w:rsid w:val="5B2D5F0D"/>
    <w:rsid w:val="5B344673"/>
    <w:rsid w:val="5B347FEC"/>
    <w:rsid w:val="5B381FB8"/>
    <w:rsid w:val="5B958C1F"/>
    <w:rsid w:val="5BFFA96C"/>
    <w:rsid w:val="5C323E59"/>
    <w:rsid w:val="5C328AD9"/>
    <w:rsid w:val="5C6BA403"/>
    <w:rsid w:val="5CC40399"/>
    <w:rsid w:val="5CD2BD9D"/>
    <w:rsid w:val="5D1438E2"/>
    <w:rsid w:val="5D2923A2"/>
    <w:rsid w:val="5DB34B19"/>
    <w:rsid w:val="5DBC4863"/>
    <w:rsid w:val="5DE240A8"/>
    <w:rsid w:val="5E14CFD2"/>
    <w:rsid w:val="5E1EE114"/>
    <w:rsid w:val="5E2EB3E8"/>
    <w:rsid w:val="5E726708"/>
    <w:rsid w:val="5E7787B8"/>
    <w:rsid w:val="5E9BF9D7"/>
    <w:rsid w:val="5EA34FE5"/>
    <w:rsid w:val="5EA9DDE0"/>
    <w:rsid w:val="5ED856E2"/>
    <w:rsid w:val="5F27B1AC"/>
    <w:rsid w:val="5F381913"/>
    <w:rsid w:val="5F468D5A"/>
    <w:rsid w:val="5F4C6CD2"/>
    <w:rsid w:val="5F699F54"/>
    <w:rsid w:val="5F8E5C04"/>
    <w:rsid w:val="5F91452A"/>
    <w:rsid w:val="5F99BE5A"/>
    <w:rsid w:val="5FA07654"/>
    <w:rsid w:val="5FC0E88D"/>
    <w:rsid w:val="5FCBA441"/>
    <w:rsid w:val="5FD5DC9E"/>
    <w:rsid w:val="5FDE81ED"/>
    <w:rsid w:val="5FE68853"/>
    <w:rsid w:val="601F6D4E"/>
    <w:rsid w:val="60244A0A"/>
    <w:rsid w:val="6045D832"/>
    <w:rsid w:val="604C9D6C"/>
    <w:rsid w:val="607FD894"/>
    <w:rsid w:val="6090C96C"/>
    <w:rsid w:val="609BACF1"/>
    <w:rsid w:val="60BD97AB"/>
    <w:rsid w:val="60E0E441"/>
    <w:rsid w:val="60F5118C"/>
    <w:rsid w:val="610031A1"/>
    <w:rsid w:val="61032E27"/>
    <w:rsid w:val="61631A53"/>
    <w:rsid w:val="616774A2"/>
    <w:rsid w:val="617D579C"/>
    <w:rsid w:val="618EEFD3"/>
    <w:rsid w:val="61A2D10E"/>
    <w:rsid w:val="61BA378D"/>
    <w:rsid w:val="61BED5AE"/>
    <w:rsid w:val="62064184"/>
    <w:rsid w:val="624317DD"/>
    <w:rsid w:val="626D82AC"/>
    <w:rsid w:val="6274D441"/>
    <w:rsid w:val="62769775"/>
    <w:rsid w:val="62B0944B"/>
    <w:rsid w:val="62CEE4D0"/>
    <w:rsid w:val="63028284"/>
    <w:rsid w:val="630A32C8"/>
    <w:rsid w:val="63143E3B"/>
    <w:rsid w:val="6338D26F"/>
    <w:rsid w:val="6339884C"/>
    <w:rsid w:val="638D9E70"/>
    <w:rsid w:val="63A67499"/>
    <w:rsid w:val="63B370C6"/>
    <w:rsid w:val="63C67EB6"/>
    <w:rsid w:val="63D99145"/>
    <w:rsid w:val="63EFD4C6"/>
    <w:rsid w:val="63F06D30"/>
    <w:rsid w:val="63F43037"/>
    <w:rsid w:val="64041ACA"/>
    <w:rsid w:val="640C2DC1"/>
    <w:rsid w:val="642F4AC4"/>
    <w:rsid w:val="6430A740"/>
    <w:rsid w:val="646D3AEF"/>
    <w:rsid w:val="6488FA46"/>
    <w:rsid w:val="649C58E8"/>
    <w:rsid w:val="64A56DE8"/>
    <w:rsid w:val="64BAE0CF"/>
    <w:rsid w:val="64CA6A1D"/>
    <w:rsid w:val="64EFC9E6"/>
    <w:rsid w:val="658E9AD5"/>
    <w:rsid w:val="65AF1A93"/>
    <w:rsid w:val="65DB03BE"/>
    <w:rsid w:val="65F0224D"/>
    <w:rsid w:val="6601E8DE"/>
    <w:rsid w:val="6605BCE4"/>
    <w:rsid w:val="662A80C2"/>
    <w:rsid w:val="669BCF0E"/>
    <w:rsid w:val="66A6A0A8"/>
    <w:rsid w:val="66B550E7"/>
    <w:rsid w:val="66C44C2F"/>
    <w:rsid w:val="66D339A8"/>
    <w:rsid w:val="672D12AA"/>
    <w:rsid w:val="677A8628"/>
    <w:rsid w:val="67BFD516"/>
    <w:rsid w:val="67E8AF9A"/>
    <w:rsid w:val="67EE7FDF"/>
    <w:rsid w:val="681E5CE6"/>
    <w:rsid w:val="682867C8"/>
    <w:rsid w:val="683C7DFA"/>
    <w:rsid w:val="683E2670"/>
    <w:rsid w:val="684DCA46"/>
    <w:rsid w:val="68612864"/>
    <w:rsid w:val="688E5ED1"/>
    <w:rsid w:val="68A36F7C"/>
    <w:rsid w:val="68A58D94"/>
    <w:rsid w:val="68C08911"/>
    <w:rsid w:val="68CBCCB0"/>
    <w:rsid w:val="691CC390"/>
    <w:rsid w:val="694AC75E"/>
    <w:rsid w:val="6961DC38"/>
    <w:rsid w:val="69857D26"/>
    <w:rsid w:val="6989515B"/>
    <w:rsid w:val="69B97145"/>
    <w:rsid w:val="69C7C924"/>
    <w:rsid w:val="69C85B7F"/>
    <w:rsid w:val="6A22E9FA"/>
    <w:rsid w:val="6A9331C4"/>
    <w:rsid w:val="6AAFFA79"/>
    <w:rsid w:val="6AEABA14"/>
    <w:rsid w:val="6B11B399"/>
    <w:rsid w:val="6B21B011"/>
    <w:rsid w:val="6B239D14"/>
    <w:rsid w:val="6B2FC6D2"/>
    <w:rsid w:val="6B4BABE0"/>
    <w:rsid w:val="6B5FB653"/>
    <w:rsid w:val="6B9AC26E"/>
    <w:rsid w:val="6BB1846C"/>
    <w:rsid w:val="6BB3809C"/>
    <w:rsid w:val="6BD16DB7"/>
    <w:rsid w:val="6C5ED469"/>
    <w:rsid w:val="6C666AD5"/>
    <w:rsid w:val="6C8095C2"/>
    <w:rsid w:val="6C902066"/>
    <w:rsid w:val="6C9E238D"/>
    <w:rsid w:val="6CD1E876"/>
    <w:rsid w:val="6CD8D107"/>
    <w:rsid w:val="6D0E002B"/>
    <w:rsid w:val="6D29F65A"/>
    <w:rsid w:val="6D2D470E"/>
    <w:rsid w:val="6D45550E"/>
    <w:rsid w:val="6D9001D5"/>
    <w:rsid w:val="6DAC8336"/>
    <w:rsid w:val="6DEE60A2"/>
    <w:rsid w:val="6E1A4ACE"/>
    <w:rsid w:val="6E3034FA"/>
    <w:rsid w:val="6E3140A6"/>
    <w:rsid w:val="6E64C6F2"/>
    <w:rsid w:val="6EA354A6"/>
    <w:rsid w:val="6EA81F0F"/>
    <w:rsid w:val="6ECB5C61"/>
    <w:rsid w:val="6F63F670"/>
    <w:rsid w:val="6F6D8D6C"/>
    <w:rsid w:val="6FB69B5A"/>
    <w:rsid w:val="6FCAFC81"/>
    <w:rsid w:val="6FEF550C"/>
    <w:rsid w:val="6FFA32DB"/>
    <w:rsid w:val="7024E968"/>
    <w:rsid w:val="70997341"/>
    <w:rsid w:val="70AF89CF"/>
    <w:rsid w:val="70B33ADD"/>
    <w:rsid w:val="70BDDB20"/>
    <w:rsid w:val="70F69CE9"/>
    <w:rsid w:val="712B8AE6"/>
    <w:rsid w:val="712ED0FC"/>
    <w:rsid w:val="7142A6F5"/>
    <w:rsid w:val="715117D6"/>
    <w:rsid w:val="7177446C"/>
    <w:rsid w:val="719A28DE"/>
    <w:rsid w:val="71A9802E"/>
    <w:rsid w:val="71DA6508"/>
    <w:rsid w:val="720ED9F2"/>
    <w:rsid w:val="7233F772"/>
    <w:rsid w:val="72418F53"/>
    <w:rsid w:val="72436BF7"/>
    <w:rsid w:val="724751E3"/>
    <w:rsid w:val="724B6567"/>
    <w:rsid w:val="7289DF46"/>
    <w:rsid w:val="72A0D8A0"/>
    <w:rsid w:val="72DBB473"/>
    <w:rsid w:val="73050A46"/>
    <w:rsid w:val="7309C7C5"/>
    <w:rsid w:val="7327A4A7"/>
    <w:rsid w:val="7337705A"/>
    <w:rsid w:val="7349ACCF"/>
    <w:rsid w:val="73BEA52C"/>
    <w:rsid w:val="73E21CDA"/>
    <w:rsid w:val="73F10AD0"/>
    <w:rsid w:val="7410C37C"/>
    <w:rsid w:val="741A7C7D"/>
    <w:rsid w:val="746CCB5A"/>
    <w:rsid w:val="7475553B"/>
    <w:rsid w:val="7482A6C5"/>
    <w:rsid w:val="749AC61D"/>
    <w:rsid w:val="7506321C"/>
    <w:rsid w:val="7508F591"/>
    <w:rsid w:val="7513F9F3"/>
    <w:rsid w:val="759F6F5A"/>
    <w:rsid w:val="75B04AA0"/>
    <w:rsid w:val="75C68463"/>
    <w:rsid w:val="7670B09D"/>
    <w:rsid w:val="767493DE"/>
    <w:rsid w:val="76756193"/>
    <w:rsid w:val="76E88ABC"/>
    <w:rsid w:val="77125B3D"/>
    <w:rsid w:val="7714F87D"/>
    <w:rsid w:val="77997079"/>
    <w:rsid w:val="779C93E8"/>
    <w:rsid w:val="77DC2576"/>
    <w:rsid w:val="77F6CB2B"/>
    <w:rsid w:val="780320D6"/>
    <w:rsid w:val="781261F0"/>
    <w:rsid w:val="785F2173"/>
    <w:rsid w:val="7869119C"/>
    <w:rsid w:val="78A0F425"/>
    <w:rsid w:val="78A4EDB2"/>
    <w:rsid w:val="78AFD836"/>
    <w:rsid w:val="78B9E71E"/>
    <w:rsid w:val="78BF9792"/>
    <w:rsid w:val="78D484BD"/>
    <w:rsid w:val="78E9DA14"/>
    <w:rsid w:val="78FDB93A"/>
    <w:rsid w:val="7913F181"/>
    <w:rsid w:val="793EFC43"/>
    <w:rsid w:val="79730F18"/>
    <w:rsid w:val="7980AF0F"/>
    <w:rsid w:val="799D34BB"/>
    <w:rsid w:val="79BC7D9B"/>
    <w:rsid w:val="7A105D7D"/>
    <w:rsid w:val="7A1BFB92"/>
    <w:rsid w:val="7A4D2F7B"/>
    <w:rsid w:val="7A8168AD"/>
    <w:rsid w:val="7AA76D00"/>
    <w:rsid w:val="7AC7E627"/>
    <w:rsid w:val="7AC84992"/>
    <w:rsid w:val="7B110A1B"/>
    <w:rsid w:val="7B17CC5C"/>
    <w:rsid w:val="7B36CB6F"/>
    <w:rsid w:val="7B3BBF02"/>
    <w:rsid w:val="7B4B0BAD"/>
    <w:rsid w:val="7B97CE6D"/>
    <w:rsid w:val="7BA74DD5"/>
    <w:rsid w:val="7BCC7172"/>
    <w:rsid w:val="7BD02452"/>
    <w:rsid w:val="7BE4CF0E"/>
    <w:rsid w:val="7BF9A8E1"/>
    <w:rsid w:val="7C0C7D08"/>
    <w:rsid w:val="7C14FC02"/>
    <w:rsid w:val="7C23609A"/>
    <w:rsid w:val="7C4375A3"/>
    <w:rsid w:val="7C480F47"/>
    <w:rsid w:val="7C7D9ED9"/>
    <w:rsid w:val="7C7EFEE4"/>
    <w:rsid w:val="7CB4E824"/>
    <w:rsid w:val="7CC1F1E2"/>
    <w:rsid w:val="7CD03B20"/>
    <w:rsid w:val="7CE4F610"/>
    <w:rsid w:val="7CEEAEC7"/>
    <w:rsid w:val="7CFB78A4"/>
    <w:rsid w:val="7D196950"/>
    <w:rsid w:val="7D33877E"/>
    <w:rsid w:val="7D491B35"/>
    <w:rsid w:val="7D4AE4FD"/>
    <w:rsid w:val="7D50D7DD"/>
    <w:rsid w:val="7D6C367F"/>
    <w:rsid w:val="7D73FA0D"/>
    <w:rsid w:val="7D9DA9F3"/>
    <w:rsid w:val="7DC7415E"/>
    <w:rsid w:val="7DDBDF1E"/>
    <w:rsid w:val="7DE542F6"/>
    <w:rsid w:val="7E2712FF"/>
    <w:rsid w:val="7E38179B"/>
    <w:rsid w:val="7E847B5D"/>
    <w:rsid w:val="7E859DC4"/>
    <w:rsid w:val="7EBEE77B"/>
    <w:rsid w:val="7EC7C2A9"/>
    <w:rsid w:val="7ED4AAFE"/>
    <w:rsid w:val="7ED6EA07"/>
    <w:rsid w:val="7EE95061"/>
    <w:rsid w:val="7F08762A"/>
    <w:rsid w:val="7F0B5A67"/>
    <w:rsid w:val="7F1B1B7F"/>
    <w:rsid w:val="7F4CA41C"/>
    <w:rsid w:val="7F501130"/>
    <w:rsid w:val="7F545341"/>
    <w:rsid w:val="7F5EF815"/>
    <w:rsid w:val="7F6223A2"/>
    <w:rsid w:val="7F73BCA5"/>
    <w:rsid w:val="7F92EB2E"/>
    <w:rsid w:val="7FA51AB2"/>
    <w:rsid w:val="7FC88470"/>
    <w:rsid w:val="7FF7098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89A45"/>
  <w15:chartTrackingRefBased/>
  <w15:docId w15:val="{45DD1C9D-1C20-41F6-9C38-42A6B8BB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E9"/>
    <w:pPr>
      <w:spacing w:after="0" w:line="240" w:lineRule="auto"/>
    </w:pPr>
    <w:rPr>
      <w:rFonts w:ascii="Arial" w:hAnsi="Arial"/>
    </w:rPr>
  </w:style>
  <w:style w:type="paragraph" w:styleId="Titre1">
    <w:name w:val="heading 1"/>
    <w:basedOn w:val="Normal"/>
    <w:next w:val="Normal"/>
    <w:link w:val="Titre1Car"/>
    <w:autoRedefine/>
    <w:qFormat/>
    <w:rsid w:val="000A7FC2"/>
    <w:pPr>
      <w:keepNext/>
      <w:keepLines/>
      <w:numPr>
        <w:numId w:val="32"/>
      </w:numPr>
      <w:spacing w:after="60"/>
      <w:jc w:val="both"/>
      <w:outlineLvl w:val="0"/>
    </w:pPr>
    <w:rPr>
      <w:rFonts w:ascii="Arial Gras" w:eastAsia="Arial" w:hAnsi="Arial Gras" w:cs="Arial"/>
      <w:b/>
      <w:bCs/>
      <w:color w:val="034EA9"/>
      <w:sz w:val="24"/>
      <w:szCs w:val="72"/>
    </w:rPr>
  </w:style>
  <w:style w:type="paragraph" w:styleId="Titre2">
    <w:name w:val="heading 2"/>
    <w:basedOn w:val="Normal"/>
    <w:next w:val="Normal"/>
    <w:link w:val="Titre2Car"/>
    <w:uiPriority w:val="9"/>
    <w:unhideWhenUsed/>
    <w:qFormat/>
    <w:rsid w:val="00A52F78"/>
    <w:pPr>
      <w:keepNext/>
      <w:keepLines/>
      <w:spacing w:after="60"/>
      <w:outlineLvl w:val="1"/>
    </w:pPr>
    <w:rPr>
      <w:rFonts w:ascii="Arial Gras" w:eastAsiaTheme="majorEastAsia" w:hAnsi="Arial Gras" w:cstheme="majorBidi"/>
      <w:b/>
      <w:color w:val="0345B2"/>
      <w:sz w:val="24"/>
      <w:szCs w:val="26"/>
    </w:rPr>
  </w:style>
  <w:style w:type="paragraph" w:styleId="Titre3">
    <w:name w:val="heading 3"/>
    <w:basedOn w:val="Normal"/>
    <w:next w:val="Normal"/>
    <w:link w:val="Titre3Car"/>
    <w:uiPriority w:val="9"/>
    <w:unhideWhenUsed/>
    <w:qFormat/>
    <w:rsid w:val="00A964F4"/>
    <w:pPr>
      <w:keepNext/>
      <w:keepLines/>
      <w:outlineLvl w:val="2"/>
    </w:pPr>
    <w:rPr>
      <w:rFonts w:eastAsiaTheme="majorEastAsia" w:cstheme="majorBidi"/>
      <w:b/>
      <w:color w:val="0345B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F674A"/>
    <w:pPr>
      <w:ind w:left="720"/>
      <w:contextualSpacing/>
    </w:pPr>
  </w:style>
  <w:style w:type="paragraph" w:styleId="Textedebulles">
    <w:name w:val="Balloon Text"/>
    <w:basedOn w:val="Normal"/>
    <w:link w:val="TextedebullesCar"/>
    <w:uiPriority w:val="99"/>
    <w:semiHidden/>
    <w:unhideWhenUsed/>
    <w:rsid w:val="00B74B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B91"/>
    <w:rPr>
      <w:rFonts w:ascii="Segoe UI" w:hAnsi="Segoe UI" w:cs="Segoe UI"/>
      <w:sz w:val="18"/>
      <w:szCs w:val="18"/>
    </w:rPr>
  </w:style>
  <w:style w:type="paragraph" w:styleId="Rvision">
    <w:name w:val="Revision"/>
    <w:hidden/>
    <w:uiPriority w:val="99"/>
    <w:semiHidden/>
    <w:rsid w:val="0095005E"/>
    <w:pPr>
      <w:spacing w:after="0" w:line="240" w:lineRule="auto"/>
    </w:pPr>
  </w:style>
  <w:style w:type="character" w:styleId="Lienhypertexte">
    <w:name w:val="Hyperlink"/>
    <w:basedOn w:val="Policepardfaut"/>
    <w:uiPriority w:val="99"/>
    <w:unhideWhenUsed/>
    <w:rsid w:val="001A602B"/>
    <w:rPr>
      <w:color w:val="0000FF"/>
      <w:u w:val="single"/>
    </w:rPr>
  </w:style>
  <w:style w:type="character" w:styleId="Marquedecommentaire">
    <w:name w:val="annotation reference"/>
    <w:basedOn w:val="Policepardfaut"/>
    <w:uiPriority w:val="99"/>
    <w:semiHidden/>
    <w:unhideWhenUsed/>
    <w:rsid w:val="001A602B"/>
    <w:rPr>
      <w:sz w:val="16"/>
      <w:szCs w:val="16"/>
    </w:rPr>
  </w:style>
  <w:style w:type="paragraph" w:styleId="Commentaire">
    <w:name w:val="annotation text"/>
    <w:basedOn w:val="Normal"/>
    <w:link w:val="CommentaireCar"/>
    <w:uiPriority w:val="99"/>
    <w:unhideWhenUsed/>
    <w:rsid w:val="001A602B"/>
    <w:rPr>
      <w:sz w:val="20"/>
      <w:szCs w:val="20"/>
    </w:rPr>
  </w:style>
  <w:style w:type="character" w:customStyle="1" w:styleId="CommentaireCar">
    <w:name w:val="Commentaire Car"/>
    <w:basedOn w:val="Policepardfaut"/>
    <w:link w:val="Commentaire"/>
    <w:uiPriority w:val="99"/>
    <w:rsid w:val="001A602B"/>
    <w:rPr>
      <w:sz w:val="20"/>
      <w:szCs w:val="20"/>
    </w:rPr>
  </w:style>
  <w:style w:type="paragraph" w:styleId="Notedebasdepage">
    <w:name w:val="footnote text"/>
    <w:basedOn w:val="Normal"/>
    <w:link w:val="NotedebasdepageCar"/>
    <w:uiPriority w:val="99"/>
    <w:unhideWhenUsed/>
    <w:rsid w:val="001A602B"/>
    <w:rPr>
      <w:sz w:val="20"/>
      <w:szCs w:val="20"/>
    </w:rPr>
  </w:style>
  <w:style w:type="character" w:customStyle="1" w:styleId="NotedebasdepageCar">
    <w:name w:val="Note de bas de page Car"/>
    <w:basedOn w:val="Policepardfaut"/>
    <w:link w:val="Notedebasdepage"/>
    <w:uiPriority w:val="99"/>
    <w:rsid w:val="001A602B"/>
    <w:rPr>
      <w:sz w:val="20"/>
      <w:szCs w:val="20"/>
    </w:rPr>
  </w:style>
  <w:style w:type="character" w:styleId="Appelnotedebasdep">
    <w:name w:val="footnote reference"/>
    <w:basedOn w:val="Policepardfaut"/>
    <w:uiPriority w:val="99"/>
    <w:semiHidden/>
    <w:unhideWhenUsed/>
    <w:rsid w:val="001A602B"/>
    <w:rPr>
      <w:vertAlign w:val="superscript"/>
    </w:rPr>
  </w:style>
  <w:style w:type="character" w:customStyle="1" w:styleId="ParagraphedelisteCar">
    <w:name w:val="Paragraphe de liste Car"/>
    <w:basedOn w:val="Policepardfaut"/>
    <w:link w:val="Paragraphedeliste"/>
    <w:uiPriority w:val="34"/>
    <w:locked/>
    <w:rsid w:val="001A602B"/>
  </w:style>
  <w:style w:type="paragraph" w:styleId="En-tte">
    <w:name w:val="header"/>
    <w:basedOn w:val="Normal"/>
    <w:link w:val="En-tteCar"/>
    <w:uiPriority w:val="99"/>
    <w:unhideWhenUsed/>
    <w:rsid w:val="004F1D79"/>
    <w:pPr>
      <w:tabs>
        <w:tab w:val="center" w:pos="4320"/>
        <w:tab w:val="right" w:pos="8640"/>
      </w:tabs>
    </w:pPr>
  </w:style>
  <w:style w:type="character" w:customStyle="1" w:styleId="En-tteCar">
    <w:name w:val="En-tête Car"/>
    <w:basedOn w:val="Policepardfaut"/>
    <w:link w:val="En-tte"/>
    <w:uiPriority w:val="99"/>
    <w:rsid w:val="004F1D79"/>
  </w:style>
  <w:style w:type="paragraph" w:styleId="Pieddepage">
    <w:name w:val="footer"/>
    <w:basedOn w:val="Normal"/>
    <w:link w:val="PieddepageCar"/>
    <w:uiPriority w:val="99"/>
    <w:unhideWhenUsed/>
    <w:rsid w:val="004F1D79"/>
    <w:pPr>
      <w:tabs>
        <w:tab w:val="center" w:pos="4320"/>
        <w:tab w:val="right" w:pos="8640"/>
      </w:tabs>
    </w:pPr>
  </w:style>
  <w:style w:type="character" w:customStyle="1" w:styleId="PieddepageCar">
    <w:name w:val="Pied de page Car"/>
    <w:basedOn w:val="Policepardfaut"/>
    <w:link w:val="Pieddepage"/>
    <w:uiPriority w:val="99"/>
    <w:rsid w:val="004F1D79"/>
  </w:style>
  <w:style w:type="paragraph" w:styleId="Objetducommentaire">
    <w:name w:val="annotation subject"/>
    <w:basedOn w:val="Commentaire"/>
    <w:next w:val="Commentaire"/>
    <w:link w:val="ObjetducommentaireCar"/>
    <w:uiPriority w:val="99"/>
    <w:semiHidden/>
    <w:unhideWhenUsed/>
    <w:rsid w:val="004317F1"/>
    <w:rPr>
      <w:b/>
      <w:bCs/>
    </w:rPr>
  </w:style>
  <w:style w:type="character" w:customStyle="1" w:styleId="ObjetducommentaireCar">
    <w:name w:val="Objet du commentaire Car"/>
    <w:basedOn w:val="CommentaireCar"/>
    <w:link w:val="Objetducommentaire"/>
    <w:uiPriority w:val="99"/>
    <w:semiHidden/>
    <w:rsid w:val="004317F1"/>
    <w:rPr>
      <w:b/>
      <w:bCs/>
      <w:sz w:val="20"/>
      <w:szCs w:val="20"/>
    </w:rPr>
  </w:style>
  <w:style w:type="paragraph" w:customStyle="1" w:styleId="paragraph">
    <w:name w:val="paragraph"/>
    <w:basedOn w:val="Normal"/>
    <w:rsid w:val="00894801"/>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894801"/>
  </w:style>
  <w:style w:type="character" w:customStyle="1" w:styleId="spellingerror">
    <w:name w:val="spellingerror"/>
    <w:basedOn w:val="Policepardfaut"/>
    <w:rsid w:val="00894801"/>
  </w:style>
  <w:style w:type="character" w:customStyle="1" w:styleId="eop">
    <w:name w:val="eop"/>
    <w:basedOn w:val="Policepardfaut"/>
    <w:rsid w:val="00894801"/>
  </w:style>
  <w:style w:type="character" w:customStyle="1" w:styleId="Mentionnonrsolue1">
    <w:name w:val="Mention non résolue1"/>
    <w:basedOn w:val="Policepardfaut"/>
    <w:uiPriority w:val="99"/>
    <w:unhideWhenUsed/>
    <w:rsid w:val="00434250"/>
    <w:rPr>
      <w:color w:val="605E5C"/>
      <w:shd w:val="clear" w:color="auto" w:fill="E1DFDD"/>
    </w:rPr>
  </w:style>
  <w:style w:type="table" w:styleId="Grilledutableau">
    <w:name w:val="Table Grid"/>
    <w:basedOn w:val="TableauNormal"/>
    <w:uiPriority w:val="59"/>
    <w:rsid w:val="00061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3B8D"/>
    <w:pPr>
      <w:autoSpaceDE w:val="0"/>
      <w:autoSpaceDN w:val="0"/>
      <w:adjustRightInd w:val="0"/>
      <w:spacing w:after="0" w:line="240" w:lineRule="auto"/>
    </w:pPr>
    <w:rPr>
      <w:rFonts w:ascii="Arial" w:hAnsi="Arial" w:cs="Arial"/>
      <w:color w:val="000000"/>
      <w:sz w:val="24"/>
      <w:szCs w:val="24"/>
    </w:rPr>
  </w:style>
  <w:style w:type="character" w:customStyle="1" w:styleId="contextualspellingandgrammarerror">
    <w:name w:val="contextualspellingandgrammarerror"/>
    <w:basedOn w:val="Policepardfaut"/>
    <w:rsid w:val="004D76B2"/>
  </w:style>
  <w:style w:type="character" w:customStyle="1" w:styleId="textrun">
    <w:name w:val="textrun"/>
    <w:basedOn w:val="Policepardfaut"/>
    <w:rsid w:val="00A64B02"/>
  </w:style>
  <w:style w:type="character" w:customStyle="1" w:styleId="Titre1Car">
    <w:name w:val="Titre 1 Car"/>
    <w:basedOn w:val="Policepardfaut"/>
    <w:link w:val="Titre1"/>
    <w:rsid w:val="000A7FC2"/>
    <w:rPr>
      <w:rFonts w:ascii="Arial Gras" w:eastAsia="Arial" w:hAnsi="Arial Gras" w:cs="Arial"/>
      <w:b/>
      <w:bCs/>
      <w:color w:val="034EA9"/>
      <w:sz w:val="24"/>
      <w:szCs w:val="72"/>
    </w:rPr>
  </w:style>
  <w:style w:type="table" w:styleId="Listemoyenne1-Accent1">
    <w:name w:val="Medium List 1 Accent 1"/>
    <w:basedOn w:val="TableauNormal"/>
    <w:uiPriority w:val="70"/>
    <w:semiHidden/>
    <w:unhideWhenUsed/>
    <w:rsid w:val="00CD3EF2"/>
    <w:pPr>
      <w:spacing w:after="0" w:line="240" w:lineRule="auto"/>
    </w:pPr>
    <w:rPr>
      <w:rFonts w:ascii="Calibri" w:eastAsia="Calibri" w:hAnsi="Calibri" w:cs="Times New Roman"/>
      <w:color w:val="000000" w:themeColor="text1"/>
      <w:sz w:val="20"/>
      <w:szCs w:val="20"/>
      <w:lang w:val="en-CA" w:eastAsia="en-CA"/>
    </w:rPr>
    <w:tblPr>
      <w:tblStyleRowBandSize w:val="1"/>
      <w:tblStyleColBandSize w:val="1"/>
      <w:tblInd w:w="0" w:type="nil"/>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hint="default"/>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Mention1">
    <w:name w:val="Mention1"/>
    <w:basedOn w:val="Policepardfaut"/>
    <w:uiPriority w:val="99"/>
    <w:unhideWhenUsed/>
    <w:rsid w:val="00215658"/>
    <w:rPr>
      <w:color w:val="2B579A"/>
      <w:shd w:val="clear" w:color="auto" w:fill="E1DFDD"/>
    </w:rPr>
  </w:style>
  <w:style w:type="character" w:styleId="Lienhypertextesuivivisit">
    <w:name w:val="FollowedHyperlink"/>
    <w:basedOn w:val="Policepardfaut"/>
    <w:uiPriority w:val="99"/>
    <w:semiHidden/>
    <w:unhideWhenUsed/>
    <w:rsid w:val="00950448"/>
    <w:rPr>
      <w:color w:val="954F72" w:themeColor="followedHyperlink"/>
      <w:u w:val="single"/>
    </w:rPr>
  </w:style>
  <w:style w:type="character" w:customStyle="1" w:styleId="label-section">
    <w:name w:val="label-section"/>
    <w:basedOn w:val="Policepardfaut"/>
    <w:rsid w:val="00686FBA"/>
  </w:style>
  <w:style w:type="character" w:customStyle="1" w:styleId="texte-courant">
    <w:name w:val="texte-courant"/>
    <w:basedOn w:val="Policepardfaut"/>
    <w:rsid w:val="00686FBA"/>
  </w:style>
  <w:style w:type="paragraph" w:styleId="NormalWeb">
    <w:name w:val="Normal (Web)"/>
    <w:basedOn w:val="Normal"/>
    <w:uiPriority w:val="99"/>
    <w:unhideWhenUsed/>
    <w:rsid w:val="00ED283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Mentionnonrsolue2">
    <w:name w:val="Mention non résolue2"/>
    <w:basedOn w:val="Policepardfaut"/>
    <w:uiPriority w:val="99"/>
    <w:semiHidden/>
    <w:unhideWhenUsed/>
    <w:rsid w:val="00C004C1"/>
    <w:rPr>
      <w:color w:val="605E5C"/>
      <w:shd w:val="clear" w:color="auto" w:fill="E1DFDD"/>
    </w:rPr>
  </w:style>
  <w:style w:type="character" w:customStyle="1" w:styleId="Mentionnonrsolue3">
    <w:name w:val="Mention non résolue3"/>
    <w:basedOn w:val="Policepardfaut"/>
    <w:uiPriority w:val="99"/>
    <w:unhideWhenUsed/>
    <w:rsid w:val="003A1E21"/>
    <w:rPr>
      <w:color w:val="605E5C"/>
      <w:shd w:val="clear" w:color="auto" w:fill="E1DFDD"/>
    </w:rPr>
  </w:style>
  <w:style w:type="paragraph" w:styleId="En-ttedetabledesmatires">
    <w:name w:val="TOC Heading"/>
    <w:basedOn w:val="Titre1"/>
    <w:next w:val="Normal"/>
    <w:uiPriority w:val="39"/>
    <w:unhideWhenUsed/>
    <w:qFormat/>
    <w:rsid w:val="00126BB3"/>
    <w:pP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fr-CA"/>
    </w:rPr>
  </w:style>
  <w:style w:type="paragraph" w:styleId="TM1">
    <w:name w:val="toc 1"/>
    <w:basedOn w:val="Normal"/>
    <w:next w:val="Normal"/>
    <w:autoRedefine/>
    <w:uiPriority w:val="39"/>
    <w:unhideWhenUsed/>
    <w:rsid w:val="001B1D34"/>
    <w:pPr>
      <w:pBdr>
        <w:top w:val="single" w:sz="4" w:space="1" w:color="auto"/>
        <w:left w:val="single" w:sz="4" w:space="4" w:color="auto"/>
        <w:bottom w:val="single" w:sz="4" w:space="1" w:color="auto"/>
        <w:right w:val="single" w:sz="4" w:space="4" w:color="auto"/>
      </w:pBdr>
      <w:shd w:val="pct5" w:color="auto" w:fill="auto"/>
      <w:tabs>
        <w:tab w:val="left" w:pos="440"/>
        <w:tab w:val="right" w:leader="dot" w:pos="9396"/>
      </w:tabs>
      <w:spacing w:before="60" w:after="100"/>
    </w:pPr>
    <w:rPr>
      <w:sz w:val="20"/>
    </w:rPr>
  </w:style>
  <w:style w:type="character" w:customStyle="1" w:styleId="Titre2Car">
    <w:name w:val="Titre 2 Car"/>
    <w:basedOn w:val="Policepardfaut"/>
    <w:link w:val="Titre2"/>
    <w:uiPriority w:val="9"/>
    <w:rsid w:val="00AC0C93"/>
    <w:rPr>
      <w:rFonts w:ascii="Arial Gras" w:eastAsiaTheme="majorEastAsia" w:hAnsi="Arial Gras" w:cstheme="majorBidi"/>
      <w:b/>
      <w:color w:val="0345B2"/>
      <w:sz w:val="24"/>
      <w:szCs w:val="26"/>
    </w:rPr>
  </w:style>
  <w:style w:type="character" w:customStyle="1" w:styleId="Titre3Car">
    <w:name w:val="Titre 3 Car"/>
    <w:basedOn w:val="Policepardfaut"/>
    <w:link w:val="Titre3"/>
    <w:uiPriority w:val="9"/>
    <w:rsid w:val="00A964F4"/>
    <w:rPr>
      <w:rFonts w:ascii="Arial" w:eastAsiaTheme="majorEastAsia" w:hAnsi="Arial" w:cstheme="majorBidi"/>
      <w:b/>
      <w:color w:val="0345B2"/>
      <w:sz w:val="24"/>
      <w:szCs w:val="24"/>
    </w:rPr>
  </w:style>
  <w:style w:type="character" w:customStyle="1" w:styleId="Mention2">
    <w:name w:val="Mention2"/>
    <w:basedOn w:val="Policepardfaut"/>
    <w:uiPriority w:val="99"/>
    <w:unhideWhenUsed/>
    <w:rsid w:val="00ED492F"/>
    <w:rPr>
      <w:color w:val="2B579A"/>
      <w:shd w:val="clear" w:color="auto" w:fill="E1DFDD"/>
    </w:rPr>
  </w:style>
  <w:style w:type="character" w:customStyle="1" w:styleId="superscript">
    <w:name w:val="superscript"/>
    <w:basedOn w:val="Policepardfaut"/>
    <w:rsid w:val="00CD3F3C"/>
  </w:style>
  <w:style w:type="character" w:customStyle="1" w:styleId="italic">
    <w:name w:val="italic"/>
    <w:basedOn w:val="Policepardfaut"/>
    <w:rsid w:val="00CD3F3C"/>
  </w:style>
  <w:style w:type="character" w:customStyle="1" w:styleId="text">
    <w:name w:val="text"/>
    <w:basedOn w:val="Policepardfaut"/>
    <w:rsid w:val="00F16C96"/>
  </w:style>
  <w:style w:type="paragraph" w:styleId="Notedefin">
    <w:name w:val="endnote text"/>
    <w:basedOn w:val="Normal"/>
    <w:link w:val="NotedefinCar"/>
    <w:uiPriority w:val="99"/>
    <w:semiHidden/>
    <w:unhideWhenUsed/>
    <w:rsid w:val="00B10122"/>
    <w:rPr>
      <w:sz w:val="20"/>
      <w:szCs w:val="20"/>
    </w:rPr>
  </w:style>
  <w:style w:type="character" w:customStyle="1" w:styleId="NotedefinCar">
    <w:name w:val="Note de fin Car"/>
    <w:basedOn w:val="Policepardfaut"/>
    <w:link w:val="Notedefin"/>
    <w:uiPriority w:val="99"/>
    <w:semiHidden/>
    <w:rsid w:val="00B10122"/>
    <w:rPr>
      <w:rFonts w:ascii="Arial" w:hAnsi="Arial"/>
      <w:sz w:val="20"/>
      <w:szCs w:val="20"/>
    </w:rPr>
  </w:style>
  <w:style w:type="character" w:styleId="Appeldenotedefin">
    <w:name w:val="endnote reference"/>
    <w:basedOn w:val="Policepardfaut"/>
    <w:uiPriority w:val="99"/>
    <w:semiHidden/>
    <w:unhideWhenUsed/>
    <w:rsid w:val="00B10122"/>
    <w:rPr>
      <w:vertAlign w:val="superscript"/>
    </w:rPr>
  </w:style>
  <w:style w:type="character" w:styleId="Accentuation">
    <w:name w:val="Emphasis"/>
    <w:basedOn w:val="Policepardfaut"/>
    <w:uiPriority w:val="20"/>
    <w:qFormat/>
    <w:rsid w:val="001A0785"/>
    <w:rPr>
      <w:i/>
      <w:iCs/>
    </w:rPr>
  </w:style>
  <w:style w:type="character" w:styleId="Mentionnonrsolue">
    <w:name w:val="Unresolved Mention"/>
    <w:basedOn w:val="Policepardfaut"/>
    <w:uiPriority w:val="99"/>
    <w:semiHidden/>
    <w:unhideWhenUsed/>
    <w:rsid w:val="00F2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4450">
      <w:bodyDiv w:val="1"/>
      <w:marLeft w:val="0"/>
      <w:marRight w:val="0"/>
      <w:marTop w:val="0"/>
      <w:marBottom w:val="0"/>
      <w:divBdr>
        <w:top w:val="none" w:sz="0" w:space="0" w:color="auto"/>
        <w:left w:val="none" w:sz="0" w:space="0" w:color="auto"/>
        <w:bottom w:val="none" w:sz="0" w:space="0" w:color="auto"/>
        <w:right w:val="none" w:sz="0" w:space="0" w:color="auto"/>
      </w:divBdr>
      <w:divsChild>
        <w:div w:id="235673155">
          <w:marLeft w:val="0"/>
          <w:marRight w:val="0"/>
          <w:marTop w:val="0"/>
          <w:marBottom w:val="0"/>
          <w:divBdr>
            <w:top w:val="none" w:sz="0" w:space="0" w:color="auto"/>
            <w:left w:val="none" w:sz="0" w:space="0" w:color="auto"/>
            <w:bottom w:val="none" w:sz="0" w:space="0" w:color="auto"/>
            <w:right w:val="none" w:sz="0" w:space="0" w:color="auto"/>
          </w:divBdr>
        </w:div>
        <w:div w:id="254943168">
          <w:marLeft w:val="0"/>
          <w:marRight w:val="0"/>
          <w:marTop w:val="0"/>
          <w:marBottom w:val="0"/>
          <w:divBdr>
            <w:top w:val="none" w:sz="0" w:space="0" w:color="auto"/>
            <w:left w:val="none" w:sz="0" w:space="0" w:color="auto"/>
            <w:bottom w:val="none" w:sz="0" w:space="0" w:color="auto"/>
            <w:right w:val="none" w:sz="0" w:space="0" w:color="auto"/>
          </w:divBdr>
        </w:div>
        <w:div w:id="356927588">
          <w:marLeft w:val="0"/>
          <w:marRight w:val="0"/>
          <w:marTop w:val="0"/>
          <w:marBottom w:val="0"/>
          <w:divBdr>
            <w:top w:val="none" w:sz="0" w:space="0" w:color="auto"/>
            <w:left w:val="none" w:sz="0" w:space="0" w:color="auto"/>
            <w:bottom w:val="none" w:sz="0" w:space="0" w:color="auto"/>
            <w:right w:val="none" w:sz="0" w:space="0" w:color="auto"/>
          </w:divBdr>
        </w:div>
        <w:div w:id="1865435125">
          <w:marLeft w:val="0"/>
          <w:marRight w:val="0"/>
          <w:marTop w:val="0"/>
          <w:marBottom w:val="0"/>
          <w:divBdr>
            <w:top w:val="none" w:sz="0" w:space="0" w:color="auto"/>
            <w:left w:val="none" w:sz="0" w:space="0" w:color="auto"/>
            <w:bottom w:val="none" w:sz="0" w:space="0" w:color="auto"/>
            <w:right w:val="none" w:sz="0" w:space="0" w:color="auto"/>
          </w:divBdr>
        </w:div>
      </w:divsChild>
    </w:div>
    <w:div w:id="251092550">
      <w:bodyDiv w:val="1"/>
      <w:marLeft w:val="0"/>
      <w:marRight w:val="0"/>
      <w:marTop w:val="0"/>
      <w:marBottom w:val="0"/>
      <w:divBdr>
        <w:top w:val="none" w:sz="0" w:space="0" w:color="auto"/>
        <w:left w:val="none" w:sz="0" w:space="0" w:color="auto"/>
        <w:bottom w:val="none" w:sz="0" w:space="0" w:color="auto"/>
        <w:right w:val="none" w:sz="0" w:space="0" w:color="auto"/>
      </w:divBdr>
    </w:div>
    <w:div w:id="353190109">
      <w:bodyDiv w:val="1"/>
      <w:marLeft w:val="0"/>
      <w:marRight w:val="0"/>
      <w:marTop w:val="0"/>
      <w:marBottom w:val="0"/>
      <w:divBdr>
        <w:top w:val="none" w:sz="0" w:space="0" w:color="auto"/>
        <w:left w:val="none" w:sz="0" w:space="0" w:color="auto"/>
        <w:bottom w:val="none" w:sz="0" w:space="0" w:color="auto"/>
        <w:right w:val="none" w:sz="0" w:space="0" w:color="auto"/>
      </w:divBdr>
    </w:div>
    <w:div w:id="387268735">
      <w:bodyDiv w:val="1"/>
      <w:marLeft w:val="0"/>
      <w:marRight w:val="0"/>
      <w:marTop w:val="0"/>
      <w:marBottom w:val="0"/>
      <w:divBdr>
        <w:top w:val="none" w:sz="0" w:space="0" w:color="auto"/>
        <w:left w:val="none" w:sz="0" w:space="0" w:color="auto"/>
        <w:bottom w:val="none" w:sz="0" w:space="0" w:color="auto"/>
        <w:right w:val="none" w:sz="0" w:space="0" w:color="auto"/>
      </w:divBdr>
      <w:divsChild>
        <w:div w:id="446584153">
          <w:marLeft w:val="0"/>
          <w:marRight w:val="0"/>
          <w:marTop w:val="219"/>
          <w:marBottom w:val="219"/>
          <w:divBdr>
            <w:top w:val="none" w:sz="0" w:space="0" w:color="auto"/>
            <w:left w:val="none" w:sz="0" w:space="0" w:color="auto"/>
            <w:bottom w:val="none" w:sz="0" w:space="0" w:color="auto"/>
            <w:right w:val="none" w:sz="0" w:space="0" w:color="auto"/>
          </w:divBdr>
        </w:div>
        <w:div w:id="774517398">
          <w:marLeft w:val="0"/>
          <w:marRight w:val="0"/>
          <w:marTop w:val="219"/>
          <w:marBottom w:val="219"/>
          <w:divBdr>
            <w:top w:val="none" w:sz="0" w:space="0" w:color="auto"/>
            <w:left w:val="none" w:sz="0" w:space="0" w:color="auto"/>
            <w:bottom w:val="none" w:sz="0" w:space="0" w:color="auto"/>
            <w:right w:val="none" w:sz="0" w:space="0" w:color="auto"/>
          </w:divBdr>
        </w:div>
        <w:div w:id="1240602006">
          <w:marLeft w:val="0"/>
          <w:marRight w:val="0"/>
          <w:marTop w:val="219"/>
          <w:marBottom w:val="219"/>
          <w:divBdr>
            <w:top w:val="none" w:sz="0" w:space="0" w:color="auto"/>
            <w:left w:val="none" w:sz="0" w:space="0" w:color="auto"/>
            <w:bottom w:val="none" w:sz="0" w:space="0" w:color="auto"/>
            <w:right w:val="none" w:sz="0" w:space="0" w:color="auto"/>
          </w:divBdr>
        </w:div>
        <w:div w:id="1513912356">
          <w:marLeft w:val="0"/>
          <w:marRight w:val="0"/>
          <w:marTop w:val="219"/>
          <w:marBottom w:val="219"/>
          <w:divBdr>
            <w:top w:val="none" w:sz="0" w:space="0" w:color="auto"/>
            <w:left w:val="none" w:sz="0" w:space="0" w:color="auto"/>
            <w:bottom w:val="none" w:sz="0" w:space="0" w:color="auto"/>
            <w:right w:val="none" w:sz="0" w:space="0" w:color="auto"/>
          </w:divBdr>
        </w:div>
      </w:divsChild>
    </w:div>
    <w:div w:id="475411574">
      <w:bodyDiv w:val="1"/>
      <w:marLeft w:val="0"/>
      <w:marRight w:val="0"/>
      <w:marTop w:val="0"/>
      <w:marBottom w:val="0"/>
      <w:divBdr>
        <w:top w:val="none" w:sz="0" w:space="0" w:color="auto"/>
        <w:left w:val="none" w:sz="0" w:space="0" w:color="auto"/>
        <w:bottom w:val="none" w:sz="0" w:space="0" w:color="auto"/>
        <w:right w:val="none" w:sz="0" w:space="0" w:color="auto"/>
      </w:divBdr>
      <w:divsChild>
        <w:div w:id="342704318">
          <w:marLeft w:val="0"/>
          <w:marRight w:val="0"/>
          <w:marTop w:val="0"/>
          <w:marBottom w:val="0"/>
          <w:divBdr>
            <w:top w:val="none" w:sz="0" w:space="0" w:color="auto"/>
            <w:left w:val="none" w:sz="0" w:space="0" w:color="auto"/>
            <w:bottom w:val="none" w:sz="0" w:space="0" w:color="auto"/>
            <w:right w:val="none" w:sz="0" w:space="0" w:color="auto"/>
          </w:divBdr>
        </w:div>
        <w:div w:id="561020680">
          <w:marLeft w:val="0"/>
          <w:marRight w:val="0"/>
          <w:marTop w:val="0"/>
          <w:marBottom w:val="0"/>
          <w:divBdr>
            <w:top w:val="none" w:sz="0" w:space="0" w:color="auto"/>
            <w:left w:val="none" w:sz="0" w:space="0" w:color="auto"/>
            <w:bottom w:val="none" w:sz="0" w:space="0" w:color="auto"/>
            <w:right w:val="none" w:sz="0" w:space="0" w:color="auto"/>
          </w:divBdr>
        </w:div>
        <w:div w:id="771436029">
          <w:marLeft w:val="0"/>
          <w:marRight w:val="0"/>
          <w:marTop w:val="0"/>
          <w:marBottom w:val="0"/>
          <w:divBdr>
            <w:top w:val="none" w:sz="0" w:space="0" w:color="auto"/>
            <w:left w:val="none" w:sz="0" w:space="0" w:color="auto"/>
            <w:bottom w:val="none" w:sz="0" w:space="0" w:color="auto"/>
            <w:right w:val="none" w:sz="0" w:space="0" w:color="auto"/>
          </w:divBdr>
        </w:div>
        <w:div w:id="793911857">
          <w:marLeft w:val="0"/>
          <w:marRight w:val="0"/>
          <w:marTop w:val="0"/>
          <w:marBottom w:val="0"/>
          <w:divBdr>
            <w:top w:val="none" w:sz="0" w:space="0" w:color="auto"/>
            <w:left w:val="none" w:sz="0" w:space="0" w:color="auto"/>
            <w:bottom w:val="none" w:sz="0" w:space="0" w:color="auto"/>
            <w:right w:val="none" w:sz="0" w:space="0" w:color="auto"/>
          </w:divBdr>
        </w:div>
        <w:div w:id="902519122">
          <w:marLeft w:val="0"/>
          <w:marRight w:val="0"/>
          <w:marTop w:val="0"/>
          <w:marBottom w:val="0"/>
          <w:divBdr>
            <w:top w:val="none" w:sz="0" w:space="0" w:color="auto"/>
            <w:left w:val="none" w:sz="0" w:space="0" w:color="auto"/>
            <w:bottom w:val="none" w:sz="0" w:space="0" w:color="auto"/>
            <w:right w:val="none" w:sz="0" w:space="0" w:color="auto"/>
          </w:divBdr>
        </w:div>
        <w:div w:id="1427388948">
          <w:marLeft w:val="0"/>
          <w:marRight w:val="0"/>
          <w:marTop w:val="0"/>
          <w:marBottom w:val="0"/>
          <w:divBdr>
            <w:top w:val="none" w:sz="0" w:space="0" w:color="auto"/>
            <w:left w:val="none" w:sz="0" w:space="0" w:color="auto"/>
            <w:bottom w:val="none" w:sz="0" w:space="0" w:color="auto"/>
            <w:right w:val="none" w:sz="0" w:space="0" w:color="auto"/>
          </w:divBdr>
        </w:div>
        <w:div w:id="1586955308">
          <w:marLeft w:val="0"/>
          <w:marRight w:val="0"/>
          <w:marTop w:val="0"/>
          <w:marBottom w:val="0"/>
          <w:divBdr>
            <w:top w:val="none" w:sz="0" w:space="0" w:color="auto"/>
            <w:left w:val="none" w:sz="0" w:space="0" w:color="auto"/>
            <w:bottom w:val="none" w:sz="0" w:space="0" w:color="auto"/>
            <w:right w:val="none" w:sz="0" w:space="0" w:color="auto"/>
          </w:divBdr>
        </w:div>
      </w:divsChild>
    </w:div>
    <w:div w:id="589585458">
      <w:bodyDiv w:val="1"/>
      <w:marLeft w:val="0"/>
      <w:marRight w:val="0"/>
      <w:marTop w:val="0"/>
      <w:marBottom w:val="0"/>
      <w:divBdr>
        <w:top w:val="none" w:sz="0" w:space="0" w:color="auto"/>
        <w:left w:val="none" w:sz="0" w:space="0" w:color="auto"/>
        <w:bottom w:val="none" w:sz="0" w:space="0" w:color="auto"/>
        <w:right w:val="none" w:sz="0" w:space="0" w:color="auto"/>
      </w:divBdr>
      <w:divsChild>
        <w:div w:id="488328919">
          <w:marLeft w:val="0"/>
          <w:marRight w:val="0"/>
          <w:marTop w:val="219"/>
          <w:marBottom w:val="219"/>
          <w:divBdr>
            <w:top w:val="none" w:sz="0" w:space="0" w:color="auto"/>
            <w:left w:val="none" w:sz="0" w:space="0" w:color="auto"/>
            <w:bottom w:val="none" w:sz="0" w:space="0" w:color="auto"/>
            <w:right w:val="none" w:sz="0" w:space="0" w:color="auto"/>
          </w:divBdr>
        </w:div>
        <w:div w:id="520975312">
          <w:marLeft w:val="0"/>
          <w:marRight w:val="0"/>
          <w:marTop w:val="219"/>
          <w:marBottom w:val="219"/>
          <w:divBdr>
            <w:top w:val="none" w:sz="0" w:space="0" w:color="auto"/>
            <w:left w:val="none" w:sz="0" w:space="0" w:color="auto"/>
            <w:bottom w:val="none" w:sz="0" w:space="0" w:color="auto"/>
            <w:right w:val="none" w:sz="0" w:space="0" w:color="auto"/>
          </w:divBdr>
        </w:div>
      </w:divsChild>
    </w:div>
    <w:div w:id="793837941">
      <w:bodyDiv w:val="1"/>
      <w:marLeft w:val="0"/>
      <w:marRight w:val="0"/>
      <w:marTop w:val="0"/>
      <w:marBottom w:val="0"/>
      <w:divBdr>
        <w:top w:val="none" w:sz="0" w:space="0" w:color="auto"/>
        <w:left w:val="none" w:sz="0" w:space="0" w:color="auto"/>
        <w:bottom w:val="none" w:sz="0" w:space="0" w:color="auto"/>
        <w:right w:val="none" w:sz="0" w:space="0" w:color="auto"/>
      </w:divBdr>
      <w:divsChild>
        <w:div w:id="404187475">
          <w:marLeft w:val="0"/>
          <w:marRight w:val="0"/>
          <w:marTop w:val="0"/>
          <w:marBottom w:val="0"/>
          <w:divBdr>
            <w:top w:val="none" w:sz="0" w:space="0" w:color="auto"/>
            <w:left w:val="none" w:sz="0" w:space="0" w:color="auto"/>
            <w:bottom w:val="none" w:sz="0" w:space="0" w:color="auto"/>
            <w:right w:val="none" w:sz="0" w:space="0" w:color="auto"/>
          </w:divBdr>
        </w:div>
        <w:div w:id="481197204">
          <w:marLeft w:val="0"/>
          <w:marRight w:val="0"/>
          <w:marTop w:val="0"/>
          <w:marBottom w:val="0"/>
          <w:divBdr>
            <w:top w:val="none" w:sz="0" w:space="0" w:color="auto"/>
            <w:left w:val="none" w:sz="0" w:space="0" w:color="auto"/>
            <w:bottom w:val="none" w:sz="0" w:space="0" w:color="auto"/>
            <w:right w:val="none" w:sz="0" w:space="0" w:color="auto"/>
          </w:divBdr>
        </w:div>
        <w:div w:id="583952824">
          <w:marLeft w:val="0"/>
          <w:marRight w:val="0"/>
          <w:marTop w:val="0"/>
          <w:marBottom w:val="0"/>
          <w:divBdr>
            <w:top w:val="none" w:sz="0" w:space="0" w:color="auto"/>
            <w:left w:val="none" w:sz="0" w:space="0" w:color="auto"/>
            <w:bottom w:val="none" w:sz="0" w:space="0" w:color="auto"/>
            <w:right w:val="none" w:sz="0" w:space="0" w:color="auto"/>
          </w:divBdr>
        </w:div>
        <w:div w:id="757755917">
          <w:marLeft w:val="0"/>
          <w:marRight w:val="0"/>
          <w:marTop w:val="0"/>
          <w:marBottom w:val="0"/>
          <w:divBdr>
            <w:top w:val="none" w:sz="0" w:space="0" w:color="auto"/>
            <w:left w:val="none" w:sz="0" w:space="0" w:color="auto"/>
            <w:bottom w:val="none" w:sz="0" w:space="0" w:color="auto"/>
            <w:right w:val="none" w:sz="0" w:space="0" w:color="auto"/>
          </w:divBdr>
        </w:div>
        <w:div w:id="1871264851">
          <w:marLeft w:val="0"/>
          <w:marRight w:val="0"/>
          <w:marTop w:val="0"/>
          <w:marBottom w:val="0"/>
          <w:divBdr>
            <w:top w:val="none" w:sz="0" w:space="0" w:color="auto"/>
            <w:left w:val="none" w:sz="0" w:space="0" w:color="auto"/>
            <w:bottom w:val="none" w:sz="0" w:space="0" w:color="auto"/>
            <w:right w:val="none" w:sz="0" w:space="0" w:color="auto"/>
          </w:divBdr>
        </w:div>
      </w:divsChild>
    </w:div>
    <w:div w:id="801115961">
      <w:bodyDiv w:val="1"/>
      <w:marLeft w:val="0"/>
      <w:marRight w:val="0"/>
      <w:marTop w:val="0"/>
      <w:marBottom w:val="0"/>
      <w:divBdr>
        <w:top w:val="none" w:sz="0" w:space="0" w:color="auto"/>
        <w:left w:val="none" w:sz="0" w:space="0" w:color="auto"/>
        <w:bottom w:val="none" w:sz="0" w:space="0" w:color="auto"/>
        <w:right w:val="none" w:sz="0" w:space="0" w:color="auto"/>
      </w:divBdr>
    </w:div>
    <w:div w:id="802692460">
      <w:bodyDiv w:val="1"/>
      <w:marLeft w:val="0"/>
      <w:marRight w:val="0"/>
      <w:marTop w:val="0"/>
      <w:marBottom w:val="0"/>
      <w:divBdr>
        <w:top w:val="none" w:sz="0" w:space="0" w:color="auto"/>
        <w:left w:val="none" w:sz="0" w:space="0" w:color="auto"/>
        <w:bottom w:val="none" w:sz="0" w:space="0" w:color="auto"/>
        <w:right w:val="none" w:sz="0" w:space="0" w:color="auto"/>
      </w:divBdr>
      <w:divsChild>
        <w:div w:id="435255953">
          <w:marLeft w:val="0"/>
          <w:marRight w:val="0"/>
          <w:marTop w:val="0"/>
          <w:marBottom w:val="0"/>
          <w:divBdr>
            <w:top w:val="none" w:sz="0" w:space="0" w:color="auto"/>
            <w:left w:val="none" w:sz="0" w:space="0" w:color="auto"/>
            <w:bottom w:val="none" w:sz="0" w:space="0" w:color="auto"/>
            <w:right w:val="none" w:sz="0" w:space="0" w:color="auto"/>
          </w:divBdr>
          <w:divsChild>
            <w:div w:id="1198660210">
              <w:marLeft w:val="0"/>
              <w:marRight w:val="0"/>
              <w:marTop w:val="0"/>
              <w:marBottom w:val="0"/>
              <w:divBdr>
                <w:top w:val="none" w:sz="0" w:space="0" w:color="auto"/>
                <w:left w:val="none" w:sz="0" w:space="0" w:color="auto"/>
                <w:bottom w:val="none" w:sz="0" w:space="0" w:color="auto"/>
                <w:right w:val="none" w:sz="0" w:space="0" w:color="auto"/>
              </w:divBdr>
              <w:divsChild>
                <w:div w:id="1681850687">
                  <w:marLeft w:val="0"/>
                  <w:marRight w:val="0"/>
                  <w:marTop w:val="0"/>
                  <w:marBottom w:val="0"/>
                  <w:divBdr>
                    <w:top w:val="none" w:sz="0" w:space="0" w:color="auto"/>
                    <w:left w:val="none" w:sz="0" w:space="0" w:color="auto"/>
                    <w:bottom w:val="none" w:sz="0" w:space="0" w:color="auto"/>
                    <w:right w:val="none" w:sz="0" w:space="0" w:color="auto"/>
                  </w:divBdr>
                  <w:divsChild>
                    <w:div w:id="1757629291">
                      <w:marLeft w:val="0"/>
                      <w:marRight w:val="0"/>
                      <w:marTop w:val="0"/>
                      <w:marBottom w:val="0"/>
                      <w:divBdr>
                        <w:top w:val="none" w:sz="0" w:space="0" w:color="auto"/>
                        <w:left w:val="none" w:sz="0" w:space="0" w:color="auto"/>
                        <w:bottom w:val="none" w:sz="0" w:space="0" w:color="auto"/>
                        <w:right w:val="none" w:sz="0" w:space="0" w:color="auto"/>
                      </w:divBdr>
                      <w:divsChild>
                        <w:div w:id="340161453">
                          <w:marLeft w:val="0"/>
                          <w:marRight w:val="0"/>
                          <w:marTop w:val="0"/>
                          <w:marBottom w:val="0"/>
                          <w:divBdr>
                            <w:top w:val="none" w:sz="0" w:space="0" w:color="auto"/>
                            <w:left w:val="none" w:sz="0" w:space="0" w:color="auto"/>
                            <w:bottom w:val="none" w:sz="0" w:space="0" w:color="auto"/>
                            <w:right w:val="none" w:sz="0" w:space="0" w:color="auto"/>
                          </w:divBdr>
                          <w:divsChild>
                            <w:div w:id="1397627152">
                              <w:marLeft w:val="0"/>
                              <w:marRight w:val="0"/>
                              <w:marTop w:val="0"/>
                              <w:marBottom w:val="0"/>
                              <w:divBdr>
                                <w:top w:val="none" w:sz="0" w:space="0" w:color="auto"/>
                                <w:left w:val="none" w:sz="0" w:space="0" w:color="auto"/>
                                <w:bottom w:val="none" w:sz="0" w:space="0" w:color="auto"/>
                                <w:right w:val="none" w:sz="0" w:space="0" w:color="auto"/>
                              </w:divBdr>
                              <w:divsChild>
                                <w:div w:id="1219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68563">
      <w:bodyDiv w:val="1"/>
      <w:marLeft w:val="0"/>
      <w:marRight w:val="0"/>
      <w:marTop w:val="0"/>
      <w:marBottom w:val="0"/>
      <w:divBdr>
        <w:top w:val="none" w:sz="0" w:space="0" w:color="auto"/>
        <w:left w:val="none" w:sz="0" w:space="0" w:color="auto"/>
        <w:bottom w:val="none" w:sz="0" w:space="0" w:color="auto"/>
        <w:right w:val="none" w:sz="0" w:space="0" w:color="auto"/>
      </w:divBdr>
    </w:div>
    <w:div w:id="909534882">
      <w:bodyDiv w:val="1"/>
      <w:marLeft w:val="0"/>
      <w:marRight w:val="0"/>
      <w:marTop w:val="0"/>
      <w:marBottom w:val="0"/>
      <w:divBdr>
        <w:top w:val="none" w:sz="0" w:space="0" w:color="auto"/>
        <w:left w:val="none" w:sz="0" w:space="0" w:color="auto"/>
        <w:bottom w:val="none" w:sz="0" w:space="0" w:color="auto"/>
        <w:right w:val="none" w:sz="0" w:space="0" w:color="auto"/>
      </w:divBdr>
    </w:div>
    <w:div w:id="910771822">
      <w:bodyDiv w:val="1"/>
      <w:marLeft w:val="0"/>
      <w:marRight w:val="0"/>
      <w:marTop w:val="0"/>
      <w:marBottom w:val="0"/>
      <w:divBdr>
        <w:top w:val="none" w:sz="0" w:space="0" w:color="auto"/>
        <w:left w:val="none" w:sz="0" w:space="0" w:color="auto"/>
        <w:bottom w:val="none" w:sz="0" w:space="0" w:color="auto"/>
        <w:right w:val="none" w:sz="0" w:space="0" w:color="auto"/>
      </w:divBdr>
    </w:div>
    <w:div w:id="969164994">
      <w:bodyDiv w:val="1"/>
      <w:marLeft w:val="0"/>
      <w:marRight w:val="0"/>
      <w:marTop w:val="0"/>
      <w:marBottom w:val="0"/>
      <w:divBdr>
        <w:top w:val="none" w:sz="0" w:space="0" w:color="auto"/>
        <w:left w:val="none" w:sz="0" w:space="0" w:color="auto"/>
        <w:bottom w:val="none" w:sz="0" w:space="0" w:color="auto"/>
        <w:right w:val="none" w:sz="0" w:space="0" w:color="auto"/>
      </w:divBdr>
      <w:divsChild>
        <w:div w:id="256407715">
          <w:marLeft w:val="0"/>
          <w:marRight w:val="0"/>
          <w:marTop w:val="219"/>
          <w:marBottom w:val="219"/>
          <w:divBdr>
            <w:top w:val="none" w:sz="0" w:space="0" w:color="auto"/>
            <w:left w:val="none" w:sz="0" w:space="0" w:color="auto"/>
            <w:bottom w:val="none" w:sz="0" w:space="0" w:color="auto"/>
            <w:right w:val="none" w:sz="0" w:space="0" w:color="auto"/>
          </w:divBdr>
        </w:div>
        <w:div w:id="807556527">
          <w:marLeft w:val="0"/>
          <w:marRight w:val="0"/>
          <w:marTop w:val="219"/>
          <w:marBottom w:val="219"/>
          <w:divBdr>
            <w:top w:val="none" w:sz="0" w:space="0" w:color="auto"/>
            <w:left w:val="none" w:sz="0" w:space="0" w:color="auto"/>
            <w:bottom w:val="none" w:sz="0" w:space="0" w:color="auto"/>
            <w:right w:val="none" w:sz="0" w:space="0" w:color="auto"/>
          </w:divBdr>
        </w:div>
      </w:divsChild>
    </w:div>
    <w:div w:id="998850739">
      <w:bodyDiv w:val="1"/>
      <w:marLeft w:val="0"/>
      <w:marRight w:val="0"/>
      <w:marTop w:val="0"/>
      <w:marBottom w:val="0"/>
      <w:divBdr>
        <w:top w:val="none" w:sz="0" w:space="0" w:color="auto"/>
        <w:left w:val="none" w:sz="0" w:space="0" w:color="auto"/>
        <w:bottom w:val="none" w:sz="0" w:space="0" w:color="auto"/>
        <w:right w:val="none" w:sz="0" w:space="0" w:color="auto"/>
      </w:divBdr>
      <w:divsChild>
        <w:div w:id="102727133">
          <w:marLeft w:val="0"/>
          <w:marRight w:val="0"/>
          <w:marTop w:val="0"/>
          <w:marBottom w:val="0"/>
          <w:divBdr>
            <w:top w:val="none" w:sz="0" w:space="0" w:color="auto"/>
            <w:left w:val="none" w:sz="0" w:space="0" w:color="auto"/>
            <w:bottom w:val="none" w:sz="0" w:space="0" w:color="auto"/>
            <w:right w:val="none" w:sz="0" w:space="0" w:color="auto"/>
          </w:divBdr>
        </w:div>
        <w:div w:id="142278720">
          <w:marLeft w:val="0"/>
          <w:marRight w:val="0"/>
          <w:marTop w:val="0"/>
          <w:marBottom w:val="0"/>
          <w:divBdr>
            <w:top w:val="none" w:sz="0" w:space="0" w:color="auto"/>
            <w:left w:val="none" w:sz="0" w:space="0" w:color="auto"/>
            <w:bottom w:val="none" w:sz="0" w:space="0" w:color="auto"/>
            <w:right w:val="none" w:sz="0" w:space="0" w:color="auto"/>
          </w:divBdr>
        </w:div>
        <w:div w:id="165942034">
          <w:marLeft w:val="0"/>
          <w:marRight w:val="0"/>
          <w:marTop w:val="0"/>
          <w:marBottom w:val="0"/>
          <w:divBdr>
            <w:top w:val="none" w:sz="0" w:space="0" w:color="auto"/>
            <w:left w:val="none" w:sz="0" w:space="0" w:color="auto"/>
            <w:bottom w:val="none" w:sz="0" w:space="0" w:color="auto"/>
            <w:right w:val="none" w:sz="0" w:space="0" w:color="auto"/>
          </w:divBdr>
        </w:div>
        <w:div w:id="921331636">
          <w:marLeft w:val="0"/>
          <w:marRight w:val="0"/>
          <w:marTop w:val="0"/>
          <w:marBottom w:val="0"/>
          <w:divBdr>
            <w:top w:val="none" w:sz="0" w:space="0" w:color="auto"/>
            <w:left w:val="none" w:sz="0" w:space="0" w:color="auto"/>
            <w:bottom w:val="none" w:sz="0" w:space="0" w:color="auto"/>
            <w:right w:val="none" w:sz="0" w:space="0" w:color="auto"/>
          </w:divBdr>
        </w:div>
        <w:div w:id="1474103425">
          <w:marLeft w:val="0"/>
          <w:marRight w:val="0"/>
          <w:marTop w:val="0"/>
          <w:marBottom w:val="0"/>
          <w:divBdr>
            <w:top w:val="none" w:sz="0" w:space="0" w:color="auto"/>
            <w:left w:val="none" w:sz="0" w:space="0" w:color="auto"/>
            <w:bottom w:val="none" w:sz="0" w:space="0" w:color="auto"/>
            <w:right w:val="none" w:sz="0" w:space="0" w:color="auto"/>
          </w:divBdr>
        </w:div>
        <w:div w:id="2033610005">
          <w:marLeft w:val="0"/>
          <w:marRight w:val="0"/>
          <w:marTop w:val="0"/>
          <w:marBottom w:val="0"/>
          <w:divBdr>
            <w:top w:val="none" w:sz="0" w:space="0" w:color="auto"/>
            <w:left w:val="none" w:sz="0" w:space="0" w:color="auto"/>
            <w:bottom w:val="none" w:sz="0" w:space="0" w:color="auto"/>
            <w:right w:val="none" w:sz="0" w:space="0" w:color="auto"/>
          </w:divBdr>
        </w:div>
      </w:divsChild>
    </w:div>
    <w:div w:id="1178429006">
      <w:bodyDiv w:val="1"/>
      <w:marLeft w:val="0"/>
      <w:marRight w:val="0"/>
      <w:marTop w:val="0"/>
      <w:marBottom w:val="0"/>
      <w:divBdr>
        <w:top w:val="none" w:sz="0" w:space="0" w:color="auto"/>
        <w:left w:val="none" w:sz="0" w:space="0" w:color="auto"/>
        <w:bottom w:val="none" w:sz="0" w:space="0" w:color="auto"/>
        <w:right w:val="none" w:sz="0" w:space="0" w:color="auto"/>
      </w:divBdr>
    </w:div>
    <w:div w:id="1254124936">
      <w:bodyDiv w:val="1"/>
      <w:marLeft w:val="0"/>
      <w:marRight w:val="0"/>
      <w:marTop w:val="0"/>
      <w:marBottom w:val="0"/>
      <w:divBdr>
        <w:top w:val="none" w:sz="0" w:space="0" w:color="auto"/>
        <w:left w:val="none" w:sz="0" w:space="0" w:color="auto"/>
        <w:bottom w:val="none" w:sz="0" w:space="0" w:color="auto"/>
        <w:right w:val="none" w:sz="0" w:space="0" w:color="auto"/>
      </w:divBdr>
    </w:div>
    <w:div w:id="1305500104">
      <w:bodyDiv w:val="1"/>
      <w:marLeft w:val="0"/>
      <w:marRight w:val="0"/>
      <w:marTop w:val="0"/>
      <w:marBottom w:val="0"/>
      <w:divBdr>
        <w:top w:val="none" w:sz="0" w:space="0" w:color="auto"/>
        <w:left w:val="none" w:sz="0" w:space="0" w:color="auto"/>
        <w:bottom w:val="none" w:sz="0" w:space="0" w:color="auto"/>
        <w:right w:val="none" w:sz="0" w:space="0" w:color="auto"/>
      </w:divBdr>
      <w:divsChild>
        <w:div w:id="802696447">
          <w:marLeft w:val="0"/>
          <w:marRight w:val="0"/>
          <w:marTop w:val="0"/>
          <w:marBottom w:val="0"/>
          <w:divBdr>
            <w:top w:val="none" w:sz="0" w:space="0" w:color="auto"/>
            <w:left w:val="none" w:sz="0" w:space="0" w:color="auto"/>
            <w:bottom w:val="none" w:sz="0" w:space="0" w:color="auto"/>
            <w:right w:val="none" w:sz="0" w:space="0" w:color="auto"/>
          </w:divBdr>
        </w:div>
        <w:div w:id="1240822617">
          <w:marLeft w:val="0"/>
          <w:marRight w:val="0"/>
          <w:marTop w:val="0"/>
          <w:marBottom w:val="0"/>
          <w:divBdr>
            <w:top w:val="none" w:sz="0" w:space="0" w:color="auto"/>
            <w:left w:val="none" w:sz="0" w:space="0" w:color="auto"/>
            <w:bottom w:val="none" w:sz="0" w:space="0" w:color="auto"/>
            <w:right w:val="none" w:sz="0" w:space="0" w:color="auto"/>
          </w:divBdr>
        </w:div>
        <w:div w:id="1252273523">
          <w:marLeft w:val="0"/>
          <w:marRight w:val="0"/>
          <w:marTop w:val="0"/>
          <w:marBottom w:val="0"/>
          <w:divBdr>
            <w:top w:val="none" w:sz="0" w:space="0" w:color="auto"/>
            <w:left w:val="none" w:sz="0" w:space="0" w:color="auto"/>
            <w:bottom w:val="none" w:sz="0" w:space="0" w:color="auto"/>
            <w:right w:val="none" w:sz="0" w:space="0" w:color="auto"/>
          </w:divBdr>
        </w:div>
        <w:div w:id="1399858143">
          <w:marLeft w:val="0"/>
          <w:marRight w:val="0"/>
          <w:marTop w:val="0"/>
          <w:marBottom w:val="0"/>
          <w:divBdr>
            <w:top w:val="none" w:sz="0" w:space="0" w:color="auto"/>
            <w:left w:val="none" w:sz="0" w:space="0" w:color="auto"/>
            <w:bottom w:val="none" w:sz="0" w:space="0" w:color="auto"/>
            <w:right w:val="none" w:sz="0" w:space="0" w:color="auto"/>
          </w:divBdr>
        </w:div>
        <w:div w:id="1663001781">
          <w:marLeft w:val="0"/>
          <w:marRight w:val="0"/>
          <w:marTop w:val="0"/>
          <w:marBottom w:val="0"/>
          <w:divBdr>
            <w:top w:val="none" w:sz="0" w:space="0" w:color="auto"/>
            <w:left w:val="none" w:sz="0" w:space="0" w:color="auto"/>
            <w:bottom w:val="none" w:sz="0" w:space="0" w:color="auto"/>
            <w:right w:val="none" w:sz="0" w:space="0" w:color="auto"/>
          </w:divBdr>
        </w:div>
        <w:div w:id="1844082799">
          <w:marLeft w:val="0"/>
          <w:marRight w:val="0"/>
          <w:marTop w:val="0"/>
          <w:marBottom w:val="0"/>
          <w:divBdr>
            <w:top w:val="none" w:sz="0" w:space="0" w:color="auto"/>
            <w:left w:val="none" w:sz="0" w:space="0" w:color="auto"/>
            <w:bottom w:val="none" w:sz="0" w:space="0" w:color="auto"/>
            <w:right w:val="none" w:sz="0" w:space="0" w:color="auto"/>
          </w:divBdr>
        </w:div>
      </w:divsChild>
    </w:div>
    <w:div w:id="1333340327">
      <w:bodyDiv w:val="1"/>
      <w:marLeft w:val="0"/>
      <w:marRight w:val="0"/>
      <w:marTop w:val="0"/>
      <w:marBottom w:val="0"/>
      <w:divBdr>
        <w:top w:val="none" w:sz="0" w:space="0" w:color="auto"/>
        <w:left w:val="none" w:sz="0" w:space="0" w:color="auto"/>
        <w:bottom w:val="none" w:sz="0" w:space="0" w:color="auto"/>
        <w:right w:val="none" w:sz="0" w:space="0" w:color="auto"/>
      </w:divBdr>
    </w:div>
    <w:div w:id="1355960430">
      <w:bodyDiv w:val="1"/>
      <w:marLeft w:val="0"/>
      <w:marRight w:val="0"/>
      <w:marTop w:val="0"/>
      <w:marBottom w:val="0"/>
      <w:divBdr>
        <w:top w:val="none" w:sz="0" w:space="0" w:color="auto"/>
        <w:left w:val="none" w:sz="0" w:space="0" w:color="auto"/>
        <w:bottom w:val="none" w:sz="0" w:space="0" w:color="auto"/>
        <w:right w:val="none" w:sz="0" w:space="0" w:color="auto"/>
      </w:divBdr>
      <w:divsChild>
        <w:div w:id="153184333">
          <w:marLeft w:val="0"/>
          <w:marRight w:val="0"/>
          <w:marTop w:val="219"/>
          <w:marBottom w:val="219"/>
          <w:divBdr>
            <w:top w:val="none" w:sz="0" w:space="0" w:color="auto"/>
            <w:left w:val="none" w:sz="0" w:space="0" w:color="auto"/>
            <w:bottom w:val="none" w:sz="0" w:space="0" w:color="auto"/>
            <w:right w:val="none" w:sz="0" w:space="0" w:color="auto"/>
          </w:divBdr>
        </w:div>
        <w:div w:id="2013139784">
          <w:marLeft w:val="0"/>
          <w:marRight w:val="0"/>
          <w:marTop w:val="219"/>
          <w:marBottom w:val="219"/>
          <w:divBdr>
            <w:top w:val="none" w:sz="0" w:space="0" w:color="auto"/>
            <w:left w:val="none" w:sz="0" w:space="0" w:color="auto"/>
            <w:bottom w:val="none" w:sz="0" w:space="0" w:color="auto"/>
            <w:right w:val="none" w:sz="0" w:space="0" w:color="auto"/>
          </w:divBdr>
        </w:div>
      </w:divsChild>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68089594">
      <w:bodyDiv w:val="1"/>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0"/>
          <w:marBottom w:val="0"/>
          <w:divBdr>
            <w:top w:val="none" w:sz="0" w:space="0" w:color="auto"/>
            <w:left w:val="none" w:sz="0" w:space="0" w:color="auto"/>
            <w:bottom w:val="none" w:sz="0" w:space="0" w:color="auto"/>
            <w:right w:val="none" w:sz="0" w:space="0" w:color="auto"/>
          </w:divBdr>
        </w:div>
        <w:div w:id="259417196">
          <w:marLeft w:val="0"/>
          <w:marRight w:val="0"/>
          <w:marTop w:val="0"/>
          <w:marBottom w:val="0"/>
          <w:divBdr>
            <w:top w:val="none" w:sz="0" w:space="0" w:color="auto"/>
            <w:left w:val="none" w:sz="0" w:space="0" w:color="auto"/>
            <w:bottom w:val="none" w:sz="0" w:space="0" w:color="auto"/>
            <w:right w:val="none" w:sz="0" w:space="0" w:color="auto"/>
          </w:divBdr>
        </w:div>
        <w:div w:id="384261516">
          <w:marLeft w:val="0"/>
          <w:marRight w:val="0"/>
          <w:marTop w:val="0"/>
          <w:marBottom w:val="0"/>
          <w:divBdr>
            <w:top w:val="none" w:sz="0" w:space="0" w:color="auto"/>
            <w:left w:val="none" w:sz="0" w:space="0" w:color="auto"/>
            <w:bottom w:val="none" w:sz="0" w:space="0" w:color="auto"/>
            <w:right w:val="none" w:sz="0" w:space="0" w:color="auto"/>
          </w:divBdr>
        </w:div>
        <w:div w:id="490029922">
          <w:marLeft w:val="0"/>
          <w:marRight w:val="0"/>
          <w:marTop w:val="0"/>
          <w:marBottom w:val="0"/>
          <w:divBdr>
            <w:top w:val="none" w:sz="0" w:space="0" w:color="auto"/>
            <w:left w:val="none" w:sz="0" w:space="0" w:color="auto"/>
            <w:bottom w:val="none" w:sz="0" w:space="0" w:color="auto"/>
            <w:right w:val="none" w:sz="0" w:space="0" w:color="auto"/>
          </w:divBdr>
        </w:div>
        <w:div w:id="925109281">
          <w:marLeft w:val="0"/>
          <w:marRight w:val="0"/>
          <w:marTop w:val="0"/>
          <w:marBottom w:val="0"/>
          <w:divBdr>
            <w:top w:val="none" w:sz="0" w:space="0" w:color="auto"/>
            <w:left w:val="none" w:sz="0" w:space="0" w:color="auto"/>
            <w:bottom w:val="none" w:sz="0" w:space="0" w:color="auto"/>
            <w:right w:val="none" w:sz="0" w:space="0" w:color="auto"/>
          </w:divBdr>
        </w:div>
        <w:div w:id="1286891840">
          <w:marLeft w:val="0"/>
          <w:marRight w:val="0"/>
          <w:marTop w:val="0"/>
          <w:marBottom w:val="0"/>
          <w:divBdr>
            <w:top w:val="none" w:sz="0" w:space="0" w:color="auto"/>
            <w:left w:val="none" w:sz="0" w:space="0" w:color="auto"/>
            <w:bottom w:val="none" w:sz="0" w:space="0" w:color="auto"/>
            <w:right w:val="none" w:sz="0" w:space="0" w:color="auto"/>
          </w:divBdr>
        </w:div>
        <w:div w:id="1377509994">
          <w:marLeft w:val="0"/>
          <w:marRight w:val="0"/>
          <w:marTop w:val="0"/>
          <w:marBottom w:val="0"/>
          <w:divBdr>
            <w:top w:val="none" w:sz="0" w:space="0" w:color="auto"/>
            <w:left w:val="none" w:sz="0" w:space="0" w:color="auto"/>
            <w:bottom w:val="none" w:sz="0" w:space="0" w:color="auto"/>
            <w:right w:val="none" w:sz="0" w:space="0" w:color="auto"/>
          </w:divBdr>
        </w:div>
        <w:div w:id="1677997250">
          <w:marLeft w:val="0"/>
          <w:marRight w:val="0"/>
          <w:marTop w:val="0"/>
          <w:marBottom w:val="0"/>
          <w:divBdr>
            <w:top w:val="none" w:sz="0" w:space="0" w:color="auto"/>
            <w:left w:val="none" w:sz="0" w:space="0" w:color="auto"/>
            <w:bottom w:val="none" w:sz="0" w:space="0" w:color="auto"/>
            <w:right w:val="none" w:sz="0" w:space="0" w:color="auto"/>
          </w:divBdr>
        </w:div>
        <w:div w:id="1893274151">
          <w:marLeft w:val="0"/>
          <w:marRight w:val="0"/>
          <w:marTop w:val="0"/>
          <w:marBottom w:val="0"/>
          <w:divBdr>
            <w:top w:val="none" w:sz="0" w:space="0" w:color="auto"/>
            <w:left w:val="none" w:sz="0" w:space="0" w:color="auto"/>
            <w:bottom w:val="none" w:sz="0" w:space="0" w:color="auto"/>
            <w:right w:val="none" w:sz="0" w:space="0" w:color="auto"/>
          </w:divBdr>
        </w:div>
      </w:divsChild>
    </w:div>
    <w:div w:id="1530987321">
      <w:bodyDiv w:val="1"/>
      <w:marLeft w:val="0"/>
      <w:marRight w:val="0"/>
      <w:marTop w:val="0"/>
      <w:marBottom w:val="0"/>
      <w:divBdr>
        <w:top w:val="none" w:sz="0" w:space="0" w:color="auto"/>
        <w:left w:val="none" w:sz="0" w:space="0" w:color="auto"/>
        <w:bottom w:val="none" w:sz="0" w:space="0" w:color="auto"/>
        <w:right w:val="none" w:sz="0" w:space="0" w:color="auto"/>
      </w:divBdr>
      <w:divsChild>
        <w:div w:id="1170564282">
          <w:marLeft w:val="0"/>
          <w:marRight w:val="0"/>
          <w:marTop w:val="219"/>
          <w:marBottom w:val="240"/>
          <w:divBdr>
            <w:top w:val="none" w:sz="0" w:space="0" w:color="auto"/>
            <w:left w:val="none" w:sz="0" w:space="0" w:color="auto"/>
            <w:bottom w:val="none" w:sz="0" w:space="0" w:color="auto"/>
            <w:right w:val="none" w:sz="0" w:space="0" w:color="auto"/>
          </w:divBdr>
        </w:div>
        <w:div w:id="1253391880">
          <w:marLeft w:val="0"/>
          <w:marRight w:val="0"/>
          <w:marTop w:val="260"/>
          <w:marBottom w:val="240"/>
          <w:divBdr>
            <w:top w:val="none" w:sz="0" w:space="0" w:color="auto"/>
            <w:left w:val="none" w:sz="0" w:space="0" w:color="auto"/>
            <w:bottom w:val="none" w:sz="0" w:space="0" w:color="auto"/>
            <w:right w:val="none" w:sz="0" w:space="0" w:color="auto"/>
          </w:divBdr>
        </w:div>
      </w:divsChild>
    </w:div>
    <w:div w:id="1684823954">
      <w:bodyDiv w:val="1"/>
      <w:marLeft w:val="0"/>
      <w:marRight w:val="0"/>
      <w:marTop w:val="0"/>
      <w:marBottom w:val="0"/>
      <w:divBdr>
        <w:top w:val="none" w:sz="0" w:space="0" w:color="auto"/>
        <w:left w:val="none" w:sz="0" w:space="0" w:color="auto"/>
        <w:bottom w:val="none" w:sz="0" w:space="0" w:color="auto"/>
        <w:right w:val="none" w:sz="0" w:space="0" w:color="auto"/>
      </w:divBdr>
    </w:div>
    <w:div w:id="1933932638">
      <w:bodyDiv w:val="1"/>
      <w:marLeft w:val="0"/>
      <w:marRight w:val="0"/>
      <w:marTop w:val="0"/>
      <w:marBottom w:val="0"/>
      <w:divBdr>
        <w:top w:val="none" w:sz="0" w:space="0" w:color="auto"/>
        <w:left w:val="none" w:sz="0" w:space="0" w:color="auto"/>
        <w:bottom w:val="none" w:sz="0" w:space="0" w:color="auto"/>
        <w:right w:val="none" w:sz="0" w:space="0" w:color="auto"/>
      </w:divBdr>
    </w:div>
    <w:div w:id="2020237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sc.ca/wp-content/uploads/2020/01/AvisFRV6Fin-1.pdf" TargetMode="External"/><Relationship Id="rId18" Type="http://schemas.openxmlformats.org/officeDocument/2006/relationships/hyperlink" Target="https://notarius.com/guide/guide-consigno-desktop/" TargetMode="External"/><Relationship Id="rId26" Type="http://schemas.openxmlformats.org/officeDocument/2006/relationships/hyperlink" Target="https://inforoute.cdnq.org/prive/votre-dossier/administratif/greffe/" TargetMode="External"/><Relationship Id="rId3" Type="http://schemas.openxmlformats.org/officeDocument/2006/relationships/customXml" Target="../customXml/item3.xml"/><Relationship Id="rId21" Type="http://schemas.openxmlformats.org/officeDocument/2006/relationships/hyperlink" Target="https://notarius.com/guide/guide-consigno-desktop/" TargetMode="External"/><Relationship Id="rId7" Type="http://schemas.openxmlformats.org/officeDocument/2006/relationships/settings" Target="settings.xml"/><Relationship Id="rId12" Type="http://schemas.openxmlformats.org/officeDocument/2006/relationships/hyperlink" Target="https://cdn-contenu.quebec.ca/cdn-contenu/adm/min/sante-services-sociaux/publications-adm/lois-reglements/AM_numero_2020-010.pdf?1585401770" TargetMode="External"/><Relationship Id="rId17" Type="http://schemas.openxmlformats.org/officeDocument/2006/relationships/hyperlink" Target="http://www2.publicationsduquebec.gouv.qc.ca/documents/lr/N_3/N3R17.htm" TargetMode="External"/><Relationship Id="rId25" Type="http://schemas.openxmlformats.org/officeDocument/2006/relationships/hyperlink" Target="https://inforoute.cdnq.org/prive/services-membres/services-offerts/acte-technologique/" TargetMode="External"/><Relationship Id="rId2" Type="http://schemas.openxmlformats.org/officeDocument/2006/relationships/customXml" Target="../customXml/item2.xml"/><Relationship Id="rId16" Type="http://schemas.openxmlformats.org/officeDocument/2006/relationships/hyperlink" Target="https://inforoute.cdnq.org/prive/services-membres/services-offerts/acte-technologique/" TargetMode="External"/><Relationship Id="rId20" Type="http://schemas.openxmlformats.org/officeDocument/2006/relationships/hyperlink" Target="https://notarius.com/guide/guide-consigno-deskto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otarius.com/guide/guide-consigno-desktop/" TargetMode="External"/><Relationship Id="rId5" Type="http://schemas.openxmlformats.org/officeDocument/2006/relationships/numbering" Target="numbering.xml"/><Relationship Id="rId15" Type="http://schemas.openxmlformats.org/officeDocument/2006/relationships/hyperlink" Target="https://saaq.gouv.qc.ca/en/online-services/citizens/checking-validity-drivers-licence/" TargetMode="External"/><Relationship Id="rId23" Type="http://schemas.openxmlformats.org/officeDocument/2006/relationships/hyperlink" Target="https://notarius.com/guide/guide-consigno-deskto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otarius.com/guide/guide-consigno-deskto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route.cdnq.org/prive/services-membres/services-offerts/encadrement-numerique/" TargetMode="External"/><Relationship Id="rId22" Type="http://schemas.openxmlformats.org/officeDocument/2006/relationships/hyperlink" Target="https://notarius.com/guide/guide-consigno-desktop/"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foroute.cdnq.org/prive/services-membres/services-offerts/acte-technologique/" TargetMode="External"/><Relationship Id="rId1" Type="http://schemas.openxmlformats.org/officeDocument/2006/relationships/hyperlink" Target="https://notaire.consign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34FC534E1D34195B532755BFB5234" ma:contentTypeVersion="16" ma:contentTypeDescription="Crée un document." ma:contentTypeScope="" ma:versionID="2f29879751a2d44273f2047ad23a5154">
  <xsd:schema xmlns:xsd="http://www.w3.org/2001/XMLSchema" xmlns:xs="http://www.w3.org/2001/XMLSchema" xmlns:p="http://schemas.microsoft.com/office/2006/metadata/properties" xmlns:ns1="http://schemas.microsoft.com/sharepoint/v3" xmlns:ns2="457ff0a0-72f1-48f2-a714-2440021d90ab" xmlns:ns3="1ff9f584-dfd6-4920-86bc-1a62e8d4c2b8" targetNamespace="http://schemas.microsoft.com/office/2006/metadata/properties" ma:root="true" ma:fieldsID="36de77c76dd90195ec7672f1680f5081" ns1:_="" ns2:_="" ns3:_="">
    <xsd:import namespace="http://schemas.microsoft.com/sharepoint/v3"/>
    <xsd:import namespace="457ff0a0-72f1-48f2-a714-2440021d90ab"/>
    <xsd:import namespace="1ff9f584-dfd6-4920-86bc-1a62e8d4c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Location" minOccurs="0"/>
                <xsd:element ref="ns2:_Flow_SignoffStatus" minOccurs="0"/>
                <xsd:element ref="ns2:f9i4"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riétés de la stratégie de conformité unifiée" ma:description="" ma:hidden="true" ma:internalName="_ip_UnifiedCompliancePolicyProperties">
      <xsd:simpleType>
        <xsd:restriction base="dms:Note"/>
      </xsd:simpleType>
    </xsd:element>
    <xsd:element name="_ip_UnifiedCompliancePolicyUIAction" ma:index="15" nillable="true" ma:displayName="Action d’interface utilisateur de la stratégie de conformité unifié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ff0a0-72f1-48f2-a714-2440021d9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f9i4" ma:index="21" nillable="true" ma:displayName="Date et heure" ma:internalName="f9i4">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9f584-dfd6-4920-86bc-1a62e8d4c2b8"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f9f584-dfd6-4920-86bc-1a62e8d4c2b8">
      <UserInfo>
        <DisplayName>Handfield, Nicolas</DisplayName>
        <AccountId>193</AccountId>
        <AccountType/>
      </UserInfo>
      <UserInfo>
        <DisplayName>Boulay, Liette</DisplayName>
        <AccountId>16</AccountId>
        <AccountType/>
      </UserInfo>
      <UserInfo>
        <DisplayName>Gareau, Diane</DisplayName>
        <AccountId>254</AccountId>
        <AccountType/>
      </UserInfo>
      <UserInfo>
        <DisplayName>Rousseau, Isabel</DisplayName>
        <AccountId>429</AccountId>
        <AccountType/>
      </UserInfo>
      <UserInfo>
        <DisplayName>Gagliardi, Danielle</DisplayName>
        <AccountId>319</AccountId>
        <AccountType/>
      </UserInfo>
      <UserInfo>
        <DisplayName>Couturier, Hugo</DisplayName>
        <AccountId>253</AccountId>
        <AccountType/>
      </UserInfo>
      <UserInfo>
        <DisplayName>Auger, Annie</DisplayName>
        <AccountId>668</AccountId>
        <AccountType/>
      </UserInfo>
      <UserInfo>
        <DisplayName>Amabili-Rivet, Raphaël</DisplayName>
        <AccountId>14</AccountId>
        <AccountType/>
      </UserInfo>
      <UserInfo>
        <DisplayName>Bolduc, Catherine</DisplayName>
        <AccountId>15</AccountId>
        <AccountType/>
      </UserInfo>
    </SharedWithUsers>
    <_ip_UnifiedCompliancePolicyUIAction xmlns="http://schemas.microsoft.com/sharepoint/v3" xsi:nil="true"/>
    <_Flow_SignoffStatus xmlns="457ff0a0-72f1-48f2-a714-2440021d90ab" xsi:nil="true"/>
    <_ip_UnifiedCompliancePolicyProperties xmlns="http://schemas.microsoft.com/sharepoint/v3" xsi:nil="true"/>
    <f9i4 xmlns="457ff0a0-72f1-48f2-a714-2440021d90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09CD3-FF28-422C-8A46-14F68CC97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7ff0a0-72f1-48f2-a714-2440021d90ab"/>
    <ds:schemaRef ds:uri="1ff9f584-dfd6-4920-86bc-1a62e8d4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918BF-1C59-4855-B162-129F142B6FCB}">
  <ds:schemaRefs>
    <ds:schemaRef ds:uri="http://schemas.openxmlformats.org/officeDocument/2006/bibliography"/>
  </ds:schemaRefs>
</ds:datastoreItem>
</file>

<file path=customXml/itemProps3.xml><?xml version="1.0" encoding="utf-8"?>
<ds:datastoreItem xmlns:ds="http://schemas.openxmlformats.org/officeDocument/2006/customXml" ds:itemID="{AFEC2B65-DB5B-4F30-999F-3EEEAC147F84}">
  <ds:schemaRefs>
    <ds:schemaRef ds:uri="http://schemas.microsoft.com/sharepoint/v3"/>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1ff9f584-dfd6-4920-86bc-1a62e8d4c2b8"/>
    <ds:schemaRef ds:uri="http://www.w3.org/XML/1998/namespace"/>
    <ds:schemaRef ds:uri="http://schemas.openxmlformats.org/package/2006/metadata/core-properties"/>
    <ds:schemaRef ds:uri="457ff0a0-72f1-48f2-a714-2440021d90ab"/>
    <ds:schemaRef ds:uri="http://schemas.microsoft.com/office/2006/metadata/properties"/>
  </ds:schemaRefs>
</ds:datastoreItem>
</file>

<file path=customXml/itemProps4.xml><?xml version="1.0" encoding="utf-8"?>
<ds:datastoreItem xmlns:ds="http://schemas.openxmlformats.org/officeDocument/2006/customXml" ds:itemID="{FDD4E4CF-CA6F-4E30-83E5-DF24513A0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8186</Words>
  <Characters>45023</Characters>
  <Application>Microsoft Office Word</Application>
  <DocSecurity>0</DocSecurity>
  <Lines>375</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53103</CharactersWithSpaces>
  <SharedDoc>false</SharedDoc>
  <HLinks>
    <vt:vector size="240" baseType="variant">
      <vt:variant>
        <vt:i4>1376344</vt:i4>
      </vt:variant>
      <vt:variant>
        <vt:i4>156</vt:i4>
      </vt:variant>
      <vt:variant>
        <vt:i4>0</vt:i4>
      </vt:variant>
      <vt:variant>
        <vt:i4>5</vt:i4>
      </vt:variant>
      <vt:variant>
        <vt:lpwstr>https://inforoute.cdnq.org/prive/votre-dossier/administratif/greffe/</vt:lpwstr>
      </vt:variant>
      <vt:variant>
        <vt:lpwstr/>
      </vt:variant>
      <vt:variant>
        <vt:i4>3735560</vt:i4>
      </vt:variant>
      <vt:variant>
        <vt:i4>153</vt:i4>
      </vt:variant>
      <vt:variant>
        <vt:i4>0</vt:i4>
      </vt:variant>
      <vt:variant>
        <vt:i4>5</vt:i4>
      </vt:variant>
      <vt:variant>
        <vt:lpwstr/>
      </vt:variant>
      <vt:variant>
        <vt:lpwstr>_Mention_de_copie</vt:lpwstr>
      </vt:variant>
      <vt:variant>
        <vt:i4>2359394</vt:i4>
      </vt:variant>
      <vt:variant>
        <vt:i4>150</vt:i4>
      </vt:variant>
      <vt:variant>
        <vt:i4>0</vt:i4>
      </vt:variant>
      <vt:variant>
        <vt:i4>5</vt:i4>
      </vt:variant>
      <vt:variant>
        <vt:lpwstr>https://inforoute.cdnq.org/prive/services-membres/services-offerts/acte-technologique/</vt:lpwstr>
      </vt:variant>
      <vt:variant>
        <vt:lpwstr/>
      </vt:variant>
      <vt:variant>
        <vt:i4>4522009</vt:i4>
      </vt:variant>
      <vt:variant>
        <vt:i4>147</vt:i4>
      </vt:variant>
      <vt:variant>
        <vt:i4>0</vt:i4>
      </vt:variant>
      <vt:variant>
        <vt:i4>5</vt:i4>
      </vt:variant>
      <vt:variant>
        <vt:lpwstr>https://notarius.com/guide/guide-consigno-desktop/</vt:lpwstr>
      </vt:variant>
      <vt:variant>
        <vt:lpwstr>zones-de-signature</vt:lpwstr>
      </vt:variant>
      <vt:variant>
        <vt:i4>6029380</vt:i4>
      </vt:variant>
      <vt:variant>
        <vt:i4>144</vt:i4>
      </vt:variant>
      <vt:variant>
        <vt:i4>0</vt:i4>
      </vt:variant>
      <vt:variant>
        <vt:i4>5</vt:i4>
      </vt:variant>
      <vt:variant>
        <vt:lpwstr>https://notarius.com/guide/guide-consigno-desktop/</vt:lpwstr>
      </vt:variant>
      <vt:variant>
        <vt:lpwstr>ouvrir-fermer-et-enregistrer-des-documents</vt:lpwstr>
      </vt:variant>
      <vt:variant>
        <vt:i4>4522009</vt:i4>
      </vt:variant>
      <vt:variant>
        <vt:i4>141</vt:i4>
      </vt:variant>
      <vt:variant>
        <vt:i4>0</vt:i4>
      </vt:variant>
      <vt:variant>
        <vt:i4>5</vt:i4>
      </vt:variant>
      <vt:variant>
        <vt:lpwstr>https://notarius.com/guide/guide-consigno-desktop/</vt:lpwstr>
      </vt:variant>
      <vt:variant>
        <vt:lpwstr>zones-de-signature</vt:lpwstr>
      </vt:variant>
      <vt:variant>
        <vt:i4>6029380</vt:i4>
      </vt:variant>
      <vt:variant>
        <vt:i4>138</vt:i4>
      </vt:variant>
      <vt:variant>
        <vt:i4>0</vt:i4>
      </vt:variant>
      <vt:variant>
        <vt:i4>5</vt:i4>
      </vt:variant>
      <vt:variant>
        <vt:lpwstr>https://notarius.com/guide/guide-consigno-desktop/</vt:lpwstr>
      </vt:variant>
      <vt:variant>
        <vt:lpwstr>ouvrir-fermer-et-enregistrer-des-documents</vt:lpwstr>
      </vt:variant>
      <vt:variant>
        <vt:i4>4522009</vt:i4>
      </vt:variant>
      <vt:variant>
        <vt:i4>135</vt:i4>
      </vt:variant>
      <vt:variant>
        <vt:i4>0</vt:i4>
      </vt:variant>
      <vt:variant>
        <vt:i4>5</vt:i4>
      </vt:variant>
      <vt:variant>
        <vt:lpwstr>https://notarius.com/guide/guide-consigno-desktop/</vt:lpwstr>
      </vt:variant>
      <vt:variant>
        <vt:lpwstr>zones-de-signature</vt:lpwstr>
      </vt:variant>
      <vt:variant>
        <vt:i4>6029380</vt:i4>
      </vt:variant>
      <vt:variant>
        <vt:i4>132</vt:i4>
      </vt:variant>
      <vt:variant>
        <vt:i4>0</vt:i4>
      </vt:variant>
      <vt:variant>
        <vt:i4>5</vt:i4>
      </vt:variant>
      <vt:variant>
        <vt:lpwstr>https://notarius.com/guide/guide-consigno-desktop/</vt:lpwstr>
      </vt:variant>
      <vt:variant>
        <vt:lpwstr>ouvrir-fermer-et-enregistrer-des-documents</vt:lpwstr>
      </vt:variant>
      <vt:variant>
        <vt:i4>2949247</vt:i4>
      </vt:variant>
      <vt:variant>
        <vt:i4>129</vt:i4>
      </vt:variant>
      <vt:variant>
        <vt:i4>0</vt:i4>
      </vt:variant>
      <vt:variant>
        <vt:i4>5</vt:i4>
      </vt:variant>
      <vt:variant>
        <vt:lpwstr>https://notarius.com/guide/guide-consigno-desktop/</vt:lpwstr>
      </vt:variant>
      <vt:variant>
        <vt:lpwstr>aspects-de-signature</vt:lpwstr>
      </vt:variant>
      <vt:variant>
        <vt:i4>539623674</vt:i4>
      </vt:variant>
      <vt:variant>
        <vt:i4>123</vt:i4>
      </vt:variant>
      <vt:variant>
        <vt:i4>0</vt:i4>
      </vt:variant>
      <vt:variant>
        <vt:i4>5</vt:i4>
      </vt:variant>
      <vt:variant>
        <vt:lpwstr/>
      </vt:variant>
      <vt:variant>
        <vt:lpwstr>_Repérage_d’un_acte</vt:lpwstr>
      </vt:variant>
      <vt:variant>
        <vt:i4>917525</vt:i4>
      </vt:variant>
      <vt:variant>
        <vt:i4>120</vt:i4>
      </vt:variant>
      <vt:variant>
        <vt:i4>0</vt:i4>
      </vt:variant>
      <vt:variant>
        <vt:i4>5</vt:i4>
      </vt:variant>
      <vt:variant>
        <vt:lpwstr>https://saaq.gouv.qc.ca/services-en-ligne/citoyens/verifier-validite-permis-conduire/</vt:lpwstr>
      </vt:variant>
      <vt:variant>
        <vt:lpwstr/>
      </vt:variant>
      <vt:variant>
        <vt:i4>852156</vt:i4>
      </vt:variant>
      <vt:variant>
        <vt:i4>117</vt:i4>
      </vt:variant>
      <vt:variant>
        <vt:i4>0</vt:i4>
      </vt:variant>
      <vt:variant>
        <vt:i4>5</vt:i4>
      </vt:variant>
      <vt:variant>
        <vt:lpwstr/>
      </vt:variant>
      <vt:variant>
        <vt:lpwstr>_Copie_certifiée_conforme</vt:lpwstr>
      </vt:variant>
      <vt:variant>
        <vt:i4>539623674</vt:i4>
      </vt:variant>
      <vt:variant>
        <vt:i4>114</vt:i4>
      </vt:variant>
      <vt:variant>
        <vt:i4>0</vt:i4>
      </vt:variant>
      <vt:variant>
        <vt:i4>5</vt:i4>
      </vt:variant>
      <vt:variant>
        <vt:lpwstr/>
      </vt:variant>
      <vt:variant>
        <vt:lpwstr>_Repérage_d’un_acte</vt:lpwstr>
      </vt:variant>
      <vt:variant>
        <vt:i4>3473559</vt:i4>
      </vt:variant>
      <vt:variant>
        <vt:i4>111</vt:i4>
      </vt:variant>
      <vt:variant>
        <vt:i4>0</vt:i4>
      </vt:variant>
      <vt:variant>
        <vt:i4>5</vt:i4>
      </vt:variant>
      <vt:variant>
        <vt:lpwstr/>
      </vt:variant>
      <vt:variant>
        <vt:lpwstr>_Signature_et_clôture</vt:lpwstr>
      </vt:variant>
      <vt:variant>
        <vt:i4>327743</vt:i4>
      </vt:variant>
      <vt:variant>
        <vt:i4>108</vt:i4>
      </vt:variant>
      <vt:variant>
        <vt:i4>0</vt:i4>
      </vt:variant>
      <vt:variant>
        <vt:i4>5</vt:i4>
      </vt:variant>
      <vt:variant>
        <vt:lpwstr/>
      </vt:variant>
      <vt:variant>
        <vt:lpwstr>_Nomenclature_obligatoire_du</vt:lpwstr>
      </vt:variant>
      <vt:variant>
        <vt:i4>542179337</vt:i4>
      </vt:variant>
      <vt:variant>
        <vt:i4>105</vt:i4>
      </vt:variant>
      <vt:variant>
        <vt:i4>0</vt:i4>
      </vt:variant>
      <vt:variant>
        <vt:i4>5</vt:i4>
      </vt:variant>
      <vt:variant>
        <vt:lpwstr/>
      </vt:variant>
      <vt:variant>
        <vt:lpwstr>_Copie_conforme_d’un</vt:lpwstr>
      </vt:variant>
      <vt:variant>
        <vt:i4>539623674</vt:i4>
      </vt:variant>
      <vt:variant>
        <vt:i4>102</vt:i4>
      </vt:variant>
      <vt:variant>
        <vt:i4>0</vt:i4>
      </vt:variant>
      <vt:variant>
        <vt:i4>5</vt:i4>
      </vt:variant>
      <vt:variant>
        <vt:lpwstr/>
      </vt:variant>
      <vt:variant>
        <vt:lpwstr>_Repérage_d’un_acte</vt:lpwstr>
      </vt:variant>
      <vt:variant>
        <vt:i4>3473559</vt:i4>
      </vt:variant>
      <vt:variant>
        <vt:i4>99</vt:i4>
      </vt:variant>
      <vt:variant>
        <vt:i4>0</vt:i4>
      </vt:variant>
      <vt:variant>
        <vt:i4>5</vt:i4>
      </vt:variant>
      <vt:variant>
        <vt:lpwstr/>
      </vt:variant>
      <vt:variant>
        <vt:lpwstr>_Signature_et_clôture</vt:lpwstr>
      </vt:variant>
      <vt:variant>
        <vt:i4>3473559</vt:i4>
      </vt:variant>
      <vt:variant>
        <vt:i4>96</vt:i4>
      </vt:variant>
      <vt:variant>
        <vt:i4>0</vt:i4>
      </vt:variant>
      <vt:variant>
        <vt:i4>5</vt:i4>
      </vt:variant>
      <vt:variant>
        <vt:lpwstr/>
      </vt:variant>
      <vt:variant>
        <vt:lpwstr>_Signature_et_clôture</vt:lpwstr>
      </vt:variant>
      <vt:variant>
        <vt:i4>327743</vt:i4>
      </vt:variant>
      <vt:variant>
        <vt:i4>93</vt:i4>
      </vt:variant>
      <vt:variant>
        <vt:i4>0</vt:i4>
      </vt:variant>
      <vt:variant>
        <vt:i4>5</vt:i4>
      </vt:variant>
      <vt:variant>
        <vt:lpwstr/>
      </vt:variant>
      <vt:variant>
        <vt:lpwstr>_Nomenclature_obligatoire_du</vt:lpwstr>
      </vt:variant>
      <vt:variant>
        <vt:i4>5308509</vt:i4>
      </vt:variant>
      <vt:variant>
        <vt:i4>90</vt:i4>
      </vt:variant>
      <vt:variant>
        <vt:i4>0</vt:i4>
      </vt:variant>
      <vt:variant>
        <vt:i4>5</vt:i4>
      </vt:variant>
      <vt:variant>
        <vt:lpwstr>https://inforoute.cdnq.org/prive/services-membres/services-offerts/encadrement-numerique/</vt:lpwstr>
      </vt:variant>
      <vt:variant>
        <vt:lpwstr/>
      </vt:variant>
      <vt:variant>
        <vt:i4>1835038</vt:i4>
      </vt:variant>
      <vt:variant>
        <vt:i4>87</vt:i4>
      </vt:variant>
      <vt:variant>
        <vt:i4>0</vt:i4>
      </vt:variant>
      <vt:variant>
        <vt:i4>5</vt:i4>
      </vt:variant>
      <vt:variant>
        <vt:lpwstr>https://flsc.ca/wp-content/uploads/2020/01/AvisFRV6Fin-1.pdf</vt:lpwstr>
      </vt:variant>
      <vt:variant>
        <vt:lpwstr/>
      </vt:variant>
      <vt:variant>
        <vt:i4>1441852</vt:i4>
      </vt:variant>
      <vt:variant>
        <vt:i4>80</vt:i4>
      </vt:variant>
      <vt:variant>
        <vt:i4>0</vt:i4>
      </vt:variant>
      <vt:variant>
        <vt:i4>5</vt:i4>
      </vt:variant>
      <vt:variant>
        <vt:lpwstr/>
      </vt:variant>
      <vt:variant>
        <vt:lpwstr>_Toc43129505</vt:lpwstr>
      </vt:variant>
      <vt:variant>
        <vt:i4>1507388</vt:i4>
      </vt:variant>
      <vt:variant>
        <vt:i4>74</vt:i4>
      </vt:variant>
      <vt:variant>
        <vt:i4>0</vt:i4>
      </vt:variant>
      <vt:variant>
        <vt:i4>5</vt:i4>
      </vt:variant>
      <vt:variant>
        <vt:lpwstr/>
      </vt:variant>
      <vt:variant>
        <vt:lpwstr>_Toc43129504</vt:lpwstr>
      </vt:variant>
      <vt:variant>
        <vt:i4>1048636</vt:i4>
      </vt:variant>
      <vt:variant>
        <vt:i4>68</vt:i4>
      </vt:variant>
      <vt:variant>
        <vt:i4>0</vt:i4>
      </vt:variant>
      <vt:variant>
        <vt:i4>5</vt:i4>
      </vt:variant>
      <vt:variant>
        <vt:lpwstr/>
      </vt:variant>
      <vt:variant>
        <vt:lpwstr>_Toc43129503</vt:lpwstr>
      </vt:variant>
      <vt:variant>
        <vt:i4>1114172</vt:i4>
      </vt:variant>
      <vt:variant>
        <vt:i4>62</vt:i4>
      </vt:variant>
      <vt:variant>
        <vt:i4>0</vt:i4>
      </vt:variant>
      <vt:variant>
        <vt:i4>5</vt:i4>
      </vt:variant>
      <vt:variant>
        <vt:lpwstr/>
      </vt:variant>
      <vt:variant>
        <vt:lpwstr>_Toc43129502</vt:lpwstr>
      </vt:variant>
      <vt:variant>
        <vt:i4>1179708</vt:i4>
      </vt:variant>
      <vt:variant>
        <vt:i4>56</vt:i4>
      </vt:variant>
      <vt:variant>
        <vt:i4>0</vt:i4>
      </vt:variant>
      <vt:variant>
        <vt:i4>5</vt:i4>
      </vt:variant>
      <vt:variant>
        <vt:lpwstr/>
      </vt:variant>
      <vt:variant>
        <vt:lpwstr>_Toc43129501</vt:lpwstr>
      </vt:variant>
      <vt:variant>
        <vt:i4>1245244</vt:i4>
      </vt:variant>
      <vt:variant>
        <vt:i4>50</vt:i4>
      </vt:variant>
      <vt:variant>
        <vt:i4>0</vt:i4>
      </vt:variant>
      <vt:variant>
        <vt:i4>5</vt:i4>
      </vt:variant>
      <vt:variant>
        <vt:lpwstr/>
      </vt:variant>
      <vt:variant>
        <vt:lpwstr>_Toc43129500</vt:lpwstr>
      </vt:variant>
      <vt:variant>
        <vt:i4>1769525</vt:i4>
      </vt:variant>
      <vt:variant>
        <vt:i4>44</vt:i4>
      </vt:variant>
      <vt:variant>
        <vt:i4>0</vt:i4>
      </vt:variant>
      <vt:variant>
        <vt:i4>5</vt:i4>
      </vt:variant>
      <vt:variant>
        <vt:lpwstr/>
      </vt:variant>
      <vt:variant>
        <vt:lpwstr>_Toc43129499</vt:lpwstr>
      </vt:variant>
      <vt:variant>
        <vt:i4>1703989</vt:i4>
      </vt:variant>
      <vt:variant>
        <vt:i4>38</vt:i4>
      </vt:variant>
      <vt:variant>
        <vt:i4>0</vt:i4>
      </vt:variant>
      <vt:variant>
        <vt:i4>5</vt:i4>
      </vt:variant>
      <vt:variant>
        <vt:lpwstr/>
      </vt:variant>
      <vt:variant>
        <vt:lpwstr>_Toc43129498</vt:lpwstr>
      </vt:variant>
      <vt:variant>
        <vt:i4>1376309</vt:i4>
      </vt:variant>
      <vt:variant>
        <vt:i4>32</vt:i4>
      </vt:variant>
      <vt:variant>
        <vt:i4>0</vt:i4>
      </vt:variant>
      <vt:variant>
        <vt:i4>5</vt:i4>
      </vt:variant>
      <vt:variant>
        <vt:lpwstr/>
      </vt:variant>
      <vt:variant>
        <vt:lpwstr>_Toc43129497</vt:lpwstr>
      </vt:variant>
      <vt:variant>
        <vt:i4>1310773</vt:i4>
      </vt:variant>
      <vt:variant>
        <vt:i4>26</vt:i4>
      </vt:variant>
      <vt:variant>
        <vt:i4>0</vt:i4>
      </vt:variant>
      <vt:variant>
        <vt:i4>5</vt:i4>
      </vt:variant>
      <vt:variant>
        <vt:lpwstr/>
      </vt:variant>
      <vt:variant>
        <vt:lpwstr>_Toc43129496</vt:lpwstr>
      </vt:variant>
      <vt:variant>
        <vt:i4>1507381</vt:i4>
      </vt:variant>
      <vt:variant>
        <vt:i4>20</vt:i4>
      </vt:variant>
      <vt:variant>
        <vt:i4>0</vt:i4>
      </vt:variant>
      <vt:variant>
        <vt:i4>5</vt:i4>
      </vt:variant>
      <vt:variant>
        <vt:lpwstr/>
      </vt:variant>
      <vt:variant>
        <vt:lpwstr>_Toc43129495</vt:lpwstr>
      </vt:variant>
      <vt:variant>
        <vt:i4>1441845</vt:i4>
      </vt:variant>
      <vt:variant>
        <vt:i4>14</vt:i4>
      </vt:variant>
      <vt:variant>
        <vt:i4>0</vt:i4>
      </vt:variant>
      <vt:variant>
        <vt:i4>5</vt:i4>
      </vt:variant>
      <vt:variant>
        <vt:lpwstr/>
      </vt:variant>
      <vt:variant>
        <vt:lpwstr>_Toc43129494</vt:lpwstr>
      </vt:variant>
      <vt:variant>
        <vt:i4>1114165</vt:i4>
      </vt:variant>
      <vt:variant>
        <vt:i4>8</vt:i4>
      </vt:variant>
      <vt:variant>
        <vt:i4>0</vt:i4>
      </vt:variant>
      <vt:variant>
        <vt:i4>5</vt:i4>
      </vt:variant>
      <vt:variant>
        <vt:lpwstr/>
      </vt:variant>
      <vt:variant>
        <vt:lpwstr>_Toc43129493</vt:lpwstr>
      </vt:variant>
      <vt:variant>
        <vt:i4>5242901</vt:i4>
      </vt:variant>
      <vt:variant>
        <vt:i4>3</vt:i4>
      </vt:variant>
      <vt:variant>
        <vt:i4>0</vt:i4>
      </vt:variant>
      <vt:variant>
        <vt:i4>5</vt:i4>
      </vt:variant>
      <vt:variant>
        <vt:lpwstr>https://cdn-contenu.quebec.ca/cdn-contenu/adm/min/sante-services-sociaux/publications-adm/lois-reglements/AM_numero_2020-010.pdf?1585401770</vt:lpwstr>
      </vt:variant>
      <vt:variant>
        <vt:lpwstr/>
      </vt:variant>
      <vt:variant>
        <vt:i4>1703964</vt:i4>
      </vt:variant>
      <vt:variant>
        <vt:i4>0</vt:i4>
      </vt:variant>
      <vt:variant>
        <vt:i4>0</vt:i4>
      </vt:variant>
      <vt:variant>
        <vt:i4>5</vt:i4>
      </vt:variant>
      <vt:variant>
        <vt:lpwstr>http://www.fil-information.gouv.qc.ca/Pages/Article.aspx?idArticle=2803284244</vt:lpwstr>
      </vt:variant>
      <vt:variant>
        <vt:lpwstr/>
      </vt:variant>
      <vt:variant>
        <vt:i4>2359394</vt:i4>
      </vt:variant>
      <vt:variant>
        <vt:i4>3</vt:i4>
      </vt:variant>
      <vt:variant>
        <vt:i4>0</vt:i4>
      </vt:variant>
      <vt:variant>
        <vt:i4>5</vt:i4>
      </vt:variant>
      <vt:variant>
        <vt:lpwstr>https://inforoute.cdnq.org/prive/services-membres/services-offerts/acte-technologique/</vt:lpwstr>
      </vt:variant>
      <vt:variant>
        <vt:lpwstr/>
      </vt:variant>
      <vt:variant>
        <vt:i4>5832733</vt:i4>
      </vt:variant>
      <vt:variant>
        <vt:i4>0</vt:i4>
      </vt:variant>
      <vt:variant>
        <vt:i4>0</vt:i4>
      </vt:variant>
      <vt:variant>
        <vt:i4>5</vt:i4>
      </vt:variant>
      <vt:variant>
        <vt:lpwstr>https://notaire.consigno.com/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Boulay, Liette</dc:creator>
  <cp:keywords/>
  <dc:description/>
  <cp:lastModifiedBy>Côté, Chantal</cp:lastModifiedBy>
  <cp:revision>5</cp:revision>
  <cp:lastPrinted>2021-02-04T18:33:00Z</cp:lastPrinted>
  <dcterms:created xsi:type="dcterms:W3CDTF">2021-01-27T19:17:00Z</dcterms:created>
  <dcterms:modified xsi:type="dcterms:W3CDTF">2021-02-04T18:33:00Z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0x010100B4C34FC534E1D34195B532755BFB5234</vt:lpwstr>
  </property>
</Properties>
</file>